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22" w:rsidRPr="005C52C6" w:rsidRDefault="008E2122" w:rsidP="00853C44">
      <w:pPr>
        <w:spacing w:after="0" w:line="240" w:lineRule="auto"/>
        <w:rPr>
          <w:rFonts w:ascii="Palatino Linotype" w:hAnsi="Palatino Linotype"/>
        </w:rPr>
      </w:pPr>
    </w:p>
    <w:p w:rsidR="008E2122" w:rsidRPr="005C52C6" w:rsidRDefault="008E2122" w:rsidP="00853C44">
      <w:pPr>
        <w:spacing w:after="0" w:line="240" w:lineRule="auto"/>
        <w:rPr>
          <w:rFonts w:ascii="Palatino Linotype" w:hAnsi="Palatino Linotype"/>
        </w:rPr>
      </w:pPr>
    </w:p>
    <w:p w:rsidR="008E2122" w:rsidRPr="005C52C6" w:rsidRDefault="008E2122" w:rsidP="00853C44">
      <w:pPr>
        <w:spacing w:after="0" w:line="240" w:lineRule="auto"/>
        <w:rPr>
          <w:rFonts w:ascii="Palatino Linotype" w:hAnsi="Palatino Linotype"/>
        </w:rPr>
      </w:pPr>
    </w:p>
    <w:p w:rsidR="008E2122" w:rsidRPr="005C52C6" w:rsidRDefault="008E2122" w:rsidP="00853C44">
      <w:pPr>
        <w:spacing w:after="0" w:line="240" w:lineRule="auto"/>
        <w:rPr>
          <w:rFonts w:ascii="Palatino Linotype" w:hAnsi="Palatino Linotype"/>
        </w:rPr>
      </w:pPr>
    </w:p>
    <w:p w:rsidR="008E2122" w:rsidRPr="005C52C6" w:rsidRDefault="008E2122" w:rsidP="00853C44">
      <w:pPr>
        <w:spacing w:after="0" w:line="240" w:lineRule="auto"/>
        <w:rPr>
          <w:rFonts w:ascii="Palatino Linotype" w:hAnsi="Palatino Linotype"/>
        </w:rPr>
      </w:pPr>
    </w:p>
    <w:p w:rsidR="008E2122" w:rsidRPr="005C52C6" w:rsidRDefault="008E2122" w:rsidP="00853C44">
      <w:pPr>
        <w:spacing w:after="0" w:line="240" w:lineRule="auto"/>
        <w:rPr>
          <w:rFonts w:ascii="Palatino Linotype" w:hAnsi="Palatino Linotype"/>
        </w:rPr>
      </w:pPr>
    </w:p>
    <w:p w:rsidR="008E2122" w:rsidRPr="005C52C6" w:rsidRDefault="008E2122" w:rsidP="008E2122">
      <w:pPr>
        <w:spacing w:after="160" w:line="259" w:lineRule="auto"/>
        <w:jc w:val="center"/>
        <w:rPr>
          <w:rFonts w:ascii="Palatino Linotype" w:hAnsi="Palatino Linotype"/>
          <w:b/>
          <w:noProof/>
          <w:sz w:val="56"/>
        </w:rPr>
      </w:pPr>
      <w:r w:rsidRPr="005C52C6">
        <w:rPr>
          <w:rFonts w:ascii="Palatino Linotype" w:hAnsi="Palatino Linotype"/>
          <w:b/>
          <w:noProof/>
          <w:sz w:val="56"/>
        </w:rPr>
        <w:t xml:space="preserve">TERMINOS DE REFERENCIA </w:t>
      </w:r>
    </w:p>
    <w:p w:rsidR="008E2122" w:rsidRPr="005C52C6" w:rsidRDefault="008E2122" w:rsidP="008E2122">
      <w:pPr>
        <w:spacing w:after="160" w:line="259" w:lineRule="auto"/>
        <w:jc w:val="center"/>
        <w:rPr>
          <w:rFonts w:ascii="Palatino Linotype" w:hAnsi="Palatino Linotype"/>
          <w:b/>
          <w:noProof/>
          <w:sz w:val="44"/>
        </w:rPr>
      </w:pPr>
    </w:p>
    <w:p w:rsidR="008E2122" w:rsidRPr="005C52C6" w:rsidRDefault="008E2122" w:rsidP="008E2122">
      <w:pPr>
        <w:spacing w:after="160" w:line="259" w:lineRule="auto"/>
        <w:jc w:val="center"/>
        <w:rPr>
          <w:rFonts w:ascii="Palatino Linotype" w:hAnsi="Palatino Linotype"/>
          <w:b/>
          <w:noProof/>
          <w:sz w:val="44"/>
        </w:rPr>
      </w:pPr>
      <w:r w:rsidRPr="005C52C6">
        <w:rPr>
          <w:rFonts w:ascii="Palatino Linotype" w:hAnsi="Palatino Linotype"/>
          <w:b/>
          <w:noProof/>
          <w:sz w:val="44"/>
        </w:rPr>
        <w:t>EVALUACIÓN DE CONSISTENCIA Y RESULTADOS</w:t>
      </w:r>
    </w:p>
    <w:p w:rsidR="008E2122" w:rsidRPr="005C52C6" w:rsidRDefault="008E2122" w:rsidP="008E2122">
      <w:pPr>
        <w:spacing w:after="160" w:line="259" w:lineRule="auto"/>
        <w:jc w:val="center"/>
        <w:rPr>
          <w:rFonts w:ascii="Palatino Linotype" w:hAnsi="Palatino Linotype"/>
          <w:b/>
          <w:noProof/>
          <w:sz w:val="44"/>
        </w:rPr>
      </w:pPr>
    </w:p>
    <w:p w:rsidR="008E2122" w:rsidRPr="005C52C6" w:rsidRDefault="008E2122" w:rsidP="008E2122">
      <w:pPr>
        <w:spacing w:after="160" w:line="259" w:lineRule="auto"/>
        <w:jc w:val="center"/>
        <w:rPr>
          <w:rFonts w:ascii="Palatino Linotype" w:hAnsi="Palatino Linotype"/>
          <w:b/>
          <w:noProof/>
          <w:sz w:val="44"/>
        </w:rPr>
      </w:pPr>
      <w:r w:rsidRPr="005C52C6">
        <w:rPr>
          <w:rFonts w:ascii="Palatino Linotype" w:hAnsi="Palatino Linotype"/>
          <w:b/>
          <w:noProof/>
          <w:sz w:val="44"/>
        </w:rPr>
        <w:t>PROGRAMAS NO SOCIALES</w:t>
      </w:r>
    </w:p>
    <w:p w:rsidR="008E2122" w:rsidRPr="005C52C6" w:rsidRDefault="008E2122" w:rsidP="008E2122">
      <w:pPr>
        <w:jc w:val="center"/>
        <w:rPr>
          <w:rFonts w:ascii="Palatino Linotype" w:hAnsi="Palatino Linotype"/>
          <w:sz w:val="16"/>
          <w:szCs w:val="16"/>
          <w:lang w:val="es-MX"/>
        </w:rPr>
      </w:pPr>
    </w:p>
    <w:p w:rsidR="00E877A8" w:rsidRPr="005C52C6" w:rsidRDefault="00E877A8" w:rsidP="008E2122">
      <w:pPr>
        <w:spacing w:after="0" w:line="240" w:lineRule="auto"/>
        <w:jc w:val="center"/>
        <w:rPr>
          <w:rFonts w:ascii="Palatino Linotype" w:hAnsi="Palatino Linotype"/>
        </w:rPr>
      </w:pPr>
      <w:r w:rsidRPr="005C52C6">
        <w:rPr>
          <w:rFonts w:ascii="Palatino Linotype" w:hAnsi="Palatino Linotype"/>
        </w:rPr>
        <w:br w:type="page"/>
      </w:r>
    </w:p>
    <w:p w:rsidR="001F2F5F" w:rsidRPr="005C52C6" w:rsidRDefault="001F2F5F" w:rsidP="00853C44">
      <w:pPr>
        <w:pStyle w:val="Ttulo2"/>
        <w:spacing w:before="0" w:after="0"/>
        <w:ind w:left="10" w:right="-15"/>
        <w:jc w:val="center"/>
        <w:rPr>
          <w:rFonts w:ascii="Palatino Linotype" w:hAnsi="Palatino Linotype"/>
          <w:color w:val="auto"/>
          <w:sz w:val="22"/>
          <w:szCs w:val="22"/>
        </w:rPr>
      </w:pPr>
      <w:r w:rsidRPr="005C52C6">
        <w:rPr>
          <w:rFonts w:ascii="Palatino Linotype" w:hAnsi="Palatino Linotype"/>
          <w:color w:val="auto"/>
          <w:sz w:val="22"/>
          <w:szCs w:val="22"/>
        </w:rPr>
        <w:lastRenderedPageBreak/>
        <w:t xml:space="preserve">INTRODUCCIÓN </w:t>
      </w:r>
    </w:p>
    <w:p w:rsidR="001F2F5F" w:rsidRPr="005C52C6" w:rsidRDefault="001F2F5F" w:rsidP="00853C44">
      <w:pPr>
        <w:spacing w:after="0" w:line="240" w:lineRule="auto"/>
        <w:rPr>
          <w:rFonts w:ascii="Palatino Linotype" w:hAnsi="Palatino Linotype"/>
          <w:szCs w:val="22"/>
        </w:rPr>
      </w:pPr>
    </w:p>
    <w:p w:rsidR="001F2F5F" w:rsidRPr="005C52C6" w:rsidRDefault="001F2F5F" w:rsidP="00853C44">
      <w:pPr>
        <w:spacing w:after="0" w:line="240" w:lineRule="auto"/>
        <w:jc w:val="both"/>
        <w:rPr>
          <w:rFonts w:ascii="Palatino Linotype" w:hAnsi="Palatino Linotype"/>
          <w:szCs w:val="22"/>
        </w:rPr>
      </w:pPr>
      <w:r w:rsidRPr="005C52C6">
        <w:rPr>
          <w:rFonts w:ascii="Palatino Linotype" w:hAnsi="Palatino Linotype"/>
          <w:szCs w:val="22"/>
        </w:rPr>
        <w:t xml:space="preserve">En cumplimiento a lo establecido en </w:t>
      </w:r>
      <w:r w:rsidR="003002E2">
        <w:rPr>
          <w:rFonts w:ascii="Palatino Linotype" w:hAnsi="Palatino Linotype"/>
          <w:szCs w:val="22"/>
        </w:rPr>
        <w:t>el artículo 79 de la Ley General de Contabilidad Gubernamental, el Instituto de Transparencia, Acceso a la Información Pública y Protección de Datos Personales del Estado de México y Municipios</w:t>
      </w:r>
      <w:r w:rsidR="00EC08C1" w:rsidRPr="005C52C6">
        <w:rPr>
          <w:rFonts w:ascii="Palatino Linotype" w:hAnsi="Palatino Linotype"/>
          <w:szCs w:val="22"/>
        </w:rPr>
        <w:t xml:space="preserve">, </w:t>
      </w:r>
      <w:r w:rsidR="000738D7" w:rsidRPr="005C52C6">
        <w:rPr>
          <w:rFonts w:ascii="Palatino Linotype" w:hAnsi="Palatino Linotype"/>
          <w:szCs w:val="22"/>
        </w:rPr>
        <w:t>emit</w:t>
      </w:r>
      <w:r w:rsidR="003002E2">
        <w:rPr>
          <w:rFonts w:ascii="Palatino Linotype" w:hAnsi="Palatino Linotype"/>
          <w:szCs w:val="22"/>
        </w:rPr>
        <w:t>ió</w:t>
      </w:r>
      <w:r w:rsidRPr="005C52C6">
        <w:rPr>
          <w:rFonts w:ascii="Palatino Linotype" w:hAnsi="Palatino Linotype"/>
          <w:szCs w:val="22"/>
        </w:rPr>
        <w:t xml:space="preserve"> el Programa Anual de Evaluación (</w:t>
      </w:r>
      <w:proofErr w:type="spellStart"/>
      <w:r w:rsidRPr="005C52C6">
        <w:rPr>
          <w:rFonts w:ascii="Palatino Linotype" w:hAnsi="Palatino Linotype"/>
          <w:szCs w:val="22"/>
        </w:rPr>
        <w:t>PAE</w:t>
      </w:r>
      <w:proofErr w:type="spellEnd"/>
      <w:r w:rsidRPr="005C52C6">
        <w:rPr>
          <w:rFonts w:ascii="Palatino Linotype" w:hAnsi="Palatino Linotype"/>
          <w:szCs w:val="22"/>
        </w:rPr>
        <w:t xml:space="preserve">), el cual establece </w:t>
      </w:r>
      <w:r w:rsidR="003002E2">
        <w:rPr>
          <w:rFonts w:ascii="Palatino Linotype" w:hAnsi="Palatino Linotype"/>
          <w:szCs w:val="22"/>
        </w:rPr>
        <w:t>e</w:t>
      </w:r>
      <w:r w:rsidRPr="005C52C6">
        <w:rPr>
          <w:rFonts w:ascii="Palatino Linotype" w:hAnsi="Palatino Linotype"/>
          <w:szCs w:val="22"/>
        </w:rPr>
        <w:t xml:space="preserve">l tipo de evaluación, </w:t>
      </w:r>
      <w:r w:rsidR="003002E2">
        <w:rPr>
          <w:rFonts w:ascii="Palatino Linotype" w:hAnsi="Palatino Linotype"/>
          <w:szCs w:val="22"/>
        </w:rPr>
        <w:t>e</w:t>
      </w:r>
      <w:r w:rsidRPr="005C52C6">
        <w:rPr>
          <w:rFonts w:ascii="Palatino Linotype" w:hAnsi="Palatino Linotype"/>
          <w:szCs w:val="22"/>
        </w:rPr>
        <w:t>l Program</w:t>
      </w:r>
      <w:r w:rsidR="00B366D1">
        <w:rPr>
          <w:rFonts w:ascii="Palatino Linotype" w:hAnsi="Palatino Linotype"/>
          <w:szCs w:val="22"/>
        </w:rPr>
        <w:t>a presupuestario</w:t>
      </w:r>
      <w:r w:rsidR="003002E2">
        <w:rPr>
          <w:rFonts w:ascii="Palatino Linotype" w:hAnsi="Palatino Linotype"/>
          <w:szCs w:val="22"/>
        </w:rPr>
        <w:t xml:space="preserve"> y </w:t>
      </w:r>
      <w:r w:rsidRPr="005C52C6">
        <w:rPr>
          <w:rFonts w:ascii="Palatino Linotype" w:hAnsi="Palatino Linotype"/>
          <w:szCs w:val="22"/>
        </w:rPr>
        <w:t xml:space="preserve">Proyecto. </w:t>
      </w:r>
    </w:p>
    <w:p w:rsidR="001F2F5F" w:rsidRPr="005C52C6" w:rsidRDefault="001F2F5F" w:rsidP="00853C44">
      <w:pPr>
        <w:spacing w:after="0" w:line="240" w:lineRule="auto"/>
        <w:jc w:val="both"/>
        <w:rPr>
          <w:rFonts w:ascii="Palatino Linotype" w:hAnsi="Palatino Linotype"/>
          <w:szCs w:val="22"/>
        </w:rPr>
      </w:pPr>
    </w:p>
    <w:p w:rsidR="001F2F5F" w:rsidRPr="005C52C6" w:rsidRDefault="00016B56" w:rsidP="00853C44">
      <w:pPr>
        <w:spacing w:after="0" w:line="240" w:lineRule="auto"/>
        <w:jc w:val="both"/>
        <w:rPr>
          <w:rFonts w:ascii="Palatino Linotype" w:hAnsi="Palatino Linotype"/>
          <w:szCs w:val="22"/>
        </w:rPr>
      </w:pPr>
      <w:r>
        <w:rPr>
          <w:rFonts w:ascii="Palatino Linotype" w:hAnsi="Palatino Linotype"/>
          <w:szCs w:val="22"/>
        </w:rPr>
        <w:t xml:space="preserve">Con referencia a lo </w:t>
      </w:r>
      <w:r w:rsidR="00D17590">
        <w:rPr>
          <w:rFonts w:ascii="Palatino Linotype" w:hAnsi="Palatino Linotype"/>
          <w:szCs w:val="22"/>
        </w:rPr>
        <w:t>establecido</w:t>
      </w:r>
      <w:r>
        <w:rPr>
          <w:rFonts w:ascii="Palatino Linotype" w:hAnsi="Palatino Linotype"/>
          <w:szCs w:val="22"/>
        </w:rPr>
        <w:t xml:space="preserve"> e</w:t>
      </w:r>
      <w:r w:rsidR="001F2F5F" w:rsidRPr="005C52C6">
        <w:rPr>
          <w:rFonts w:ascii="Palatino Linotype" w:hAnsi="Palatino Linotype"/>
          <w:szCs w:val="22"/>
        </w:rPr>
        <w:t>n los Lineamientos Generales</w:t>
      </w:r>
      <w:r>
        <w:rPr>
          <w:rFonts w:ascii="Palatino Linotype" w:hAnsi="Palatino Linotype"/>
          <w:szCs w:val="22"/>
        </w:rPr>
        <w:t xml:space="preserve"> para la </w:t>
      </w:r>
      <w:r w:rsidR="00D17590">
        <w:rPr>
          <w:rFonts w:ascii="Palatino Linotype" w:hAnsi="Palatino Linotype"/>
          <w:szCs w:val="22"/>
        </w:rPr>
        <w:t xml:space="preserve">Evaluación </w:t>
      </w:r>
      <w:r>
        <w:rPr>
          <w:rFonts w:ascii="Palatino Linotype" w:hAnsi="Palatino Linotype"/>
          <w:szCs w:val="22"/>
        </w:rPr>
        <w:t>de los Programa Presupuestario del Gobierno del Estado de México</w:t>
      </w:r>
      <w:r w:rsidR="001F2F5F" w:rsidRPr="005C52C6">
        <w:rPr>
          <w:rFonts w:ascii="Palatino Linotype" w:hAnsi="Palatino Linotype"/>
          <w:szCs w:val="22"/>
        </w:rPr>
        <w:t>, se precisa que la evaluación de</w:t>
      </w:r>
      <w:r w:rsidR="00CA0931">
        <w:rPr>
          <w:rFonts w:ascii="Palatino Linotype" w:hAnsi="Palatino Linotype"/>
          <w:szCs w:val="22"/>
        </w:rPr>
        <w:t>l</w:t>
      </w:r>
      <w:r w:rsidR="001F2F5F" w:rsidRPr="005C52C6">
        <w:rPr>
          <w:rFonts w:ascii="Palatino Linotype" w:hAnsi="Palatino Linotype"/>
          <w:szCs w:val="22"/>
        </w:rPr>
        <w:t xml:space="preserve"> </w:t>
      </w:r>
      <w:r w:rsidR="00CA0931" w:rsidRPr="005C52C6">
        <w:rPr>
          <w:rFonts w:ascii="Palatino Linotype" w:hAnsi="Palatino Linotype"/>
          <w:szCs w:val="22"/>
        </w:rPr>
        <w:t>Programa presupuestario</w:t>
      </w:r>
      <w:r w:rsidR="001F2F5F" w:rsidRPr="005C52C6">
        <w:rPr>
          <w:rFonts w:ascii="Palatino Linotype" w:hAnsi="Palatino Linotype"/>
          <w:szCs w:val="22"/>
        </w:rPr>
        <w:t xml:space="preserve">, deberá realizarse conforme a los estándares normativos, mediante trabajo de campo y administración cuando por su naturaleza así se determine. </w:t>
      </w:r>
    </w:p>
    <w:p w:rsidR="001F2F5F" w:rsidRPr="005C52C6" w:rsidRDefault="001F2F5F" w:rsidP="00853C44">
      <w:pPr>
        <w:spacing w:after="0" w:line="240" w:lineRule="auto"/>
        <w:jc w:val="both"/>
        <w:rPr>
          <w:rFonts w:ascii="Palatino Linotype" w:hAnsi="Palatino Linotype"/>
          <w:szCs w:val="22"/>
        </w:rPr>
      </w:pPr>
    </w:p>
    <w:p w:rsidR="001F2F5F" w:rsidRPr="005C52C6" w:rsidRDefault="00A071CA" w:rsidP="00853C44">
      <w:pPr>
        <w:spacing w:after="0" w:line="240" w:lineRule="auto"/>
        <w:jc w:val="both"/>
        <w:rPr>
          <w:rFonts w:ascii="Palatino Linotype" w:hAnsi="Palatino Linotype"/>
          <w:szCs w:val="22"/>
        </w:rPr>
      </w:pPr>
      <w:r>
        <w:rPr>
          <w:rFonts w:ascii="Palatino Linotype" w:hAnsi="Palatino Linotype"/>
          <w:szCs w:val="22"/>
        </w:rPr>
        <w:t xml:space="preserve">Para </w:t>
      </w:r>
      <w:r w:rsidR="001F2F5F" w:rsidRPr="005C52C6">
        <w:rPr>
          <w:rFonts w:ascii="Palatino Linotype" w:hAnsi="Palatino Linotype"/>
          <w:szCs w:val="22"/>
        </w:rPr>
        <w:t>l</w:t>
      </w:r>
      <w:r>
        <w:rPr>
          <w:rFonts w:ascii="Palatino Linotype" w:hAnsi="Palatino Linotype"/>
          <w:szCs w:val="22"/>
        </w:rPr>
        <w:t>a</w:t>
      </w:r>
      <w:r w:rsidR="001F2F5F" w:rsidRPr="005C52C6">
        <w:rPr>
          <w:rFonts w:ascii="Palatino Linotype" w:hAnsi="Palatino Linotype"/>
          <w:szCs w:val="22"/>
        </w:rPr>
        <w:t xml:space="preserve"> </w:t>
      </w:r>
      <w:r>
        <w:rPr>
          <w:rFonts w:ascii="Palatino Linotype" w:hAnsi="Palatino Linotype"/>
          <w:szCs w:val="22"/>
        </w:rPr>
        <w:t xml:space="preserve">evaluación del </w:t>
      </w:r>
      <w:r w:rsidR="00CA0931" w:rsidRPr="005C52C6">
        <w:rPr>
          <w:rFonts w:ascii="Palatino Linotype" w:hAnsi="Palatino Linotype"/>
          <w:szCs w:val="22"/>
        </w:rPr>
        <w:t>Programa presupuestario</w:t>
      </w:r>
      <w:r>
        <w:rPr>
          <w:rFonts w:ascii="Palatino Linotype" w:hAnsi="Palatino Linotype"/>
          <w:szCs w:val="22"/>
        </w:rPr>
        <w:t xml:space="preserve">, </w:t>
      </w:r>
      <w:r w:rsidRPr="00B366D1">
        <w:rPr>
          <w:rFonts w:ascii="Palatino Linotype" w:hAnsi="Palatino Linotype"/>
          <w:szCs w:val="22"/>
        </w:rPr>
        <w:t xml:space="preserve">se </w:t>
      </w:r>
      <w:r w:rsidR="00CA0931" w:rsidRPr="00B366D1">
        <w:rPr>
          <w:rFonts w:ascii="Palatino Linotype" w:hAnsi="Palatino Linotype"/>
          <w:szCs w:val="22"/>
        </w:rPr>
        <w:t>deberá</w:t>
      </w:r>
      <w:r w:rsidR="001F2F5F" w:rsidRPr="00B366D1">
        <w:rPr>
          <w:rFonts w:ascii="Palatino Linotype" w:hAnsi="Palatino Linotype"/>
          <w:szCs w:val="22"/>
        </w:rPr>
        <w:t xml:space="preserve"> elaborar a través de la </w:t>
      </w:r>
      <w:r w:rsidR="007E142F" w:rsidRPr="00B366D1">
        <w:rPr>
          <w:rFonts w:ascii="Palatino Linotype" w:hAnsi="Palatino Linotype"/>
          <w:szCs w:val="22"/>
        </w:rPr>
        <w:t>UIPPE</w:t>
      </w:r>
      <w:r w:rsidR="001F2F5F" w:rsidRPr="00B366D1">
        <w:rPr>
          <w:rFonts w:ascii="Palatino Linotype" w:hAnsi="Palatino Linotype"/>
          <w:szCs w:val="22"/>
        </w:rPr>
        <w:t>, los términos de referencia respectivos,</w:t>
      </w:r>
      <w:r w:rsidR="001F2F5F" w:rsidRPr="005C52C6">
        <w:rPr>
          <w:rFonts w:ascii="Palatino Linotype" w:hAnsi="Palatino Linotype"/>
          <w:szCs w:val="22"/>
        </w:rPr>
        <w:t xml:space="preserve"> conforme a las características particulares de </w:t>
      </w:r>
      <w:r>
        <w:rPr>
          <w:rFonts w:ascii="Palatino Linotype" w:hAnsi="Palatino Linotype"/>
          <w:szCs w:val="22"/>
        </w:rPr>
        <w:t>l</w:t>
      </w:r>
      <w:r w:rsidR="001F2F5F" w:rsidRPr="005C52C6">
        <w:rPr>
          <w:rFonts w:ascii="Palatino Linotype" w:hAnsi="Palatino Linotype"/>
          <w:szCs w:val="22"/>
        </w:rPr>
        <w:t>a evaluación e incluirá el objetivo de la evaluación, los alcances, metodología, perfil del equipo evaluador y productos esperados; y podrá basarse en los T</w:t>
      </w:r>
      <w:r>
        <w:rPr>
          <w:rFonts w:ascii="Palatino Linotype" w:hAnsi="Palatino Linotype"/>
          <w:szCs w:val="22"/>
        </w:rPr>
        <w:t xml:space="preserve">érminos de Referencia </w:t>
      </w:r>
      <w:r w:rsidR="001F2F5F" w:rsidRPr="005C52C6">
        <w:rPr>
          <w:rFonts w:ascii="Palatino Linotype" w:hAnsi="Palatino Linotype"/>
          <w:szCs w:val="22"/>
        </w:rPr>
        <w:t xml:space="preserve">que emita la Secretaría de Finanzas. </w:t>
      </w:r>
    </w:p>
    <w:p w:rsidR="001F2F5F" w:rsidRPr="005C52C6" w:rsidRDefault="001F2F5F" w:rsidP="00853C44">
      <w:pPr>
        <w:spacing w:after="0" w:line="240" w:lineRule="auto"/>
        <w:jc w:val="both"/>
        <w:rPr>
          <w:rFonts w:ascii="Palatino Linotype" w:hAnsi="Palatino Linotype"/>
          <w:szCs w:val="22"/>
        </w:rPr>
      </w:pPr>
    </w:p>
    <w:p w:rsidR="001F2F5F" w:rsidRPr="005C52C6" w:rsidRDefault="001F2F5F" w:rsidP="00853C44">
      <w:pPr>
        <w:spacing w:after="0" w:line="240" w:lineRule="auto"/>
        <w:jc w:val="both"/>
        <w:rPr>
          <w:rFonts w:ascii="Palatino Linotype" w:hAnsi="Palatino Linotype"/>
          <w:szCs w:val="22"/>
        </w:rPr>
      </w:pPr>
      <w:r w:rsidRPr="005C52C6">
        <w:rPr>
          <w:rFonts w:ascii="Palatino Linotype" w:hAnsi="Palatino Linotype"/>
          <w:szCs w:val="22"/>
        </w:rPr>
        <w:t>L</w:t>
      </w:r>
      <w:r w:rsidR="00622D50">
        <w:rPr>
          <w:rFonts w:ascii="Palatino Linotype" w:hAnsi="Palatino Linotype"/>
          <w:szCs w:val="22"/>
        </w:rPr>
        <w:t xml:space="preserve">os </w:t>
      </w:r>
      <w:r w:rsidR="005A4485">
        <w:rPr>
          <w:rFonts w:ascii="Palatino Linotype" w:hAnsi="Palatino Linotype"/>
          <w:szCs w:val="22"/>
        </w:rPr>
        <w:t>Términos de Referencia (</w:t>
      </w:r>
      <w:proofErr w:type="spellStart"/>
      <w:r w:rsidR="005A4485">
        <w:rPr>
          <w:rFonts w:ascii="Palatino Linotype" w:hAnsi="Palatino Linotype"/>
          <w:szCs w:val="22"/>
        </w:rPr>
        <w:t>TdR</w:t>
      </w:r>
      <w:proofErr w:type="spellEnd"/>
      <w:r w:rsidR="005A4485">
        <w:rPr>
          <w:rFonts w:ascii="Palatino Linotype" w:hAnsi="Palatino Linotype"/>
          <w:szCs w:val="22"/>
        </w:rPr>
        <w:t>)</w:t>
      </w:r>
      <w:r w:rsidRPr="005C52C6">
        <w:rPr>
          <w:rFonts w:ascii="Palatino Linotype" w:hAnsi="Palatino Linotype"/>
          <w:szCs w:val="22"/>
        </w:rPr>
        <w:t xml:space="preserve"> son el documento que plantea los elementos estandarizados mínimos y específicos, de acuerdo con el tipo de evaluación</w:t>
      </w:r>
      <w:r w:rsidR="00AA6B32">
        <w:rPr>
          <w:rFonts w:ascii="Palatino Linotype" w:hAnsi="Palatino Linotype"/>
          <w:szCs w:val="22"/>
        </w:rPr>
        <w:t>,</w:t>
      </w:r>
      <w:r w:rsidR="00B366D1">
        <w:rPr>
          <w:rFonts w:ascii="Palatino Linotype" w:hAnsi="Palatino Linotype"/>
          <w:szCs w:val="22"/>
        </w:rPr>
        <w:t xml:space="preserve">  el programa p</w:t>
      </w:r>
      <w:r w:rsidRPr="005C52C6">
        <w:rPr>
          <w:rFonts w:ascii="Palatino Linotype" w:hAnsi="Palatino Linotype"/>
          <w:szCs w:val="22"/>
        </w:rPr>
        <w:t xml:space="preserve">resupuestario </w:t>
      </w:r>
      <w:r w:rsidR="00AA6B32">
        <w:rPr>
          <w:rFonts w:ascii="Palatino Linotype" w:hAnsi="Palatino Linotype"/>
          <w:szCs w:val="22"/>
        </w:rPr>
        <w:t>y el</w:t>
      </w:r>
      <w:r w:rsidRPr="005C52C6">
        <w:rPr>
          <w:rFonts w:ascii="Palatino Linotype" w:hAnsi="Palatino Linotype"/>
          <w:szCs w:val="22"/>
        </w:rPr>
        <w:t xml:space="preserve"> </w:t>
      </w:r>
      <w:r w:rsidR="00B366D1">
        <w:rPr>
          <w:rFonts w:ascii="Palatino Linotype" w:hAnsi="Palatino Linotype"/>
          <w:szCs w:val="22"/>
        </w:rPr>
        <w:t>p</w:t>
      </w:r>
      <w:r w:rsidRPr="005C52C6">
        <w:rPr>
          <w:rFonts w:ascii="Palatino Linotype" w:hAnsi="Palatino Linotype"/>
          <w:szCs w:val="22"/>
        </w:rPr>
        <w:t>royecto a evaluar, con base en especificaciones técnicas (perfil de los evaluadores, calendario de entregas de productos, etc.), objetivos de la evaluación (generales y específicos)</w:t>
      </w:r>
      <w:r w:rsidR="00AA6B32">
        <w:rPr>
          <w:rFonts w:ascii="Palatino Linotype" w:hAnsi="Palatino Linotype"/>
          <w:szCs w:val="22"/>
        </w:rPr>
        <w:t>;</w:t>
      </w:r>
      <w:r w:rsidRPr="005C52C6">
        <w:rPr>
          <w:rFonts w:ascii="Palatino Linotype" w:hAnsi="Palatino Linotype"/>
          <w:szCs w:val="22"/>
        </w:rPr>
        <w:t xml:space="preserve"> así como la normatividad aplicable (responsabilidades, alcances, restricciones, etc.). </w:t>
      </w:r>
    </w:p>
    <w:p w:rsidR="001F2F5F" w:rsidRPr="005C52C6" w:rsidRDefault="001F2F5F" w:rsidP="00853C44">
      <w:pPr>
        <w:spacing w:after="0" w:line="240" w:lineRule="auto"/>
        <w:jc w:val="both"/>
        <w:rPr>
          <w:rFonts w:ascii="Palatino Linotype" w:hAnsi="Palatino Linotype"/>
          <w:szCs w:val="22"/>
        </w:rPr>
      </w:pPr>
    </w:p>
    <w:p w:rsidR="00181DA5" w:rsidRPr="005C52C6" w:rsidRDefault="001F2F5F" w:rsidP="005C52C6">
      <w:pPr>
        <w:spacing w:after="0" w:line="240" w:lineRule="auto"/>
        <w:jc w:val="both"/>
        <w:rPr>
          <w:rFonts w:ascii="Palatino Linotype" w:hAnsi="Palatino Linotype"/>
          <w:szCs w:val="22"/>
        </w:rPr>
      </w:pPr>
      <w:r w:rsidRPr="005C52C6">
        <w:rPr>
          <w:rFonts w:ascii="Palatino Linotype" w:hAnsi="Palatino Linotype"/>
          <w:szCs w:val="22"/>
        </w:rPr>
        <w:t xml:space="preserve">Finalmente, los presentes </w:t>
      </w:r>
      <w:r w:rsidR="00CA0931">
        <w:rPr>
          <w:rFonts w:ascii="Palatino Linotype" w:hAnsi="Palatino Linotype"/>
          <w:szCs w:val="22"/>
        </w:rPr>
        <w:t>Términos de Referencia</w:t>
      </w:r>
      <w:r w:rsidR="00CA0931" w:rsidRPr="005C52C6">
        <w:rPr>
          <w:rFonts w:ascii="Palatino Linotype" w:hAnsi="Palatino Linotype"/>
          <w:szCs w:val="22"/>
        </w:rPr>
        <w:t xml:space="preserve"> </w:t>
      </w:r>
      <w:r w:rsidRPr="005C52C6">
        <w:rPr>
          <w:rFonts w:ascii="Palatino Linotype" w:hAnsi="Palatino Linotype"/>
          <w:szCs w:val="22"/>
        </w:rPr>
        <w:t>para la Evaluación de Consistencia y Resultados para Programas “No Sociales”</w:t>
      </w:r>
      <w:r w:rsidR="00AA6B32">
        <w:rPr>
          <w:rFonts w:ascii="Palatino Linotype" w:hAnsi="Palatino Linotype"/>
          <w:szCs w:val="22"/>
        </w:rPr>
        <w:t>,</w:t>
      </w:r>
      <w:r w:rsidRPr="005C52C6">
        <w:rPr>
          <w:rFonts w:ascii="Palatino Linotype" w:hAnsi="Palatino Linotype"/>
          <w:szCs w:val="22"/>
        </w:rPr>
        <w:t xml:space="preserve"> se encuentran armonizados con los emitidos por la</w:t>
      </w:r>
      <w:r w:rsidR="00622D50">
        <w:rPr>
          <w:rFonts w:ascii="Palatino Linotype" w:hAnsi="Palatino Linotype"/>
          <w:szCs w:val="22"/>
        </w:rPr>
        <w:t xml:space="preserve"> Secretaría de Finanzas del Gobierno del Estado de México y con la Secretarí</w:t>
      </w:r>
      <w:r w:rsidRPr="005C52C6">
        <w:rPr>
          <w:rFonts w:ascii="Palatino Linotype" w:hAnsi="Palatino Linotype"/>
          <w:szCs w:val="22"/>
        </w:rPr>
        <w:t>a de Hac</w:t>
      </w:r>
      <w:r w:rsidR="00524303">
        <w:rPr>
          <w:rFonts w:ascii="Palatino Linotype" w:hAnsi="Palatino Linotype"/>
          <w:szCs w:val="22"/>
        </w:rPr>
        <w:t>ienda y Crédito Público (SHCP),</w:t>
      </w:r>
      <w:r w:rsidRPr="005C52C6">
        <w:rPr>
          <w:rFonts w:ascii="Palatino Linotype" w:hAnsi="Palatino Linotype"/>
          <w:szCs w:val="22"/>
        </w:rPr>
        <w:t xml:space="preserve"> deberán ser adecuados </w:t>
      </w:r>
      <w:r w:rsidR="00DC36AB" w:rsidRPr="005C52C6">
        <w:rPr>
          <w:rFonts w:ascii="Palatino Linotype" w:hAnsi="Palatino Linotype"/>
          <w:szCs w:val="22"/>
        </w:rPr>
        <w:t>de acuerdo con</w:t>
      </w:r>
      <w:r w:rsidRPr="005C52C6">
        <w:rPr>
          <w:rFonts w:ascii="Palatino Linotype" w:hAnsi="Palatino Linotype"/>
          <w:szCs w:val="22"/>
        </w:rPr>
        <w:t xml:space="preserve"> las necesidades y características de cada Programa presupuestario.</w:t>
      </w:r>
      <w:r w:rsidR="005C52C6">
        <w:rPr>
          <w:rFonts w:ascii="Palatino Linotype" w:hAnsi="Palatino Linotype"/>
          <w:szCs w:val="22"/>
        </w:rPr>
        <w:t xml:space="preserve"> </w:t>
      </w:r>
      <w:r w:rsidR="00181DA5" w:rsidRPr="005C52C6">
        <w:rPr>
          <w:rFonts w:ascii="Palatino Linotype" w:hAnsi="Palatino Linotype"/>
          <w:szCs w:val="22"/>
        </w:rPr>
        <w:br w:type="page"/>
      </w:r>
    </w:p>
    <w:p w:rsidR="00181DA5" w:rsidRPr="005C52C6" w:rsidRDefault="00695B85" w:rsidP="00695B85">
      <w:pPr>
        <w:spacing w:after="0" w:line="240" w:lineRule="auto"/>
        <w:ind w:left="10" w:right="-15"/>
        <w:jc w:val="center"/>
        <w:rPr>
          <w:rFonts w:ascii="Palatino Linotype" w:hAnsi="Palatino Linotype"/>
          <w:sz w:val="18"/>
        </w:rPr>
      </w:pPr>
      <w:r w:rsidRPr="005C52C6">
        <w:rPr>
          <w:rFonts w:ascii="Palatino Linotype" w:eastAsia="Gotham" w:hAnsi="Palatino Linotype" w:cs="Gotham"/>
          <w:b/>
          <w:sz w:val="24"/>
        </w:rPr>
        <w:lastRenderedPageBreak/>
        <w:t>TÉRMINOS DE REFERENCIA PARA LA EVALUACIÓN DE CONSISTENCIA Y RESULTADOS EN MATERIA DISTINTA AL DESARROLLO SOCIAL.</w:t>
      </w:r>
    </w:p>
    <w:p w:rsidR="00181DA5" w:rsidRPr="005C52C6" w:rsidRDefault="00181DA5" w:rsidP="00853C44">
      <w:pPr>
        <w:spacing w:after="0" w:line="240" w:lineRule="auto"/>
        <w:rPr>
          <w:rFonts w:ascii="Palatino Linotype" w:eastAsia="Cambria" w:hAnsi="Palatino Linotype" w:cs="Cambria"/>
          <w:b/>
          <w:szCs w:val="22"/>
        </w:rPr>
      </w:pPr>
    </w:p>
    <w:p w:rsidR="00181DA5" w:rsidRPr="005C52C6" w:rsidRDefault="00181DA5" w:rsidP="00853C44">
      <w:pPr>
        <w:pStyle w:val="Ttulo2"/>
        <w:spacing w:before="0" w:after="0"/>
        <w:jc w:val="both"/>
        <w:rPr>
          <w:rFonts w:ascii="Palatino Linotype" w:hAnsi="Palatino Linotype"/>
          <w:color w:val="auto"/>
          <w:sz w:val="22"/>
          <w:szCs w:val="22"/>
        </w:rPr>
      </w:pPr>
      <w:r w:rsidRPr="005C52C6">
        <w:rPr>
          <w:rFonts w:ascii="Palatino Linotype" w:hAnsi="Palatino Linotype"/>
          <w:color w:val="auto"/>
          <w:sz w:val="22"/>
          <w:szCs w:val="22"/>
        </w:rPr>
        <w:t>I.</w:t>
      </w:r>
      <w:r w:rsidR="00AF3B47" w:rsidRPr="005C52C6">
        <w:rPr>
          <w:rFonts w:ascii="Palatino Linotype" w:eastAsia="Arial" w:hAnsi="Palatino Linotype" w:cs="Arial"/>
          <w:color w:val="auto"/>
          <w:sz w:val="22"/>
          <w:szCs w:val="22"/>
        </w:rPr>
        <w:t xml:space="preserve"> </w:t>
      </w:r>
      <w:r w:rsidR="00AF3B47" w:rsidRPr="005C52C6">
        <w:rPr>
          <w:rFonts w:ascii="Palatino Linotype" w:eastAsia="Arial" w:hAnsi="Palatino Linotype" w:cs="Arial"/>
          <w:color w:val="auto"/>
          <w:sz w:val="22"/>
          <w:szCs w:val="22"/>
        </w:rPr>
        <w:tab/>
      </w:r>
      <w:r w:rsidRPr="005C52C6">
        <w:rPr>
          <w:rFonts w:ascii="Palatino Linotype" w:hAnsi="Palatino Linotype"/>
          <w:color w:val="auto"/>
          <w:sz w:val="22"/>
          <w:szCs w:val="22"/>
        </w:rPr>
        <w:t xml:space="preserve">PRESENTACIÓN Y ANTECEDENTES </w:t>
      </w:r>
    </w:p>
    <w:p w:rsidR="00181DA5" w:rsidRPr="005C52C6" w:rsidRDefault="00181DA5" w:rsidP="00853C44">
      <w:pPr>
        <w:spacing w:after="0" w:line="240" w:lineRule="auto"/>
        <w:jc w:val="both"/>
        <w:rPr>
          <w:rFonts w:ascii="Palatino Linotype" w:hAnsi="Palatino Linotype"/>
          <w:szCs w:val="22"/>
        </w:rPr>
      </w:pPr>
    </w:p>
    <w:p w:rsidR="00181DA5" w:rsidRPr="005C52C6" w:rsidRDefault="00181DA5" w:rsidP="00853C44">
      <w:pPr>
        <w:spacing w:after="0" w:line="240" w:lineRule="auto"/>
        <w:jc w:val="both"/>
        <w:rPr>
          <w:rFonts w:ascii="Palatino Linotype" w:hAnsi="Palatino Linotype"/>
          <w:szCs w:val="22"/>
        </w:rPr>
      </w:pPr>
      <w:r w:rsidRPr="005C52C6">
        <w:rPr>
          <w:rFonts w:ascii="Palatino Linotype" w:hAnsi="Palatino Linotype"/>
          <w:szCs w:val="22"/>
        </w:rPr>
        <w:t xml:space="preserve">En esta sección el Sujeto Evaluado deberá indicar los antecedentes relevantes de la evaluación de consistencia y resultados a contratarse; siendo al menos los siguientes: </w:t>
      </w:r>
    </w:p>
    <w:p w:rsidR="00181DA5" w:rsidRPr="005C52C6" w:rsidRDefault="00181DA5" w:rsidP="00853C44">
      <w:pPr>
        <w:spacing w:after="0" w:line="240" w:lineRule="auto"/>
        <w:jc w:val="both"/>
        <w:rPr>
          <w:rFonts w:ascii="Palatino Linotype" w:hAnsi="Palatino Linotype"/>
          <w:szCs w:val="22"/>
        </w:rPr>
      </w:pPr>
    </w:p>
    <w:p w:rsidR="00181DA5" w:rsidRPr="005C52C6" w:rsidRDefault="00181DA5" w:rsidP="00853C44">
      <w:pPr>
        <w:numPr>
          <w:ilvl w:val="0"/>
          <w:numId w:val="4"/>
        </w:numPr>
        <w:spacing w:after="0" w:line="240" w:lineRule="auto"/>
        <w:ind w:hanging="360"/>
        <w:jc w:val="both"/>
        <w:rPr>
          <w:rFonts w:ascii="Palatino Linotype" w:hAnsi="Palatino Linotype"/>
          <w:szCs w:val="22"/>
        </w:rPr>
      </w:pPr>
      <w:r w:rsidRPr="005C52C6">
        <w:rPr>
          <w:rFonts w:ascii="Palatino Linotype" w:hAnsi="Palatino Linotype"/>
          <w:szCs w:val="22"/>
        </w:rPr>
        <w:t>Descripción ejecutiva del programa presupuestario (</w:t>
      </w:r>
      <w:r w:rsidR="00DE583B">
        <w:rPr>
          <w:rFonts w:ascii="Palatino Linotype" w:hAnsi="Palatino Linotype"/>
          <w:szCs w:val="22"/>
        </w:rPr>
        <w:t>Programa presupuestario</w:t>
      </w:r>
      <w:r w:rsidRPr="005C52C6">
        <w:rPr>
          <w:rFonts w:ascii="Palatino Linotype" w:hAnsi="Palatino Linotype"/>
          <w:szCs w:val="22"/>
        </w:rPr>
        <w:t xml:space="preserve">) a evaluar. </w:t>
      </w:r>
    </w:p>
    <w:p w:rsidR="00181DA5" w:rsidRPr="005C52C6" w:rsidRDefault="00181DA5" w:rsidP="00853C44">
      <w:pPr>
        <w:numPr>
          <w:ilvl w:val="0"/>
          <w:numId w:val="4"/>
        </w:numPr>
        <w:spacing w:after="0" w:line="240" w:lineRule="auto"/>
        <w:ind w:hanging="360"/>
        <w:jc w:val="both"/>
        <w:rPr>
          <w:rFonts w:ascii="Palatino Linotype" w:hAnsi="Palatino Linotype"/>
          <w:szCs w:val="22"/>
        </w:rPr>
      </w:pPr>
      <w:r w:rsidRPr="005C52C6">
        <w:rPr>
          <w:rFonts w:ascii="Palatino Linotype" w:hAnsi="Palatino Linotype"/>
          <w:szCs w:val="22"/>
        </w:rPr>
        <w:t>Programa Anual de Evaluación (</w:t>
      </w:r>
      <w:proofErr w:type="spellStart"/>
      <w:r w:rsidRPr="005C52C6">
        <w:rPr>
          <w:rFonts w:ascii="Palatino Linotype" w:hAnsi="Palatino Linotype"/>
          <w:szCs w:val="22"/>
        </w:rPr>
        <w:t>PAE</w:t>
      </w:r>
      <w:proofErr w:type="spellEnd"/>
      <w:r w:rsidRPr="005C52C6">
        <w:rPr>
          <w:rFonts w:ascii="Palatino Linotype" w:hAnsi="Palatino Linotype"/>
          <w:szCs w:val="22"/>
        </w:rPr>
        <w:t xml:space="preserve">) que da origen a la evaluación. </w:t>
      </w:r>
    </w:p>
    <w:p w:rsidR="00181DA5" w:rsidRPr="005C52C6" w:rsidRDefault="00181DA5" w:rsidP="00853C44">
      <w:pPr>
        <w:numPr>
          <w:ilvl w:val="0"/>
          <w:numId w:val="4"/>
        </w:numPr>
        <w:spacing w:after="0" w:line="240" w:lineRule="auto"/>
        <w:ind w:hanging="360"/>
        <w:jc w:val="both"/>
        <w:rPr>
          <w:rFonts w:ascii="Palatino Linotype" w:hAnsi="Palatino Linotype"/>
          <w:szCs w:val="22"/>
        </w:rPr>
      </w:pPr>
      <w:r w:rsidRPr="005C52C6">
        <w:rPr>
          <w:rFonts w:ascii="Palatino Linotype" w:hAnsi="Palatino Linotype"/>
          <w:szCs w:val="22"/>
        </w:rPr>
        <w:t xml:space="preserve">Propósito para la realización de una evaluación de consistencia y resultados. </w:t>
      </w:r>
    </w:p>
    <w:p w:rsidR="00181DA5" w:rsidRPr="005C52C6" w:rsidRDefault="00181DA5" w:rsidP="00853C44">
      <w:pPr>
        <w:spacing w:after="0" w:line="240" w:lineRule="auto"/>
        <w:jc w:val="both"/>
        <w:rPr>
          <w:rFonts w:ascii="Palatino Linotype" w:hAnsi="Palatino Linotype"/>
          <w:szCs w:val="22"/>
        </w:rPr>
      </w:pPr>
    </w:p>
    <w:p w:rsidR="00181DA5" w:rsidRPr="005C52C6" w:rsidRDefault="00181DA5" w:rsidP="00853C44">
      <w:pPr>
        <w:pStyle w:val="Ttulo2"/>
        <w:spacing w:before="0" w:after="0"/>
        <w:jc w:val="both"/>
        <w:rPr>
          <w:rFonts w:ascii="Palatino Linotype" w:hAnsi="Palatino Linotype"/>
          <w:color w:val="auto"/>
          <w:sz w:val="22"/>
          <w:szCs w:val="22"/>
        </w:rPr>
      </w:pPr>
      <w:r w:rsidRPr="005C52C6">
        <w:rPr>
          <w:rFonts w:ascii="Palatino Linotype" w:hAnsi="Palatino Linotype"/>
          <w:color w:val="auto"/>
          <w:sz w:val="22"/>
          <w:szCs w:val="22"/>
        </w:rPr>
        <w:t>II.</w:t>
      </w:r>
      <w:r w:rsidR="00AF3B47" w:rsidRPr="005C52C6">
        <w:rPr>
          <w:rFonts w:ascii="Palatino Linotype" w:eastAsia="Arial" w:hAnsi="Palatino Linotype" w:cs="Arial"/>
          <w:color w:val="auto"/>
          <w:sz w:val="22"/>
          <w:szCs w:val="22"/>
        </w:rPr>
        <w:t xml:space="preserve"> </w:t>
      </w:r>
      <w:r w:rsidR="00AF3B47" w:rsidRPr="005C52C6">
        <w:rPr>
          <w:rFonts w:ascii="Palatino Linotype" w:eastAsia="Arial" w:hAnsi="Palatino Linotype" w:cs="Arial"/>
          <w:color w:val="auto"/>
          <w:sz w:val="22"/>
          <w:szCs w:val="22"/>
        </w:rPr>
        <w:tab/>
      </w:r>
      <w:r w:rsidRPr="005C52C6">
        <w:rPr>
          <w:rFonts w:ascii="Palatino Linotype" w:hAnsi="Palatino Linotype"/>
          <w:color w:val="auto"/>
          <w:sz w:val="22"/>
          <w:szCs w:val="22"/>
        </w:rPr>
        <w:t>OBJETIVOS</w:t>
      </w:r>
      <w:r w:rsidR="00DC36AB" w:rsidRPr="005C52C6">
        <w:rPr>
          <w:rFonts w:ascii="Palatino Linotype" w:hAnsi="Palatino Linotype"/>
          <w:color w:val="auto"/>
          <w:sz w:val="22"/>
          <w:szCs w:val="22"/>
        </w:rPr>
        <w:t xml:space="preserve"> </w:t>
      </w:r>
    </w:p>
    <w:p w:rsidR="00853C44" w:rsidRPr="005C52C6" w:rsidRDefault="00853C44" w:rsidP="00853C44">
      <w:pPr>
        <w:spacing w:after="0"/>
        <w:rPr>
          <w:rFonts w:ascii="Palatino Linotype" w:hAnsi="Palatino Linotype"/>
          <w:lang w:eastAsia="es-ES"/>
        </w:rPr>
      </w:pPr>
    </w:p>
    <w:p w:rsidR="00181DA5" w:rsidRPr="005C52C6" w:rsidRDefault="00181DA5" w:rsidP="00853C44">
      <w:pPr>
        <w:pStyle w:val="Ttulo3"/>
        <w:spacing w:before="0" w:after="0"/>
        <w:jc w:val="both"/>
        <w:rPr>
          <w:rFonts w:ascii="Palatino Linotype" w:hAnsi="Palatino Linotype"/>
          <w:color w:val="auto"/>
          <w:sz w:val="22"/>
          <w:szCs w:val="22"/>
        </w:rPr>
      </w:pPr>
      <w:r w:rsidRPr="005C52C6">
        <w:rPr>
          <w:rFonts w:ascii="Palatino Linotype" w:hAnsi="Palatino Linotype"/>
          <w:color w:val="auto"/>
          <w:sz w:val="22"/>
          <w:szCs w:val="22"/>
        </w:rPr>
        <w:t xml:space="preserve">II.1 Objetivo general </w:t>
      </w:r>
    </w:p>
    <w:p w:rsidR="00181DA5" w:rsidRPr="005C52C6" w:rsidRDefault="00181DA5" w:rsidP="00853C44">
      <w:pPr>
        <w:spacing w:after="0" w:line="240" w:lineRule="auto"/>
        <w:jc w:val="both"/>
        <w:rPr>
          <w:rFonts w:ascii="Palatino Linotype" w:hAnsi="Palatino Linotype"/>
          <w:szCs w:val="22"/>
        </w:rPr>
      </w:pPr>
    </w:p>
    <w:p w:rsidR="00181DA5" w:rsidRPr="005C52C6" w:rsidRDefault="00181DA5" w:rsidP="00853C44">
      <w:pPr>
        <w:spacing w:after="0" w:line="240" w:lineRule="auto"/>
        <w:jc w:val="both"/>
        <w:rPr>
          <w:rFonts w:ascii="Palatino Linotype" w:hAnsi="Palatino Linotype"/>
          <w:szCs w:val="22"/>
        </w:rPr>
      </w:pPr>
      <w:r w:rsidRPr="005C52C6">
        <w:rPr>
          <w:rFonts w:ascii="Palatino Linotype" w:hAnsi="Palatino Linotype"/>
          <w:szCs w:val="22"/>
        </w:rPr>
        <w:t>Contribuir a mejora</w:t>
      </w:r>
      <w:r w:rsidR="000618ED">
        <w:rPr>
          <w:rFonts w:ascii="Palatino Linotype" w:hAnsi="Palatino Linotype"/>
          <w:szCs w:val="22"/>
        </w:rPr>
        <w:t>r</w:t>
      </w:r>
      <w:r w:rsidRPr="005C52C6">
        <w:rPr>
          <w:rFonts w:ascii="Palatino Linotype" w:hAnsi="Palatino Linotype"/>
          <w:szCs w:val="22"/>
        </w:rPr>
        <w:t xml:space="preserve"> la consistencia y orientación a resultados del programa presupuestario </w:t>
      </w:r>
      <w:r w:rsidR="005C52C6" w:rsidRPr="005C52C6">
        <w:rPr>
          <w:rFonts w:ascii="Palatino Linotype" w:hAnsi="Palatino Linotype"/>
          <w:szCs w:val="22"/>
        </w:rPr>
        <w:t>“Transparencia”</w:t>
      </w:r>
      <w:r w:rsidRPr="005C52C6">
        <w:rPr>
          <w:rFonts w:ascii="Palatino Linotype" w:hAnsi="Palatino Linotype"/>
          <w:szCs w:val="22"/>
        </w:rPr>
        <w:t>, a través del análisis y valoración de los elementos que integran su diseño, planeación e implementación, proveyendo información que retroalimente su diseño, gestión y resultados.</w:t>
      </w:r>
    </w:p>
    <w:p w:rsidR="00853C44" w:rsidRPr="005C52C6" w:rsidRDefault="00853C44" w:rsidP="00853C44">
      <w:pPr>
        <w:spacing w:after="0" w:line="240" w:lineRule="auto"/>
        <w:jc w:val="both"/>
        <w:rPr>
          <w:rFonts w:ascii="Palatino Linotype" w:hAnsi="Palatino Linotype"/>
          <w:szCs w:val="22"/>
        </w:rPr>
      </w:pPr>
    </w:p>
    <w:p w:rsidR="00181DA5" w:rsidRPr="005C52C6" w:rsidRDefault="00181DA5" w:rsidP="00853C44">
      <w:pPr>
        <w:pStyle w:val="Ttulo3"/>
        <w:spacing w:before="0" w:after="0"/>
        <w:jc w:val="both"/>
        <w:rPr>
          <w:rFonts w:ascii="Palatino Linotype" w:hAnsi="Palatino Linotype"/>
          <w:color w:val="auto"/>
          <w:sz w:val="22"/>
          <w:szCs w:val="22"/>
        </w:rPr>
      </w:pPr>
      <w:r w:rsidRPr="005C52C6">
        <w:rPr>
          <w:rFonts w:ascii="Palatino Linotype" w:hAnsi="Palatino Linotype"/>
          <w:color w:val="auto"/>
          <w:sz w:val="22"/>
          <w:szCs w:val="22"/>
        </w:rPr>
        <w:t xml:space="preserve">II.2 Objetivos específicos </w:t>
      </w:r>
    </w:p>
    <w:p w:rsidR="00181DA5" w:rsidRPr="005C52C6" w:rsidRDefault="00181DA5" w:rsidP="00695B85">
      <w:pPr>
        <w:spacing w:after="0" w:line="240" w:lineRule="auto"/>
        <w:jc w:val="both"/>
        <w:rPr>
          <w:rFonts w:ascii="Palatino Linotype" w:hAnsi="Palatino Linotype"/>
          <w:szCs w:val="22"/>
        </w:rPr>
      </w:pPr>
    </w:p>
    <w:p w:rsidR="00181DA5"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t xml:space="preserve">Valorar la lógica y congruencia del diseño del </w:t>
      </w:r>
      <w:r w:rsidR="00AE3344" w:rsidRPr="005C52C6">
        <w:rPr>
          <w:rFonts w:ascii="Palatino Linotype" w:hAnsi="Palatino Linotype"/>
          <w:szCs w:val="22"/>
        </w:rPr>
        <w:t>programa presupuestario</w:t>
      </w:r>
      <w:r w:rsidRPr="005C52C6">
        <w:rPr>
          <w:rFonts w:ascii="Palatino Linotype" w:hAnsi="Palatino Linotype"/>
          <w:szCs w:val="22"/>
        </w:rPr>
        <w:t xml:space="preserve">, su vinculación con el Sistema de Planeación Democrática para el Desarrollo del Estado de México (programa sectorial, regional, institucional y/o especial), la consistencia entre el diseño y el problema o necesidad de política pública que se atiende, así como con la normatividad que lo regula, y las posibles complementariedades, riesgos de duplicidades y/o coincidencias con otros </w:t>
      </w:r>
      <w:r w:rsidR="00AE3344" w:rsidRPr="005C52C6">
        <w:rPr>
          <w:rFonts w:ascii="Palatino Linotype" w:hAnsi="Palatino Linotype"/>
          <w:szCs w:val="22"/>
        </w:rPr>
        <w:t xml:space="preserve">programa presupuestario </w:t>
      </w:r>
      <w:r w:rsidRPr="005C52C6">
        <w:rPr>
          <w:rFonts w:ascii="Palatino Linotype" w:hAnsi="Palatino Linotype"/>
          <w:szCs w:val="22"/>
        </w:rPr>
        <w:t xml:space="preserve">de la Administración Pública Estatal. </w:t>
      </w:r>
    </w:p>
    <w:p w:rsidR="00181DA5" w:rsidRPr="005C52C6" w:rsidRDefault="00181DA5" w:rsidP="005C52C6">
      <w:pPr>
        <w:spacing w:after="0" w:line="240" w:lineRule="auto"/>
        <w:ind w:left="709"/>
        <w:jc w:val="both"/>
        <w:rPr>
          <w:rFonts w:ascii="Palatino Linotype" w:hAnsi="Palatino Linotype"/>
          <w:sz w:val="20"/>
          <w:szCs w:val="22"/>
        </w:rPr>
      </w:pPr>
    </w:p>
    <w:p w:rsidR="00181DA5"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t xml:space="preserve">Valorar los instrumentos de planeación y orientación a resultados con que cuenta el </w:t>
      </w:r>
      <w:r w:rsidR="00AE3344" w:rsidRPr="005C52C6">
        <w:rPr>
          <w:rFonts w:ascii="Palatino Linotype" w:hAnsi="Palatino Linotype"/>
          <w:szCs w:val="22"/>
        </w:rPr>
        <w:t>programa presupuestario</w:t>
      </w:r>
      <w:r w:rsidRPr="005C52C6">
        <w:rPr>
          <w:rFonts w:ascii="Palatino Linotype" w:hAnsi="Palatino Linotype"/>
          <w:szCs w:val="22"/>
        </w:rPr>
        <w:t>.</w:t>
      </w:r>
    </w:p>
    <w:p w:rsidR="00181DA5" w:rsidRPr="005C52C6" w:rsidRDefault="00181DA5" w:rsidP="005C52C6">
      <w:pPr>
        <w:spacing w:after="0" w:line="240" w:lineRule="auto"/>
        <w:ind w:left="709"/>
        <w:jc w:val="both"/>
        <w:rPr>
          <w:rFonts w:ascii="Palatino Linotype" w:hAnsi="Palatino Linotype"/>
          <w:szCs w:val="22"/>
        </w:rPr>
      </w:pPr>
    </w:p>
    <w:p w:rsidR="00181DA5"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t xml:space="preserve">Valorar la estrategia de cobertura o de atención de mediano y de largo plazos, conforme a la población o área de enfoque objetivo del </w:t>
      </w:r>
      <w:r w:rsidR="00AE3344" w:rsidRPr="005C52C6">
        <w:rPr>
          <w:rFonts w:ascii="Palatino Linotype" w:hAnsi="Palatino Linotype"/>
          <w:szCs w:val="22"/>
        </w:rPr>
        <w:t>programa presupuestario</w:t>
      </w:r>
      <w:r w:rsidRPr="005C52C6">
        <w:rPr>
          <w:rFonts w:ascii="Palatino Linotype" w:hAnsi="Palatino Linotype"/>
          <w:szCs w:val="22"/>
        </w:rPr>
        <w:t xml:space="preserve">, así como sus avances. </w:t>
      </w:r>
    </w:p>
    <w:p w:rsidR="00181DA5"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lastRenderedPageBreak/>
        <w:t xml:space="preserve">Valorar los principales procesos establecidos para la operación del </w:t>
      </w:r>
      <w:r w:rsidR="00AE3344" w:rsidRPr="005C52C6">
        <w:rPr>
          <w:rFonts w:ascii="Palatino Linotype" w:hAnsi="Palatino Linotype"/>
          <w:szCs w:val="22"/>
        </w:rPr>
        <w:t>programa presupuestario</w:t>
      </w:r>
      <w:r w:rsidRPr="005C52C6">
        <w:rPr>
          <w:rFonts w:ascii="Palatino Linotype" w:hAnsi="Palatino Linotype"/>
          <w:szCs w:val="22"/>
        </w:rPr>
        <w:t xml:space="preserve">, así como los sistemas de información que lo soportan y sus mecanismos de transparencia y rendición de cuentas. </w:t>
      </w:r>
    </w:p>
    <w:p w:rsidR="00181DA5" w:rsidRPr="005C52C6" w:rsidRDefault="00181DA5" w:rsidP="005C52C6">
      <w:pPr>
        <w:spacing w:after="0" w:line="240" w:lineRule="auto"/>
        <w:ind w:left="709"/>
        <w:jc w:val="both"/>
        <w:rPr>
          <w:rFonts w:ascii="Palatino Linotype" w:hAnsi="Palatino Linotype"/>
          <w:sz w:val="20"/>
          <w:szCs w:val="22"/>
        </w:rPr>
      </w:pPr>
    </w:p>
    <w:p w:rsidR="00853C44"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t>Valorar los instrumentos que permitan medir el grado de satisfacción de los beneficiarios, usuarios o destinatarios de las funciones de gobierno del programa y sus resultados.</w:t>
      </w:r>
    </w:p>
    <w:p w:rsidR="00695B85" w:rsidRPr="005C52C6" w:rsidRDefault="00695B85" w:rsidP="00695B85">
      <w:pPr>
        <w:spacing w:after="0" w:line="240" w:lineRule="auto"/>
        <w:jc w:val="both"/>
        <w:rPr>
          <w:rFonts w:ascii="Palatino Linotype" w:hAnsi="Palatino Linotype"/>
          <w:szCs w:val="22"/>
        </w:rPr>
      </w:pPr>
    </w:p>
    <w:p w:rsidR="00695B85" w:rsidRPr="005C52C6" w:rsidRDefault="00181DA5" w:rsidP="005C52C6">
      <w:pPr>
        <w:numPr>
          <w:ilvl w:val="0"/>
          <w:numId w:val="5"/>
        </w:numPr>
        <w:spacing w:after="0" w:line="240" w:lineRule="auto"/>
        <w:ind w:left="709" w:hanging="360"/>
        <w:jc w:val="both"/>
        <w:rPr>
          <w:rFonts w:ascii="Palatino Linotype" w:hAnsi="Palatino Linotype"/>
          <w:szCs w:val="22"/>
        </w:rPr>
      </w:pPr>
      <w:r w:rsidRPr="005C52C6">
        <w:rPr>
          <w:rFonts w:ascii="Palatino Linotype" w:hAnsi="Palatino Linotype"/>
          <w:szCs w:val="22"/>
        </w:rPr>
        <w:t xml:space="preserve">Valorar los resultados del </w:t>
      </w:r>
      <w:r w:rsidR="00AE3344" w:rsidRPr="005C52C6">
        <w:rPr>
          <w:rFonts w:ascii="Palatino Linotype" w:hAnsi="Palatino Linotype"/>
          <w:szCs w:val="22"/>
        </w:rPr>
        <w:t xml:space="preserve">programa presupuestario </w:t>
      </w:r>
      <w:r w:rsidRPr="005C52C6">
        <w:rPr>
          <w:rFonts w:ascii="Palatino Linotype" w:hAnsi="Palatino Linotype"/>
          <w:szCs w:val="22"/>
        </w:rPr>
        <w:t xml:space="preserve">respecto a la atención del problema o acción de gobierno para la que fue creado. </w:t>
      </w:r>
      <w:r w:rsidR="00695B85" w:rsidRPr="005C52C6">
        <w:rPr>
          <w:rFonts w:ascii="Palatino Linotype" w:hAnsi="Palatino Linotype"/>
          <w:szCs w:val="22"/>
        </w:rPr>
        <w:br w:type="page"/>
      </w:r>
    </w:p>
    <w:p w:rsidR="00D32D12" w:rsidRPr="005C52C6" w:rsidRDefault="00D32D12" w:rsidP="00853C44">
      <w:pPr>
        <w:spacing w:after="0" w:line="240" w:lineRule="auto"/>
        <w:jc w:val="both"/>
        <w:rPr>
          <w:rFonts w:ascii="Palatino Linotype" w:hAnsi="Palatino Linotype"/>
          <w:b/>
          <w:szCs w:val="22"/>
        </w:rPr>
      </w:pPr>
      <w:r w:rsidRPr="005C52C6">
        <w:rPr>
          <w:rFonts w:ascii="Palatino Linotype" w:hAnsi="Palatino Linotype"/>
          <w:b/>
          <w:szCs w:val="22"/>
        </w:rPr>
        <w:lastRenderedPageBreak/>
        <w:t xml:space="preserve">III. </w:t>
      </w:r>
      <w:r w:rsidRPr="005C52C6">
        <w:rPr>
          <w:rFonts w:ascii="Palatino Linotype" w:hAnsi="Palatino Linotype"/>
          <w:b/>
          <w:szCs w:val="22"/>
        </w:rPr>
        <w:tab/>
        <w:t>TEMAS DE EVALUACIÓN Y METODOLOGÍA</w:t>
      </w:r>
    </w:p>
    <w:p w:rsidR="00853C44" w:rsidRPr="005C52C6" w:rsidRDefault="00853C44" w:rsidP="00853C44">
      <w:pPr>
        <w:spacing w:after="0" w:line="240" w:lineRule="auto"/>
        <w:jc w:val="both"/>
        <w:rPr>
          <w:rFonts w:ascii="Palatino Linotype" w:hAnsi="Palatino Linotype"/>
          <w:b/>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La evaluación de consistencia y resultados se</w:t>
      </w:r>
      <w:r w:rsidR="00881641">
        <w:rPr>
          <w:rFonts w:ascii="Palatino Linotype" w:hAnsi="Palatino Linotype"/>
          <w:szCs w:val="22"/>
        </w:rPr>
        <w:t xml:space="preserve"> dividirá en seis módulos y 52</w:t>
      </w:r>
      <w:r w:rsidRPr="005C52C6">
        <w:rPr>
          <w:rFonts w:ascii="Palatino Linotype" w:hAnsi="Palatino Linotype"/>
          <w:szCs w:val="22"/>
        </w:rPr>
        <w:t xml:space="preserve"> preguntas de acuerdo con el siguiente cuadro:</w:t>
      </w:r>
      <w:r w:rsidR="00DC36AB" w:rsidRPr="005C52C6">
        <w:rPr>
          <w:rFonts w:ascii="Palatino Linotype" w:hAnsi="Palatino Linotype"/>
          <w:szCs w:val="22"/>
        </w:rPr>
        <w:t xml:space="preserve"> </w:t>
      </w:r>
    </w:p>
    <w:p w:rsidR="00695B85" w:rsidRPr="005C52C6" w:rsidRDefault="00695B85" w:rsidP="00853C44">
      <w:pPr>
        <w:spacing w:after="0" w:line="240" w:lineRule="auto"/>
        <w:jc w:val="both"/>
        <w:rPr>
          <w:rFonts w:ascii="Palatino Linotype" w:hAnsi="Palatino Linotype"/>
          <w:szCs w:val="22"/>
        </w:rPr>
      </w:pPr>
    </w:p>
    <w:tbl>
      <w:tblPr>
        <w:tblStyle w:val="TableGrid"/>
        <w:tblW w:w="8910"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15" w:type="dxa"/>
        </w:tblCellMar>
        <w:tblLook w:val="04A0" w:firstRow="1" w:lastRow="0" w:firstColumn="1" w:lastColumn="0" w:noHBand="0" w:noVBand="1"/>
      </w:tblPr>
      <w:tblGrid>
        <w:gridCol w:w="4887"/>
        <w:gridCol w:w="2123"/>
        <w:gridCol w:w="1900"/>
      </w:tblGrid>
      <w:tr w:rsidR="00695B85" w:rsidRPr="005C52C6" w:rsidTr="00881641">
        <w:trPr>
          <w:trHeight w:val="370"/>
          <w:jc w:val="center"/>
        </w:trPr>
        <w:tc>
          <w:tcPr>
            <w:tcW w:w="4887" w:type="dxa"/>
            <w:shd w:val="clear" w:color="auto" w:fill="7030A0"/>
            <w:vAlign w:val="center"/>
          </w:tcPr>
          <w:p w:rsidR="00792E27" w:rsidRPr="005C52C6" w:rsidRDefault="00792E27"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sz w:val="24"/>
              </w:rPr>
              <w:t>MÓDULO</w:t>
            </w:r>
          </w:p>
        </w:tc>
        <w:tc>
          <w:tcPr>
            <w:tcW w:w="2123" w:type="dxa"/>
            <w:shd w:val="clear" w:color="auto" w:fill="7030A0"/>
            <w:vAlign w:val="center"/>
          </w:tcPr>
          <w:p w:rsidR="00792E27" w:rsidRPr="005C52C6" w:rsidRDefault="00792E27" w:rsidP="00853C44">
            <w:pPr>
              <w:spacing w:after="0" w:line="240" w:lineRule="auto"/>
              <w:ind w:left="216"/>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sz w:val="24"/>
              </w:rPr>
              <w:t>PREGUNTAS</w:t>
            </w:r>
          </w:p>
        </w:tc>
        <w:tc>
          <w:tcPr>
            <w:tcW w:w="1900" w:type="dxa"/>
            <w:shd w:val="clear" w:color="auto" w:fill="7030A0"/>
            <w:vAlign w:val="center"/>
          </w:tcPr>
          <w:p w:rsidR="00792E27" w:rsidRPr="005C52C6" w:rsidRDefault="00792E27"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sz w:val="24"/>
              </w:rPr>
              <w:t>TOTAL</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Diseño </w:t>
            </w:r>
          </w:p>
        </w:tc>
        <w:tc>
          <w:tcPr>
            <w:tcW w:w="2123"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1-14</w:t>
            </w:r>
          </w:p>
        </w:tc>
        <w:tc>
          <w:tcPr>
            <w:tcW w:w="1900"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14</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Planeación y Orientación a Resultados </w:t>
            </w:r>
          </w:p>
        </w:tc>
        <w:tc>
          <w:tcPr>
            <w:tcW w:w="2123"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15-23</w:t>
            </w:r>
          </w:p>
        </w:tc>
        <w:tc>
          <w:tcPr>
            <w:tcW w:w="1900"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9</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Cobertura y Focalización </w:t>
            </w:r>
          </w:p>
        </w:tc>
        <w:tc>
          <w:tcPr>
            <w:tcW w:w="2123"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24-26</w:t>
            </w:r>
          </w:p>
        </w:tc>
        <w:tc>
          <w:tcPr>
            <w:tcW w:w="1900"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3</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Operación </w:t>
            </w:r>
          </w:p>
        </w:tc>
        <w:tc>
          <w:tcPr>
            <w:tcW w:w="2123"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27-43</w:t>
            </w:r>
          </w:p>
        </w:tc>
        <w:tc>
          <w:tcPr>
            <w:tcW w:w="1900"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17</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Percepción de la Población o Área de Enfoque Atendida </w:t>
            </w:r>
          </w:p>
        </w:tc>
        <w:tc>
          <w:tcPr>
            <w:tcW w:w="2123"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44</w:t>
            </w:r>
          </w:p>
        </w:tc>
        <w:tc>
          <w:tcPr>
            <w:tcW w:w="1900" w:type="dxa"/>
            <w:vAlign w:val="center"/>
          </w:tcPr>
          <w:p w:rsidR="00792E27" w:rsidRPr="005C52C6" w:rsidRDefault="00792E27" w:rsidP="00853C44">
            <w:pPr>
              <w:spacing w:after="0" w:line="240" w:lineRule="auto"/>
              <w:jc w:val="center"/>
              <w:rPr>
                <w:rFonts w:ascii="Palatino Linotype" w:hAnsi="Palatino Linotype"/>
              </w:rPr>
            </w:pPr>
            <w:r w:rsidRPr="005C52C6">
              <w:rPr>
                <w:rFonts w:ascii="Palatino Linotype" w:hAnsi="Palatino Linotype"/>
                <w:sz w:val="24"/>
              </w:rPr>
              <w:t>1</w:t>
            </w:r>
          </w:p>
        </w:tc>
      </w:tr>
      <w:tr w:rsidR="00792E27" w:rsidRPr="005C52C6" w:rsidTr="00695B85">
        <w:trPr>
          <w:trHeight w:val="397"/>
          <w:jc w:val="center"/>
        </w:trPr>
        <w:tc>
          <w:tcPr>
            <w:tcW w:w="4887" w:type="dxa"/>
            <w:vAlign w:val="center"/>
          </w:tcPr>
          <w:p w:rsidR="00792E27" w:rsidRPr="005C52C6" w:rsidRDefault="00792E27" w:rsidP="00853C44">
            <w:pPr>
              <w:spacing w:after="0" w:line="240" w:lineRule="auto"/>
              <w:rPr>
                <w:rFonts w:ascii="Palatino Linotype" w:hAnsi="Palatino Linotype"/>
              </w:rPr>
            </w:pPr>
            <w:r w:rsidRPr="005C52C6">
              <w:rPr>
                <w:rFonts w:ascii="Palatino Linotype" w:hAnsi="Palatino Linotype"/>
                <w:sz w:val="24"/>
              </w:rPr>
              <w:t xml:space="preserve">Medición de Resultados </w:t>
            </w:r>
          </w:p>
        </w:tc>
        <w:tc>
          <w:tcPr>
            <w:tcW w:w="2123" w:type="dxa"/>
            <w:vAlign w:val="center"/>
          </w:tcPr>
          <w:p w:rsidR="00792E27" w:rsidRPr="005C52C6" w:rsidRDefault="00603A47" w:rsidP="00202BEB">
            <w:pPr>
              <w:tabs>
                <w:tab w:val="left" w:pos="495"/>
                <w:tab w:val="center" w:pos="986"/>
              </w:tabs>
              <w:spacing w:after="0" w:line="240" w:lineRule="auto"/>
              <w:jc w:val="center"/>
              <w:rPr>
                <w:rFonts w:ascii="Palatino Linotype" w:hAnsi="Palatino Linotype"/>
              </w:rPr>
            </w:pPr>
            <w:r w:rsidRPr="005C52C6">
              <w:rPr>
                <w:rFonts w:ascii="Palatino Linotype" w:hAnsi="Palatino Linotype"/>
                <w:sz w:val="24"/>
              </w:rPr>
              <w:t>45-5</w:t>
            </w:r>
            <w:r w:rsidR="00202BEB" w:rsidRPr="005C52C6">
              <w:rPr>
                <w:rFonts w:ascii="Palatino Linotype" w:hAnsi="Palatino Linotype"/>
                <w:sz w:val="24"/>
              </w:rPr>
              <w:t>2</w:t>
            </w:r>
          </w:p>
        </w:tc>
        <w:tc>
          <w:tcPr>
            <w:tcW w:w="1900" w:type="dxa"/>
            <w:vAlign w:val="center"/>
          </w:tcPr>
          <w:p w:rsidR="00792E27" w:rsidRPr="005C52C6" w:rsidRDefault="00202BEB" w:rsidP="00853C44">
            <w:pPr>
              <w:spacing w:after="0" w:line="240" w:lineRule="auto"/>
              <w:jc w:val="center"/>
              <w:rPr>
                <w:rFonts w:ascii="Palatino Linotype" w:hAnsi="Palatino Linotype"/>
              </w:rPr>
            </w:pPr>
            <w:r w:rsidRPr="005C52C6">
              <w:rPr>
                <w:rFonts w:ascii="Palatino Linotype" w:hAnsi="Palatino Linotype"/>
                <w:sz w:val="24"/>
              </w:rPr>
              <w:t>8</w:t>
            </w:r>
          </w:p>
        </w:tc>
      </w:tr>
      <w:tr w:rsidR="00695B85" w:rsidRPr="005C52C6" w:rsidTr="00881641">
        <w:trPr>
          <w:trHeight w:val="371"/>
          <w:jc w:val="center"/>
        </w:trPr>
        <w:tc>
          <w:tcPr>
            <w:tcW w:w="4887" w:type="dxa"/>
            <w:shd w:val="clear" w:color="auto" w:fill="7030A0"/>
            <w:vAlign w:val="center"/>
          </w:tcPr>
          <w:p w:rsidR="00853C44" w:rsidRPr="005C52C6" w:rsidRDefault="00853C44" w:rsidP="00853C44">
            <w:pPr>
              <w:spacing w:after="0" w:line="240" w:lineRule="auto"/>
              <w:jc w:val="center"/>
              <w:rPr>
                <w:rFonts w:ascii="Palatino Linotype" w:hAnsi="Palatino Linotype"/>
                <w:color w:val="FFFFFF" w:themeColor="background1"/>
              </w:rPr>
            </w:pPr>
            <w:r w:rsidRPr="005C52C6">
              <w:rPr>
                <w:rFonts w:ascii="Palatino Linotype" w:eastAsia="Cambria" w:hAnsi="Palatino Linotype" w:cs="Cambria"/>
                <w:b/>
                <w:color w:val="FFFFFF" w:themeColor="background1"/>
                <w:sz w:val="24"/>
              </w:rPr>
              <w:t>TOTAL</w:t>
            </w:r>
          </w:p>
        </w:tc>
        <w:tc>
          <w:tcPr>
            <w:tcW w:w="4023" w:type="dxa"/>
            <w:gridSpan w:val="2"/>
            <w:shd w:val="clear" w:color="auto" w:fill="7030A0"/>
            <w:vAlign w:val="center"/>
          </w:tcPr>
          <w:p w:rsidR="00853C44" w:rsidRPr="005C52C6" w:rsidRDefault="00853C44" w:rsidP="00CB0A14">
            <w:pPr>
              <w:spacing w:after="0" w:line="240" w:lineRule="auto"/>
              <w:jc w:val="center"/>
              <w:rPr>
                <w:rFonts w:ascii="Palatino Linotype" w:hAnsi="Palatino Linotype"/>
                <w:color w:val="FFFFFF" w:themeColor="background1"/>
              </w:rPr>
            </w:pPr>
            <w:r w:rsidRPr="005C52C6">
              <w:rPr>
                <w:rFonts w:ascii="Palatino Linotype" w:eastAsia="Cambria" w:hAnsi="Palatino Linotype" w:cs="Cambria"/>
                <w:b/>
                <w:color w:val="FFFFFF" w:themeColor="background1"/>
                <w:sz w:val="24"/>
              </w:rPr>
              <w:t>5</w:t>
            </w:r>
            <w:r w:rsidR="00CB0A14" w:rsidRPr="005C52C6">
              <w:rPr>
                <w:rFonts w:ascii="Palatino Linotype" w:eastAsia="Cambria" w:hAnsi="Palatino Linotype" w:cs="Cambria"/>
                <w:b/>
                <w:color w:val="FFFFFF" w:themeColor="background1"/>
                <w:sz w:val="24"/>
              </w:rPr>
              <w:t>2</w:t>
            </w:r>
          </w:p>
        </w:tc>
      </w:tr>
    </w:tbl>
    <w:p w:rsidR="00D32D12" w:rsidRPr="005C52C6" w:rsidRDefault="00D32D12"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La evaluación se realizará mediante un análisis de gabinete con base en información proporcionada por </w:t>
      </w:r>
      <w:r w:rsidR="00C66B58">
        <w:rPr>
          <w:rFonts w:ascii="Palatino Linotype" w:hAnsi="Palatino Linotype"/>
          <w:szCs w:val="22"/>
        </w:rPr>
        <w:t xml:space="preserve">la </w:t>
      </w:r>
      <w:r w:rsidR="007E142F">
        <w:rPr>
          <w:rFonts w:ascii="Palatino Linotype" w:hAnsi="Palatino Linotype"/>
          <w:szCs w:val="22"/>
        </w:rPr>
        <w:t>UIPPE</w:t>
      </w:r>
      <w:r w:rsidR="005C52C6">
        <w:rPr>
          <w:rFonts w:ascii="Palatino Linotype" w:hAnsi="Palatino Linotype"/>
          <w:szCs w:val="22"/>
        </w:rPr>
        <w:t xml:space="preserve"> y el </w:t>
      </w:r>
      <w:r w:rsidRPr="005C52C6">
        <w:rPr>
          <w:rFonts w:ascii="Palatino Linotype" w:hAnsi="Palatino Linotype"/>
          <w:szCs w:val="22"/>
        </w:rPr>
        <w:t xml:space="preserve">responsable del </w:t>
      </w:r>
      <w:r w:rsidR="00AE3344" w:rsidRPr="005C52C6">
        <w:rPr>
          <w:rFonts w:ascii="Palatino Linotype" w:hAnsi="Palatino Linotype"/>
          <w:szCs w:val="22"/>
        </w:rPr>
        <w:t>Programa presupuestario</w:t>
      </w:r>
      <w:r w:rsidRPr="005C52C6">
        <w:rPr>
          <w:rFonts w:ascii="Palatino Linotype" w:hAnsi="Palatino Linotype"/>
          <w:szCs w:val="22"/>
        </w:rPr>
        <w:t>, así como información adicional que la instancia evaluadora considere necesaria para realizar su análisis y justificar su valoración.</w:t>
      </w:r>
      <w:r w:rsidR="00DC36AB" w:rsidRPr="005C52C6">
        <w:rPr>
          <w:rFonts w:ascii="Palatino Linotype" w:hAnsi="Palatino Linotype"/>
          <w:szCs w:val="22"/>
        </w:rPr>
        <w:t xml:space="preserve"> </w:t>
      </w: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 </w:t>
      </w: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En este contexto, se entiende por análisis de gabinete al conjunto de actividades que involucren el acopio, la organización y la valoración de información concentrada en registros administrativos, bases de datos, evaluaciones internas y/o externas y documentación pública. De acuerdo con las necesidades de información y tomando en cuenta la forma de operar de cada </w:t>
      </w:r>
      <w:r w:rsidR="00AE3344" w:rsidRPr="005C52C6">
        <w:rPr>
          <w:rFonts w:ascii="Palatino Linotype" w:hAnsi="Palatino Linotype"/>
          <w:szCs w:val="22"/>
        </w:rPr>
        <w:t>Programa presupuestario</w:t>
      </w:r>
      <w:r w:rsidRPr="005C52C6">
        <w:rPr>
          <w:rFonts w:ascii="Palatino Linotype" w:hAnsi="Palatino Linotype"/>
          <w:szCs w:val="22"/>
        </w:rPr>
        <w:t xml:space="preserve">, se podrán programar y llevar a cabo entrevistas con responsables de los programas, personal de la unidad o área de evaluación y/o planeación de la dependencia, o cualquier otra que resulte relevante. </w:t>
      </w:r>
    </w:p>
    <w:p w:rsidR="00BF1724" w:rsidRDefault="00BF1724"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b/>
          <w:szCs w:val="22"/>
        </w:rPr>
      </w:pPr>
      <w:r w:rsidRPr="005C52C6">
        <w:rPr>
          <w:rFonts w:ascii="Palatino Linotype" w:hAnsi="Palatino Linotype"/>
          <w:b/>
          <w:szCs w:val="22"/>
        </w:rPr>
        <w:t xml:space="preserve">IV. </w:t>
      </w:r>
      <w:r w:rsidRPr="005C52C6">
        <w:rPr>
          <w:rFonts w:ascii="Palatino Linotype" w:hAnsi="Palatino Linotype"/>
          <w:b/>
          <w:szCs w:val="22"/>
        </w:rPr>
        <w:tab/>
        <w:t xml:space="preserve">CRITERIOS GENERALES PARA RESPONDER A LAS PREGUNTAS </w:t>
      </w:r>
    </w:p>
    <w:p w:rsidR="00D32D12" w:rsidRPr="005C52C6" w:rsidRDefault="00D32D12"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Los seis módulos de la evaluación incluyen preguntas específicas, de las cuales: </w:t>
      </w:r>
    </w:p>
    <w:p w:rsidR="00BF1724" w:rsidRPr="005C52C6" w:rsidRDefault="00BF1724" w:rsidP="00853C44">
      <w:pPr>
        <w:spacing w:after="0" w:line="240" w:lineRule="auto"/>
        <w:jc w:val="both"/>
        <w:rPr>
          <w:rFonts w:ascii="Palatino Linotype" w:hAnsi="Palatino Linotype"/>
          <w:szCs w:val="22"/>
        </w:rPr>
      </w:pPr>
    </w:p>
    <w:p w:rsidR="00D32D12" w:rsidRPr="005C52C6" w:rsidRDefault="00D32D12" w:rsidP="00BF1724">
      <w:pPr>
        <w:spacing w:after="0" w:line="240" w:lineRule="auto"/>
        <w:ind w:left="426" w:hanging="426"/>
        <w:jc w:val="both"/>
        <w:rPr>
          <w:rFonts w:ascii="Palatino Linotype" w:hAnsi="Palatino Linotype"/>
          <w:szCs w:val="22"/>
        </w:rPr>
      </w:pPr>
      <w:r w:rsidRPr="005C52C6">
        <w:rPr>
          <w:rFonts w:ascii="Palatino Linotype" w:hAnsi="Palatino Linotype"/>
          <w:szCs w:val="22"/>
        </w:rPr>
        <w:t>•</w:t>
      </w:r>
      <w:r w:rsidRPr="005C52C6">
        <w:rPr>
          <w:rFonts w:ascii="Palatino Linotype" w:hAnsi="Palatino Linotype"/>
          <w:szCs w:val="22"/>
        </w:rPr>
        <w:tab/>
        <w:t xml:space="preserve">34 preguntas deben ser respondidas mediante un esquema binario (SI/NO), sustentando las respuestas con argumentos consistentes planteados a partir de la evidencia documental proporcionada y haciendo explícitos los principales motivos o </w:t>
      </w:r>
      <w:r w:rsidRPr="005C52C6">
        <w:rPr>
          <w:rFonts w:ascii="Palatino Linotype" w:hAnsi="Palatino Linotype"/>
          <w:szCs w:val="22"/>
        </w:rPr>
        <w:lastRenderedPageBreak/>
        <w:t>razones empleados en el análisis y valoración. En los casos en que la respuesta sea SÍ, se deberá seleccionar uno de cuatro niveles de respuesta definidos para cada pregunta.</w:t>
      </w:r>
      <w:r w:rsidR="00DC36AB" w:rsidRPr="005C52C6">
        <w:rPr>
          <w:rFonts w:ascii="Palatino Linotype" w:hAnsi="Palatino Linotype"/>
          <w:szCs w:val="22"/>
        </w:rPr>
        <w:t xml:space="preserve"> </w:t>
      </w:r>
    </w:p>
    <w:p w:rsidR="00FE20BA" w:rsidRDefault="00FE20BA" w:rsidP="00FE20BA">
      <w:pPr>
        <w:spacing w:after="0" w:line="240" w:lineRule="auto"/>
        <w:rPr>
          <w:rFonts w:ascii="Palatino Linotype" w:hAnsi="Palatino Linotype"/>
          <w:szCs w:val="22"/>
        </w:rPr>
      </w:pPr>
    </w:p>
    <w:p w:rsidR="00D32D12" w:rsidRPr="005C52C6" w:rsidRDefault="00D32D12" w:rsidP="00FE20BA">
      <w:pPr>
        <w:spacing w:after="0" w:line="240" w:lineRule="auto"/>
        <w:ind w:left="426" w:hanging="426"/>
        <w:jc w:val="both"/>
        <w:rPr>
          <w:rFonts w:ascii="Palatino Linotype" w:hAnsi="Palatino Linotype"/>
          <w:szCs w:val="22"/>
        </w:rPr>
      </w:pPr>
      <w:r w:rsidRPr="005C52C6">
        <w:rPr>
          <w:rFonts w:ascii="Palatino Linotype" w:hAnsi="Palatino Linotype"/>
          <w:szCs w:val="22"/>
        </w:rPr>
        <w:t>•</w:t>
      </w:r>
      <w:r w:rsidRPr="005C52C6">
        <w:rPr>
          <w:rFonts w:ascii="Palatino Linotype" w:hAnsi="Palatino Linotype"/>
          <w:szCs w:val="22"/>
        </w:rPr>
        <w:tab/>
      </w:r>
      <w:r w:rsidR="00526BF4">
        <w:rPr>
          <w:rFonts w:ascii="Palatino Linotype" w:hAnsi="Palatino Linotype"/>
          <w:szCs w:val="22"/>
        </w:rPr>
        <w:t>18</w:t>
      </w:r>
      <w:r w:rsidRPr="005C52C6">
        <w:rPr>
          <w:rFonts w:ascii="Palatino Linotype" w:hAnsi="Palatino Linotype"/>
          <w:szCs w:val="22"/>
        </w:rPr>
        <w:t xml:space="preserve"> preguntas que no consideran respuestas binarias (por lo que no incluyen niveles de respuesta) deben</w:t>
      </w:r>
      <w:r w:rsidR="00984063">
        <w:rPr>
          <w:rFonts w:ascii="Palatino Linotype" w:hAnsi="Palatino Linotype"/>
          <w:szCs w:val="22"/>
        </w:rPr>
        <w:t xml:space="preserve"> de responderse</w:t>
      </w:r>
      <w:r w:rsidRPr="005C52C6">
        <w:rPr>
          <w:rFonts w:ascii="Palatino Linotype" w:hAnsi="Palatino Linotype"/>
          <w:szCs w:val="22"/>
        </w:rPr>
        <w:t xml:space="preserve">  con base </w:t>
      </w:r>
      <w:r w:rsidR="00984063">
        <w:rPr>
          <w:rFonts w:ascii="Palatino Linotype" w:hAnsi="Palatino Linotype"/>
          <w:szCs w:val="22"/>
        </w:rPr>
        <w:t xml:space="preserve">a </w:t>
      </w:r>
      <w:r w:rsidRPr="005C52C6">
        <w:rPr>
          <w:rFonts w:ascii="Palatino Linotype" w:hAnsi="Palatino Linotype"/>
          <w:szCs w:val="22"/>
        </w:rPr>
        <w:t xml:space="preserve"> un análisis sustentado en evidencia documental y haciendo explícitos los principales argumentos empleados en el mismo. </w:t>
      </w:r>
    </w:p>
    <w:p w:rsidR="00695B85" w:rsidRPr="005C52C6" w:rsidRDefault="00695B85" w:rsidP="00853C44">
      <w:pPr>
        <w:spacing w:after="0" w:line="240" w:lineRule="auto"/>
        <w:jc w:val="both"/>
        <w:rPr>
          <w:rFonts w:ascii="Palatino Linotype" w:hAnsi="Palatino Linotype"/>
          <w:szCs w:val="22"/>
        </w:rPr>
      </w:pPr>
    </w:p>
    <w:p w:rsidR="00B25C47" w:rsidRPr="005C52C6" w:rsidRDefault="00D32D12" w:rsidP="00853C44">
      <w:pPr>
        <w:spacing w:after="0" w:line="240" w:lineRule="auto"/>
        <w:jc w:val="both"/>
        <w:rPr>
          <w:rFonts w:ascii="Palatino Linotype" w:hAnsi="Palatino Linotype"/>
          <w:b/>
          <w:szCs w:val="22"/>
        </w:rPr>
      </w:pPr>
      <w:r w:rsidRPr="005C52C6">
        <w:rPr>
          <w:rFonts w:ascii="Palatino Linotype" w:hAnsi="Palatino Linotype"/>
          <w:b/>
          <w:szCs w:val="22"/>
        </w:rPr>
        <w:t xml:space="preserve">IV.1 Formato de respuesta </w:t>
      </w:r>
    </w:p>
    <w:p w:rsidR="00B25C47" w:rsidRPr="005C52C6" w:rsidRDefault="00B25C47" w:rsidP="00853C44">
      <w:pPr>
        <w:spacing w:after="0" w:line="240" w:lineRule="auto"/>
        <w:jc w:val="both"/>
        <w:rPr>
          <w:rFonts w:ascii="Palatino Linotype" w:hAnsi="Palatino Linotype"/>
          <w:b/>
          <w:szCs w:val="22"/>
        </w:rPr>
      </w:pPr>
    </w:p>
    <w:p w:rsidR="00D32D12"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Cada una de las preguntas será contestada en un máximo de una cuartilla e incluir los siguientes conceptos: </w:t>
      </w:r>
    </w:p>
    <w:p w:rsidR="001117AC" w:rsidRDefault="001117AC" w:rsidP="00853C44">
      <w:pPr>
        <w:spacing w:after="0" w:line="240" w:lineRule="auto"/>
        <w:jc w:val="both"/>
        <w:rPr>
          <w:rFonts w:ascii="Palatino Linotype" w:hAnsi="Palatino Linotype"/>
          <w:szCs w:val="22"/>
        </w:rPr>
      </w:pPr>
    </w:p>
    <w:p w:rsidR="001117AC" w:rsidRDefault="001117AC" w:rsidP="001117AC">
      <w:pPr>
        <w:pStyle w:val="Prrafodelista"/>
        <w:numPr>
          <w:ilvl w:val="0"/>
          <w:numId w:val="95"/>
        </w:numPr>
        <w:spacing w:after="0" w:line="240" w:lineRule="auto"/>
        <w:jc w:val="both"/>
        <w:rPr>
          <w:rFonts w:ascii="Palatino Linotype" w:hAnsi="Palatino Linotype"/>
          <w:szCs w:val="22"/>
        </w:rPr>
      </w:pPr>
      <w:r>
        <w:rPr>
          <w:rFonts w:ascii="Palatino Linotype" w:hAnsi="Palatino Linotype"/>
          <w:szCs w:val="22"/>
        </w:rPr>
        <w:t>La pregunta</w:t>
      </w:r>
    </w:p>
    <w:p w:rsidR="001117AC" w:rsidRDefault="001117AC" w:rsidP="001117AC">
      <w:pPr>
        <w:pStyle w:val="Prrafodelista"/>
        <w:numPr>
          <w:ilvl w:val="0"/>
          <w:numId w:val="95"/>
        </w:numPr>
        <w:spacing w:after="0" w:line="240" w:lineRule="auto"/>
        <w:jc w:val="both"/>
        <w:rPr>
          <w:rFonts w:ascii="Palatino Linotype" w:hAnsi="Palatino Linotype"/>
          <w:szCs w:val="22"/>
        </w:rPr>
      </w:pPr>
      <w:r>
        <w:rPr>
          <w:rFonts w:ascii="Palatino Linotype" w:hAnsi="Palatino Linotype"/>
          <w:szCs w:val="22"/>
        </w:rPr>
        <w:t>La respuesta binaria (SI/NO) o abierta</w:t>
      </w:r>
    </w:p>
    <w:p w:rsidR="001117AC" w:rsidRDefault="001117AC" w:rsidP="001117AC">
      <w:pPr>
        <w:pStyle w:val="Prrafodelista"/>
        <w:spacing w:after="0" w:line="240" w:lineRule="auto"/>
        <w:jc w:val="both"/>
        <w:rPr>
          <w:rFonts w:ascii="Palatino Linotype" w:hAnsi="Palatino Linotype"/>
          <w:szCs w:val="22"/>
        </w:rPr>
      </w:pPr>
    </w:p>
    <w:p w:rsidR="001117AC" w:rsidRDefault="001117AC" w:rsidP="001117AC">
      <w:pPr>
        <w:pStyle w:val="Prrafodelista"/>
        <w:spacing w:after="0" w:line="240" w:lineRule="auto"/>
        <w:jc w:val="both"/>
        <w:rPr>
          <w:rFonts w:ascii="Palatino Linotype" w:hAnsi="Palatino Linotype"/>
          <w:szCs w:val="22"/>
        </w:rPr>
      </w:pPr>
      <w:r w:rsidRPr="001117AC">
        <w:rPr>
          <w:rFonts w:ascii="Palatino Linotype" w:hAnsi="Palatino Linotype"/>
          <w:szCs w:val="22"/>
        </w:rPr>
        <w:t>Para las respuestas binarias y en los casos en los que la respuesta sea SÍ, el nivel de respuesta (que incluya el nivel de criter</w:t>
      </w:r>
      <w:r>
        <w:rPr>
          <w:rFonts w:ascii="Palatino Linotype" w:hAnsi="Palatino Linotype"/>
          <w:szCs w:val="22"/>
        </w:rPr>
        <w:t>io y el supuesto que se cubre).</w:t>
      </w:r>
    </w:p>
    <w:p w:rsidR="001117AC" w:rsidRDefault="001117AC" w:rsidP="001117AC">
      <w:pPr>
        <w:pStyle w:val="Prrafodelista"/>
        <w:spacing w:after="0" w:line="240" w:lineRule="auto"/>
        <w:jc w:val="both"/>
        <w:rPr>
          <w:rFonts w:ascii="Palatino Linotype" w:hAnsi="Palatino Linotype"/>
          <w:szCs w:val="22"/>
        </w:rPr>
      </w:pPr>
    </w:p>
    <w:p w:rsidR="00BF1724" w:rsidRDefault="00DA6D90" w:rsidP="00DA6D90">
      <w:pPr>
        <w:pStyle w:val="Prrafodelista"/>
        <w:numPr>
          <w:ilvl w:val="0"/>
          <w:numId w:val="95"/>
        </w:numPr>
        <w:spacing w:after="0" w:line="240" w:lineRule="auto"/>
        <w:jc w:val="both"/>
        <w:rPr>
          <w:rFonts w:ascii="Palatino Linotype" w:hAnsi="Palatino Linotype"/>
          <w:szCs w:val="22"/>
        </w:rPr>
      </w:pPr>
      <w:r w:rsidRPr="00DA6D90">
        <w:rPr>
          <w:rFonts w:ascii="Palatino Linotype" w:hAnsi="Palatino Linotype"/>
          <w:szCs w:val="22"/>
        </w:rPr>
        <w:t>El análisis que justifique el cumplimiento de cada uno de los incisos, estableciendo en primer lugar “Si cumple” o “No cumple” con el supuesto que se verifica en el inciso, e indicando las fuentes de información que sustenta la el argumento presentado, tal como se muestra en el ejemplo de respuesta.</w:t>
      </w:r>
    </w:p>
    <w:p w:rsidR="00DA6D90" w:rsidRDefault="00DA6D90" w:rsidP="00DA6D90">
      <w:pPr>
        <w:spacing w:after="0" w:line="240" w:lineRule="auto"/>
        <w:jc w:val="both"/>
        <w:rPr>
          <w:rFonts w:ascii="Palatino Linotype" w:hAnsi="Palatino Linotype"/>
          <w:szCs w:val="22"/>
        </w:rPr>
      </w:pPr>
    </w:p>
    <w:p w:rsidR="00DA6D90" w:rsidRDefault="00DA6D90" w:rsidP="00DA6D90">
      <w:pPr>
        <w:pStyle w:val="Prrafodelista"/>
        <w:spacing w:after="0" w:line="240" w:lineRule="auto"/>
        <w:jc w:val="both"/>
        <w:rPr>
          <w:rFonts w:ascii="Palatino Linotype" w:hAnsi="Palatino Linotype"/>
          <w:szCs w:val="22"/>
        </w:rPr>
      </w:pPr>
      <w:r w:rsidRPr="00DA6D90">
        <w:rPr>
          <w:rFonts w:ascii="Palatino Linotype" w:hAnsi="Palatino Linotype"/>
          <w:szCs w:val="22"/>
        </w:rPr>
        <w:t>El nivel de criterio elegido debe ser congruente con los incisos que “Si cumple”.</w:t>
      </w:r>
    </w:p>
    <w:p w:rsidR="00DA6D90" w:rsidRDefault="00DA6D90" w:rsidP="00DA6D90">
      <w:pPr>
        <w:pStyle w:val="Prrafodelista"/>
        <w:spacing w:after="0" w:line="240" w:lineRule="auto"/>
        <w:jc w:val="both"/>
        <w:rPr>
          <w:rFonts w:ascii="Palatino Linotype" w:hAnsi="Palatino Linotype"/>
          <w:szCs w:val="22"/>
        </w:rPr>
      </w:pPr>
    </w:p>
    <w:p w:rsidR="00DA6D90" w:rsidRDefault="00DA6D90" w:rsidP="00DA6D90">
      <w:pPr>
        <w:pStyle w:val="Prrafodelista"/>
        <w:numPr>
          <w:ilvl w:val="0"/>
          <w:numId w:val="95"/>
        </w:numPr>
        <w:spacing w:after="0" w:line="240" w:lineRule="auto"/>
        <w:jc w:val="both"/>
        <w:rPr>
          <w:rFonts w:ascii="Palatino Linotype" w:hAnsi="Palatino Linotype"/>
          <w:szCs w:val="22"/>
        </w:rPr>
      </w:pPr>
      <w:r w:rsidRPr="00DA6D90">
        <w:rPr>
          <w:rFonts w:ascii="Palatino Linotype" w:hAnsi="Palatino Linotype"/>
          <w:szCs w:val="22"/>
        </w:rPr>
        <w:t>Las recomendaciones correspondientes, en caso de no cumplir con el nivel máximo de respuesta (Nivel 4).</w:t>
      </w:r>
    </w:p>
    <w:p w:rsidR="00DA6D90" w:rsidRDefault="00DA6D90" w:rsidP="00DA6D90">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b/>
          <w:szCs w:val="22"/>
        </w:rPr>
      </w:pPr>
      <w:r w:rsidRPr="005C52C6">
        <w:rPr>
          <w:rFonts w:ascii="Palatino Linotype" w:hAnsi="Palatino Linotype"/>
          <w:b/>
          <w:szCs w:val="22"/>
        </w:rPr>
        <w:t xml:space="preserve">IV.2 Consideraciones para dar respuesta </w:t>
      </w:r>
    </w:p>
    <w:p w:rsidR="00AC39B3" w:rsidRPr="005C52C6" w:rsidRDefault="00AC39B3" w:rsidP="00853C44">
      <w:pPr>
        <w:spacing w:after="0" w:line="240" w:lineRule="auto"/>
        <w:jc w:val="both"/>
        <w:rPr>
          <w:rFonts w:ascii="Palatino Linotype" w:hAnsi="Palatino Linotype"/>
          <w:b/>
          <w:szCs w:val="22"/>
        </w:rPr>
      </w:pPr>
    </w:p>
    <w:p w:rsidR="00D32D12" w:rsidRPr="005C52C6" w:rsidRDefault="00D32D12" w:rsidP="00BF1724">
      <w:pPr>
        <w:spacing w:after="0" w:line="240" w:lineRule="auto"/>
        <w:jc w:val="both"/>
        <w:rPr>
          <w:rFonts w:ascii="Palatino Linotype" w:hAnsi="Palatino Linotype"/>
          <w:szCs w:val="22"/>
        </w:rPr>
      </w:pPr>
      <w:r w:rsidRPr="005C52C6">
        <w:rPr>
          <w:rFonts w:ascii="Palatino Linotype" w:hAnsi="Palatino Linotype"/>
          <w:szCs w:val="22"/>
        </w:rPr>
        <w:t xml:space="preserve">Para las preguntas que deban responderse de manera binaria (SÍ/NO), se deberá considerar lo siguiente: </w:t>
      </w:r>
    </w:p>
    <w:p w:rsidR="00943388" w:rsidRPr="005C52C6" w:rsidRDefault="00943388" w:rsidP="00853C44">
      <w:pPr>
        <w:spacing w:after="0" w:line="240" w:lineRule="auto"/>
        <w:jc w:val="both"/>
        <w:rPr>
          <w:rFonts w:ascii="Palatino Linotype" w:hAnsi="Palatino Linotype"/>
          <w:szCs w:val="22"/>
        </w:rPr>
      </w:pPr>
    </w:p>
    <w:p w:rsidR="00D32D12" w:rsidRPr="005C52C6" w:rsidRDefault="00D32D12" w:rsidP="00632589">
      <w:pPr>
        <w:pStyle w:val="Prrafodelista"/>
        <w:numPr>
          <w:ilvl w:val="0"/>
          <w:numId w:val="76"/>
        </w:numPr>
        <w:spacing w:after="0" w:line="240" w:lineRule="auto"/>
        <w:jc w:val="both"/>
        <w:rPr>
          <w:rFonts w:ascii="Palatino Linotype" w:hAnsi="Palatino Linotype"/>
          <w:szCs w:val="22"/>
        </w:rPr>
      </w:pPr>
      <w:r w:rsidRPr="005C52C6">
        <w:rPr>
          <w:rFonts w:ascii="Palatino Linotype" w:hAnsi="Palatino Linotype"/>
          <w:szCs w:val="22"/>
        </w:rPr>
        <w:t xml:space="preserve">Determinación de la respuesta binaria (SI/NO). Cuando el </w:t>
      </w:r>
      <w:r w:rsidR="005A4485">
        <w:rPr>
          <w:rFonts w:ascii="Palatino Linotype" w:hAnsi="Palatino Linotype"/>
          <w:szCs w:val="22"/>
        </w:rPr>
        <w:t>Programa presupuestario</w:t>
      </w:r>
      <w:r w:rsidRPr="005C52C6">
        <w:rPr>
          <w:rFonts w:ascii="Palatino Linotype" w:hAnsi="Palatino Linotype"/>
          <w:szCs w:val="22"/>
        </w:rPr>
        <w:t xml:space="preserve"> no cuente con documentos ni evidencias para dar respuesta a la pregunta se considerará información inexistente y, por lo tanto, la respuesta sería “NO”. </w:t>
      </w:r>
    </w:p>
    <w:p w:rsidR="00943388" w:rsidRPr="005C52C6" w:rsidRDefault="00943388" w:rsidP="00853C44">
      <w:pPr>
        <w:spacing w:after="0" w:line="240" w:lineRule="auto"/>
        <w:jc w:val="both"/>
        <w:rPr>
          <w:rFonts w:ascii="Palatino Linotype" w:hAnsi="Palatino Linotype"/>
          <w:szCs w:val="22"/>
        </w:rPr>
      </w:pPr>
    </w:p>
    <w:p w:rsidR="00D32D12" w:rsidRPr="005C52C6" w:rsidRDefault="00D32D12" w:rsidP="00632589">
      <w:pPr>
        <w:pStyle w:val="Prrafodelista"/>
        <w:numPr>
          <w:ilvl w:val="0"/>
          <w:numId w:val="76"/>
        </w:numPr>
        <w:spacing w:after="0" w:line="240" w:lineRule="auto"/>
        <w:jc w:val="both"/>
        <w:rPr>
          <w:rFonts w:ascii="Palatino Linotype" w:hAnsi="Palatino Linotype"/>
          <w:szCs w:val="22"/>
        </w:rPr>
      </w:pPr>
      <w:r w:rsidRPr="005C52C6">
        <w:rPr>
          <w:rFonts w:ascii="Palatino Linotype" w:hAnsi="Palatino Linotype"/>
          <w:szCs w:val="22"/>
        </w:rPr>
        <w:lastRenderedPageBreak/>
        <w:t xml:space="preserve">Si el </w:t>
      </w:r>
      <w:r w:rsidR="008F0A25">
        <w:rPr>
          <w:rFonts w:ascii="Palatino Linotype" w:hAnsi="Palatino Linotype"/>
          <w:szCs w:val="22"/>
        </w:rPr>
        <w:t>Programa presupuestario</w:t>
      </w:r>
      <w:r w:rsidR="008F0A25" w:rsidRPr="005C52C6">
        <w:rPr>
          <w:rFonts w:ascii="Palatino Linotype" w:hAnsi="Palatino Linotype"/>
          <w:szCs w:val="22"/>
        </w:rPr>
        <w:t xml:space="preserve"> </w:t>
      </w:r>
      <w:r w:rsidRPr="005C52C6">
        <w:rPr>
          <w:rFonts w:ascii="Palatino Linotype" w:hAnsi="Palatino Linotype"/>
          <w:szCs w:val="22"/>
        </w:rPr>
        <w:t xml:space="preserve">cuenta con información para responder a la pregunta, es decir, si la respuesta es “SI”, se deberá proceder a precisar uno de cuatro niveles de respuesta, considerando los criterios establecidos en cada nivel de cada pregunta. </w:t>
      </w:r>
    </w:p>
    <w:p w:rsidR="008D2B9D" w:rsidRPr="005C52C6" w:rsidRDefault="008D2B9D" w:rsidP="008D2B9D">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Para todas las respuestas, cuando la instancia evaluadora externa haya identificado áreas de mejora, deberá emitir propuestas concretas y factibles para atenderlas. </w:t>
      </w:r>
    </w:p>
    <w:p w:rsidR="00943388" w:rsidRPr="005C52C6" w:rsidRDefault="00943388"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Se podrá responder “No aplica” a algunas de las preguntas sólo cuando las particularidades del </w:t>
      </w:r>
      <w:r w:rsidR="008F0A25">
        <w:rPr>
          <w:rFonts w:ascii="Palatino Linotype" w:hAnsi="Palatino Linotype"/>
          <w:szCs w:val="22"/>
        </w:rPr>
        <w:t>Programa presupuestario</w:t>
      </w:r>
      <w:r w:rsidR="008F0A25" w:rsidRPr="005C52C6">
        <w:rPr>
          <w:rFonts w:ascii="Palatino Linotype" w:hAnsi="Palatino Linotype"/>
          <w:szCs w:val="22"/>
        </w:rPr>
        <w:t xml:space="preserve"> </w:t>
      </w:r>
      <w:r w:rsidRPr="005C52C6">
        <w:rPr>
          <w:rFonts w:ascii="Palatino Linotype" w:hAnsi="Palatino Linotype"/>
          <w:szCs w:val="22"/>
        </w:rPr>
        <w:t>evaluado no permitan emitir una respuesta. De presentarse el caso, la instancia evaluadora externa deberá explicar en el espacio para la respuesta</w:t>
      </w:r>
      <w:r w:rsidR="00984063">
        <w:rPr>
          <w:rFonts w:ascii="Palatino Linotype" w:hAnsi="Palatino Linotype"/>
          <w:szCs w:val="22"/>
        </w:rPr>
        <w:t>,</w:t>
      </w:r>
      <w:r w:rsidRPr="005C52C6">
        <w:rPr>
          <w:rFonts w:ascii="Palatino Linotype" w:hAnsi="Palatino Linotype"/>
          <w:szCs w:val="22"/>
        </w:rPr>
        <w:t xml:space="preserve"> las causas y los motivos del porqué se considera que la pregunta “No aplica” al </w:t>
      </w:r>
      <w:r w:rsidR="008F0A25">
        <w:rPr>
          <w:rFonts w:ascii="Palatino Linotype" w:hAnsi="Palatino Linotype"/>
          <w:szCs w:val="22"/>
        </w:rPr>
        <w:t>Programa presupuestario</w:t>
      </w:r>
      <w:r w:rsidR="008F0A25" w:rsidRPr="005C52C6">
        <w:rPr>
          <w:rFonts w:ascii="Palatino Linotype" w:hAnsi="Palatino Linotype"/>
          <w:szCs w:val="22"/>
        </w:rPr>
        <w:t xml:space="preserve"> </w:t>
      </w:r>
      <w:r w:rsidRPr="005C52C6">
        <w:rPr>
          <w:rFonts w:ascii="Palatino Linotype" w:hAnsi="Palatino Linotype"/>
          <w:szCs w:val="22"/>
        </w:rPr>
        <w:t xml:space="preserve">evaluado, en el entendido de que la Secretaría de Finanzas, a través de la Dirección de Evaluación del Desempeño podrá solicitar que se analicen nuevamente las preguntas en las que se haya respondido “No aplica”. </w:t>
      </w:r>
    </w:p>
    <w:p w:rsidR="00943388" w:rsidRPr="005C52C6" w:rsidRDefault="00943388"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En los casos en que se opte por responder “No Aplica”, no será aceptable señalar como causa o motivo que el </w:t>
      </w:r>
      <w:r w:rsidR="008F0A25">
        <w:rPr>
          <w:rFonts w:ascii="Palatino Linotype" w:hAnsi="Palatino Linotype"/>
          <w:szCs w:val="22"/>
        </w:rPr>
        <w:t>Programa presupuestario</w:t>
      </w:r>
      <w:r w:rsidR="008F0A25" w:rsidRPr="005C52C6">
        <w:rPr>
          <w:rFonts w:ascii="Palatino Linotype" w:hAnsi="Palatino Linotype"/>
          <w:szCs w:val="22"/>
        </w:rPr>
        <w:t xml:space="preserve"> </w:t>
      </w:r>
      <w:r w:rsidRPr="005C52C6">
        <w:rPr>
          <w:rFonts w:ascii="Palatino Linotype" w:hAnsi="Palatino Linotype"/>
          <w:szCs w:val="22"/>
        </w:rPr>
        <w:t xml:space="preserve">no sea considerado como programa o acción estatal de desarrollo social. </w:t>
      </w:r>
    </w:p>
    <w:p w:rsidR="00695B85" w:rsidRPr="005C52C6" w:rsidRDefault="00695B85" w:rsidP="00853C44">
      <w:pPr>
        <w:spacing w:after="0" w:line="240" w:lineRule="auto"/>
        <w:jc w:val="both"/>
        <w:rPr>
          <w:rFonts w:ascii="Palatino Linotype" w:hAnsi="Palatino Linotype"/>
          <w:szCs w:val="22"/>
        </w:rPr>
      </w:pPr>
    </w:p>
    <w:p w:rsidR="00D32D12" w:rsidRPr="005C52C6" w:rsidRDefault="00D32D12" w:rsidP="00853C44">
      <w:pPr>
        <w:spacing w:after="0" w:line="240" w:lineRule="auto"/>
        <w:jc w:val="both"/>
        <w:rPr>
          <w:rFonts w:ascii="Palatino Linotype" w:hAnsi="Palatino Linotype"/>
          <w:szCs w:val="22"/>
        </w:rPr>
      </w:pPr>
      <w:r w:rsidRPr="005C52C6">
        <w:rPr>
          <w:rFonts w:ascii="Palatino Linotype" w:hAnsi="Palatino Linotype"/>
          <w:szCs w:val="22"/>
        </w:rPr>
        <w:t xml:space="preserve">Para el total de las preguntas, se deben considerar en las respuestas los siguientes cuatro aspectos: </w:t>
      </w:r>
    </w:p>
    <w:p w:rsidR="000E6D4E" w:rsidRPr="005C52C6" w:rsidRDefault="000E6D4E" w:rsidP="00853C44">
      <w:pPr>
        <w:spacing w:after="0" w:line="240" w:lineRule="auto"/>
        <w:jc w:val="both"/>
        <w:rPr>
          <w:rFonts w:ascii="Palatino Linotype" w:hAnsi="Palatino Linotype"/>
          <w:szCs w:val="22"/>
        </w:rPr>
      </w:pPr>
    </w:p>
    <w:p w:rsidR="00695B85" w:rsidRDefault="00D32D12" w:rsidP="00FE20BA">
      <w:pPr>
        <w:pStyle w:val="Prrafodelista"/>
        <w:numPr>
          <w:ilvl w:val="0"/>
          <w:numId w:val="78"/>
        </w:numPr>
        <w:spacing w:after="0" w:line="240" w:lineRule="auto"/>
        <w:jc w:val="both"/>
        <w:rPr>
          <w:rFonts w:ascii="Palatino Linotype" w:hAnsi="Palatino Linotype"/>
          <w:szCs w:val="22"/>
        </w:rPr>
      </w:pPr>
      <w:r w:rsidRPr="005C52C6">
        <w:rPr>
          <w:rFonts w:ascii="Palatino Linotype" w:hAnsi="Palatino Linotype"/>
          <w:szCs w:val="22"/>
        </w:rPr>
        <w:t xml:space="preserve">De manera enunciativa más no limitativa, elementos con los que se justifique la valoración del evaluador, así como la información que se deba incluir en la respuesta o en anexos. </w:t>
      </w:r>
    </w:p>
    <w:p w:rsidR="00FE20BA" w:rsidRDefault="00FE20BA" w:rsidP="00FE20BA">
      <w:pPr>
        <w:pStyle w:val="Prrafodelista"/>
        <w:spacing w:after="0" w:line="240" w:lineRule="auto"/>
        <w:ind w:left="1065"/>
        <w:jc w:val="both"/>
        <w:rPr>
          <w:rFonts w:ascii="Palatino Linotype" w:hAnsi="Palatino Linotype"/>
          <w:szCs w:val="22"/>
        </w:rPr>
      </w:pPr>
    </w:p>
    <w:p w:rsidR="00D32D12" w:rsidRPr="005C52C6" w:rsidRDefault="00D32D12" w:rsidP="00632589">
      <w:pPr>
        <w:pStyle w:val="Prrafodelista"/>
        <w:numPr>
          <w:ilvl w:val="0"/>
          <w:numId w:val="78"/>
        </w:numPr>
        <w:spacing w:after="0" w:line="240" w:lineRule="auto"/>
        <w:jc w:val="both"/>
        <w:rPr>
          <w:rFonts w:ascii="Palatino Linotype" w:hAnsi="Palatino Linotype"/>
          <w:szCs w:val="22"/>
        </w:rPr>
      </w:pPr>
      <w:r w:rsidRPr="005C52C6">
        <w:rPr>
          <w:rFonts w:ascii="Palatino Linotype" w:hAnsi="Palatino Linotype"/>
          <w:szCs w:val="22"/>
        </w:rPr>
        <w:t xml:space="preserve">Fuentes de información mínimas a utilizar para la respuesta. Se podrán utilizar otras fuentes de información que se consideren necesarias. </w:t>
      </w:r>
    </w:p>
    <w:p w:rsidR="00943388" w:rsidRPr="005C52C6" w:rsidRDefault="00943388" w:rsidP="00853C44">
      <w:pPr>
        <w:pStyle w:val="Prrafodelista"/>
        <w:spacing w:after="0" w:line="240" w:lineRule="auto"/>
        <w:ind w:left="1065"/>
        <w:jc w:val="both"/>
        <w:rPr>
          <w:rFonts w:ascii="Palatino Linotype" w:hAnsi="Palatino Linotype"/>
          <w:szCs w:val="22"/>
        </w:rPr>
      </w:pPr>
    </w:p>
    <w:p w:rsidR="00D32D12" w:rsidRPr="005C52C6" w:rsidRDefault="00D32D12" w:rsidP="00632589">
      <w:pPr>
        <w:pStyle w:val="Prrafodelista"/>
        <w:numPr>
          <w:ilvl w:val="0"/>
          <w:numId w:val="78"/>
        </w:numPr>
        <w:spacing w:after="0" w:line="240" w:lineRule="auto"/>
        <w:jc w:val="both"/>
        <w:rPr>
          <w:rFonts w:ascii="Palatino Linotype" w:hAnsi="Palatino Linotype"/>
          <w:szCs w:val="22"/>
        </w:rPr>
      </w:pPr>
      <w:r w:rsidRPr="005C52C6">
        <w:rPr>
          <w:rFonts w:ascii="Palatino Linotype" w:hAnsi="Palatino Linotype"/>
          <w:szCs w:val="22"/>
        </w:rPr>
        <w:t xml:space="preserve">Congruencia entre respuestas. En caso de que la pregunta analizada tenga relación con otras, se deberá guardar congruencia entre las respuestas. Lo anterior no </w:t>
      </w:r>
      <w:r w:rsidR="00984063">
        <w:rPr>
          <w:rFonts w:ascii="Palatino Linotype" w:hAnsi="Palatino Linotype"/>
          <w:szCs w:val="22"/>
        </w:rPr>
        <w:t>a</w:t>
      </w:r>
      <w:r w:rsidRPr="005C52C6">
        <w:rPr>
          <w:rFonts w:ascii="Palatino Linotype" w:hAnsi="Palatino Linotype"/>
          <w:szCs w:val="22"/>
        </w:rPr>
        <w:t xml:space="preserve">plica en el caso de las preguntas con respuesta binaria (SÍ/NO), que esta o el nivel de respuesta otorgado a las preguntas relacionadas, tenga que ser el mismo, sino que la argumentación sea consistente. </w:t>
      </w:r>
    </w:p>
    <w:p w:rsidR="00943388" w:rsidRPr="005C52C6" w:rsidRDefault="00943388" w:rsidP="00853C44">
      <w:pPr>
        <w:pStyle w:val="Prrafodelista"/>
        <w:spacing w:after="0" w:line="240" w:lineRule="auto"/>
        <w:ind w:left="1065"/>
        <w:jc w:val="both"/>
        <w:rPr>
          <w:rFonts w:ascii="Palatino Linotype" w:hAnsi="Palatino Linotype"/>
          <w:szCs w:val="22"/>
        </w:rPr>
      </w:pPr>
    </w:p>
    <w:p w:rsidR="00D32D12" w:rsidRPr="005C52C6" w:rsidRDefault="00D32D12" w:rsidP="00853C44">
      <w:pPr>
        <w:spacing w:after="0" w:line="240" w:lineRule="auto"/>
        <w:ind w:left="1065"/>
        <w:jc w:val="both"/>
        <w:rPr>
          <w:rFonts w:ascii="Palatino Linotype" w:hAnsi="Palatino Linotype"/>
          <w:szCs w:val="22"/>
        </w:rPr>
      </w:pPr>
      <w:r w:rsidRPr="005C52C6">
        <w:rPr>
          <w:rFonts w:ascii="Palatino Linotype" w:hAnsi="Palatino Linotype"/>
          <w:szCs w:val="22"/>
        </w:rPr>
        <w:t xml:space="preserve">Para calcular los promedios a los que se hace referencia en los criterios de valoración correspondientes a las preguntas (12 y 13), el evaluador externo deberá identificar con cuántas y cuáles características o atributos cuenta cada elemento evaluable (Fichas Técnicas y Metas, según sea el caso); deberá obtener </w:t>
      </w:r>
      <w:r w:rsidRPr="005C52C6">
        <w:rPr>
          <w:rFonts w:ascii="Palatino Linotype" w:hAnsi="Palatino Linotype"/>
          <w:szCs w:val="22"/>
        </w:rPr>
        <w:lastRenderedPageBreak/>
        <w:t>el promedio simple de la cantidad de características con que cuenta cada</w:t>
      </w:r>
      <w:r w:rsidR="00197E06">
        <w:rPr>
          <w:rFonts w:ascii="Palatino Linotype" w:hAnsi="Palatino Linotype"/>
          <w:szCs w:val="22"/>
        </w:rPr>
        <w:t xml:space="preserve"> </w:t>
      </w:r>
      <w:r w:rsidRPr="005C52C6">
        <w:rPr>
          <w:rFonts w:ascii="Palatino Linotype" w:hAnsi="Palatino Linotype"/>
          <w:szCs w:val="22"/>
        </w:rPr>
        <w:t xml:space="preserve">elemento evaluable y deberá asignar la valoración o el nivel correspondiente (de 1 a 4) en función del promedio arrojado. </w:t>
      </w:r>
    </w:p>
    <w:p w:rsidR="00943388" w:rsidRPr="005C52C6" w:rsidRDefault="00943388" w:rsidP="00853C44">
      <w:pPr>
        <w:spacing w:after="0" w:line="240" w:lineRule="auto"/>
        <w:jc w:val="both"/>
        <w:rPr>
          <w:rFonts w:ascii="Palatino Linotype" w:hAnsi="Palatino Linotype"/>
          <w:szCs w:val="22"/>
        </w:rPr>
      </w:pPr>
    </w:p>
    <w:p w:rsidR="00943388" w:rsidRPr="005C52C6" w:rsidRDefault="00D32D12" w:rsidP="00632589">
      <w:pPr>
        <w:pStyle w:val="Prrafodelista"/>
        <w:numPr>
          <w:ilvl w:val="0"/>
          <w:numId w:val="78"/>
        </w:numPr>
        <w:spacing w:after="0" w:line="240" w:lineRule="auto"/>
        <w:jc w:val="both"/>
        <w:rPr>
          <w:rFonts w:ascii="Palatino Linotype" w:hAnsi="Palatino Linotype"/>
          <w:szCs w:val="22"/>
        </w:rPr>
      </w:pPr>
      <w:r w:rsidRPr="005C52C6">
        <w:rPr>
          <w:rFonts w:ascii="Palatino Linotype" w:hAnsi="Palatino Linotype"/>
          <w:szCs w:val="22"/>
        </w:rPr>
        <w:t>Los anexos que se deben incluir en el informe de evaluación son los siguientes:</w:t>
      </w:r>
    </w:p>
    <w:p w:rsidR="00D32D12" w:rsidRPr="005C52C6" w:rsidRDefault="00D32D12" w:rsidP="00853C44">
      <w:pPr>
        <w:spacing w:after="0" w:line="240" w:lineRule="auto"/>
        <w:ind w:firstLine="60"/>
        <w:jc w:val="both"/>
        <w:rPr>
          <w:rFonts w:ascii="Palatino Linotype" w:hAnsi="Palatino Linotype"/>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 “Descripción General del Programa”. Formato libre.</w:t>
      </w:r>
    </w:p>
    <w:p w:rsidR="00695B85" w:rsidRPr="005C52C6" w:rsidRDefault="00695B85" w:rsidP="00695B85">
      <w:pPr>
        <w:pStyle w:val="Prrafodelista"/>
        <w:spacing w:after="0" w:line="240" w:lineRule="auto"/>
        <w:ind w:left="1418"/>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2 “Metodología para la cuantificación de las Poblaciones o Áreas de Enfoque Potencial y Objetivo”. Formato libre.</w:t>
      </w:r>
      <w:r w:rsidR="00DC36AB" w:rsidRPr="005C52C6">
        <w:rPr>
          <w:rFonts w:ascii="Palatino Linotype" w:hAnsi="Palatino Linotype"/>
          <w:sz w:val="20"/>
          <w:szCs w:val="22"/>
        </w:rPr>
        <w:t xml:space="preserve"> </w:t>
      </w:r>
      <w:r w:rsidRPr="005C52C6">
        <w:rPr>
          <w:rFonts w:ascii="Palatino Linotype" w:hAnsi="Palatino Linotype"/>
          <w:sz w:val="20"/>
          <w:szCs w:val="22"/>
        </w:rPr>
        <w:t>En caso de que no se identifique una metodología desarrollada o está presente áreas de mejora, en este anexo se deberá proponer una metodología de cuantificación o se deberá indicar de manera detallada cómo subsanar estas áreas de mejora.</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3 “Procedimiento para la actualización de la base de datos de beneficiarios”. Formato libre. En caso de que no se identifique un procedimiento, o estén presentes áreas de mejora, en este anexo se deberá proponer un procedimiento para la actualización de la base de datos, o se deberá indicar de manera detallada cómo subsanar las áreas de mejora.</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 xml:space="preserve">Anexo 4 “Resumen Narrativo de la Matriz de Indicadores para Resultados”. Formato libre.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5 “Indicadores”.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 xml:space="preserv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6 “Metas del programa”.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7 “Complementariedades y coincidencias entre programas estatales”.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8 “Avance de las acciones para atender los aspectos susceptibles de mejora”.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 xml:space="preserv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 xml:space="preserve">Anexo 9 “Resultado de las acciones para atender los aspectos susceptibles de mejora”. Formato libre.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 xml:space="preserve">Anexo 10 “Análisis de recomendaciones no atendidas derivadas de evaluaciones externas”. Formato libre.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lastRenderedPageBreak/>
        <w:t>Anexo 11 “Evolución de la Cobertura”.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 xml:space="preserv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12 “Diagramas de flujo de los Componentes y procesos claves”.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E124B7" w:rsidRPr="005C52C6" w:rsidRDefault="00E124B7"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13 “Gastos desglosados del programa”. Revisar formato en el apartado XI de estos T</w:t>
      </w:r>
      <w:r w:rsidR="008F0A25">
        <w:rPr>
          <w:rFonts w:ascii="Palatino Linotype" w:hAnsi="Palatino Linotype"/>
          <w:sz w:val="20"/>
          <w:szCs w:val="22"/>
        </w:rPr>
        <w:t xml:space="preserve">érminos de </w:t>
      </w:r>
      <w:r w:rsidRPr="005C52C6">
        <w:rPr>
          <w:rFonts w:ascii="Palatino Linotype" w:hAnsi="Palatino Linotype"/>
          <w:sz w:val="20"/>
          <w:szCs w:val="22"/>
        </w:rPr>
        <w:t>R</w:t>
      </w:r>
      <w:r w:rsidR="008F0A25">
        <w:rPr>
          <w:rFonts w:ascii="Palatino Linotype" w:hAnsi="Palatino Linotype"/>
          <w:sz w:val="20"/>
          <w:szCs w:val="22"/>
        </w:rPr>
        <w:t>eferencia</w:t>
      </w:r>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8E0C57"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E124B7" w:rsidRPr="005C52C6">
        <w:rPr>
          <w:rFonts w:ascii="Palatino Linotype" w:hAnsi="Palatino Linotype"/>
          <w:sz w:val="20"/>
          <w:szCs w:val="22"/>
        </w:rPr>
        <w:t>4</w:t>
      </w:r>
      <w:r w:rsidRPr="005C52C6">
        <w:rPr>
          <w:rFonts w:ascii="Palatino Linotype" w:hAnsi="Palatino Linotype"/>
          <w:sz w:val="20"/>
          <w:szCs w:val="22"/>
        </w:rPr>
        <w:t xml:space="preserve"> “Avance de los Indicadores respecto a sus metas”.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CD366A" w:rsidRPr="005C52C6">
        <w:rPr>
          <w:rFonts w:ascii="Palatino Linotype" w:hAnsi="Palatino Linotype"/>
          <w:sz w:val="20"/>
          <w:szCs w:val="22"/>
        </w:rPr>
        <w:t>5</w:t>
      </w:r>
      <w:r w:rsidRPr="005C52C6">
        <w:rPr>
          <w:rFonts w:ascii="Palatino Linotype" w:hAnsi="Palatino Linotype"/>
          <w:sz w:val="20"/>
          <w:szCs w:val="22"/>
        </w:rPr>
        <w:t xml:space="preserve"> “Instrumentos de Medición del Grado de Satisfacción de la Población o Área de Enfoque Atendida” Formato libre. En caso de que no se identifiquen instrumentos, o estos presenten áreas de mejora, en este anexo se deberán proponer instrumentos de Medición de Grado de Satisfacción o se deberá indicar de manera detallada cómo subsanar las áreas de mejora.</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CD366A" w:rsidRPr="005C52C6">
        <w:rPr>
          <w:rFonts w:ascii="Palatino Linotype" w:hAnsi="Palatino Linotype"/>
          <w:sz w:val="20"/>
          <w:szCs w:val="22"/>
        </w:rPr>
        <w:t>6</w:t>
      </w:r>
      <w:r w:rsidRPr="005C52C6">
        <w:rPr>
          <w:rFonts w:ascii="Palatino Linotype" w:hAnsi="Palatino Linotype"/>
          <w:sz w:val="20"/>
          <w:szCs w:val="22"/>
        </w:rPr>
        <w:t xml:space="preserve"> “Principales Fortalezas, Oportunidades, Debilidades, Amenazas y Recomendaciones”.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CD366A" w:rsidRPr="005C52C6">
        <w:rPr>
          <w:rFonts w:ascii="Palatino Linotype" w:hAnsi="Palatino Linotype"/>
          <w:sz w:val="20"/>
          <w:szCs w:val="22"/>
        </w:rPr>
        <w:t>7</w:t>
      </w:r>
      <w:r w:rsidRPr="005C52C6">
        <w:rPr>
          <w:rFonts w:ascii="Palatino Linotype" w:hAnsi="Palatino Linotype"/>
          <w:sz w:val="20"/>
          <w:szCs w:val="22"/>
        </w:rPr>
        <w:t xml:space="preserve"> “Comparación con los resultados de la Evaluación de Consistencia y Resultados anterior”. Formato libre. [Cuando aplique]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CD366A" w:rsidRPr="005C52C6">
        <w:rPr>
          <w:rFonts w:ascii="Palatino Linotype" w:hAnsi="Palatino Linotype"/>
          <w:sz w:val="20"/>
          <w:szCs w:val="22"/>
        </w:rPr>
        <w:t>8</w:t>
      </w:r>
      <w:r w:rsidRPr="005C52C6">
        <w:rPr>
          <w:rFonts w:ascii="Palatino Linotype" w:hAnsi="Palatino Linotype"/>
          <w:sz w:val="20"/>
          <w:szCs w:val="22"/>
        </w:rPr>
        <w:t xml:space="preserve"> “Valoración Final del programa”.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 xml:space="preserve">). </w:t>
      </w:r>
    </w:p>
    <w:p w:rsidR="00695B85" w:rsidRPr="005C52C6" w:rsidRDefault="00695B85" w:rsidP="00695B85">
      <w:pPr>
        <w:spacing w:after="0" w:line="240" w:lineRule="auto"/>
        <w:jc w:val="both"/>
        <w:rPr>
          <w:rFonts w:ascii="Palatino Linotype" w:hAnsi="Palatino Linotype"/>
          <w:sz w:val="20"/>
          <w:szCs w:val="22"/>
        </w:rPr>
      </w:pPr>
    </w:p>
    <w:p w:rsidR="00D32D12"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Anexo 1</w:t>
      </w:r>
      <w:r w:rsidR="00CD366A" w:rsidRPr="005C52C6">
        <w:rPr>
          <w:rFonts w:ascii="Palatino Linotype" w:hAnsi="Palatino Linotype"/>
          <w:sz w:val="20"/>
          <w:szCs w:val="22"/>
        </w:rPr>
        <w:t>9</w:t>
      </w:r>
      <w:r w:rsidRPr="005C52C6">
        <w:rPr>
          <w:rFonts w:ascii="Palatino Linotype" w:hAnsi="Palatino Linotype"/>
          <w:sz w:val="20"/>
          <w:szCs w:val="22"/>
        </w:rPr>
        <w:t xml:space="preserve"> “Propuesta de mejora de la Matriz de Indicadores para Resultados”. [Cuando aplique]. Revisar formato en el apartado XII de estos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695B85" w:rsidRPr="005C52C6" w:rsidRDefault="00695B85" w:rsidP="00695B85">
      <w:pPr>
        <w:spacing w:after="0" w:line="240" w:lineRule="auto"/>
        <w:jc w:val="both"/>
        <w:rPr>
          <w:rFonts w:ascii="Palatino Linotype" w:hAnsi="Palatino Linotype"/>
          <w:sz w:val="20"/>
          <w:szCs w:val="22"/>
        </w:rPr>
      </w:pPr>
    </w:p>
    <w:p w:rsidR="001F2F5F" w:rsidRPr="005C52C6" w:rsidRDefault="00D32D12" w:rsidP="00632589">
      <w:pPr>
        <w:pStyle w:val="Prrafodelista"/>
        <w:numPr>
          <w:ilvl w:val="0"/>
          <w:numId w:val="77"/>
        </w:numPr>
        <w:spacing w:after="0" w:line="240" w:lineRule="auto"/>
        <w:ind w:left="1418"/>
        <w:jc w:val="both"/>
        <w:rPr>
          <w:rFonts w:ascii="Palatino Linotype" w:hAnsi="Palatino Linotype"/>
          <w:sz w:val="20"/>
          <w:szCs w:val="22"/>
        </w:rPr>
      </w:pPr>
      <w:r w:rsidRPr="005C52C6">
        <w:rPr>
          <w:rFonts w:ascii="Palatino Linotype" w:hAnsi="Palatino Linotype"/>
          <w:sz w:val="20"/>
          <w:szCs w:val="22"/>
        </w:rPr>
        <w:t xml:space="preserve">Anexo </w:t>
      </w:r>
      <w:r w:rsidR="00CD366A" w:rsidRPr="005C52C6">
        <w:rPr>
          <w:rFonts w:ascii="Palatino Linotype" w:hAnsi="Palatino Linotype"/>
          <w:sz w:val="20"/>
          <w:szCs w:val="22"/>
        </w:rPr>
        <w:t>20</w:t>
      </w:r>
      <w:r w:rsidRPr="005C52C6">
        <w:rPr>
          <w:rFonts w:ascii="Palatino Linotype" w:hAnsi="Palatino Linotype"/>
          <w:sz w:val="20"/>
          <w:szCs w:val="22"/>
        </w:rPr>
        <w:t xml:space="preserve"> “Ficha Técnica con los datos generales de la instancia evaluadora y el costo de la evaluación”. Revisar formato en el apartado XII de estos Términos de Referencia (</w:t>
      </w:r>
      <w:proofErr w:type="spellStart"/>
      <w:r w:rsidRPr="005C52C6">
        <w:rPr>
          <w:rFonts w:ascii="Palatino Linotype" w:hAnsi="Palatino Linotype"/>
          <w:sz w:val="20"/>
          <w:szCs w:val="22"/>
        </w:rPr>
        <w:t>TdR</w:t>
      </w:r>
      <w:proofErr w:type="spellEnd"/>
      <w:r w:rsidRPr="005C52C6">
        <w:rPr>
          <w:rFonts w:ascii="Palatino Linotype" w:hAnsi="Palatino Linotype"/>
          <w:sz w:val="20"/>
          <w:szCs w:val="22"/>
        </w:rPr>
        <w:t>).</w:t>
      </w:r>
    </w:p>
    <w:p w:rsidR="00FC25E0" w:rsidRPr="005C52C6" w:rsidRDefault="00FC25E0" w:rsidP="00FC25E0">
      <w:pPr>
        <w:spacing w:after="0" w:line="240" w:lineRule="auto"/>
        <w:jc w:val="both"/>
        <w:rPr>
          <w:rFonts w:ascii="Palatino Linotype" w:hAnsi="Palatino Linotype"/>
          <w:szCs w:val="22"/>
        </w:rPr>
      </w:pPr>
    </w:p>
    <w:p w:rsidR="009929CE" w:rsidRDefault="009929CE">
      <w:pPr>
        <w:spacing w:after="0" w:line="240" w:lineRule="auto"/>
        <w:rPr>
          <w:rFonts w:ascii="Palatino Linotype" w:hAnsi="Palatino Linotype"/>
          <w:szCs w:val="22"/>
        </w:rPr>
      </w:pPr>
      <w:r>
        <w:rPr>
          <w:rFonts w:ascii="Palatino Linotype" w:hAnsi="Palatino Linotype"/>
          <w:szCs w:val="22"/>
        </w:rPr>
        <w:br w:type="page"/>
      </w:r>
    </w:p>
    <w:p w:rsidR="008F0E33" w:rsidRPr="005C52C6" w:rsidRDefault="008F0E33" w:rsidP="00853C44">
      <w:pPr>
        <w:pStyle w:val="Ttulo2"/>
        <w:spacing w:before="0" w:after="0"/>
        <w:rPr>
          <w:rFonts w:ascii="Palatino Linotype" w:hAnsi="Palatino Linotype"/>
          <w:color w:val="auto"/>
          <w:sz w:val="22"/>
          <w:szCs w:val="22"/>
        </w:rPr>
      </w:pPr>
      <w:r w:rsidRPr="005C52C6">
        <w:rPr>
          <w:rFonts w:ascii="Palatino Linotype" w:hAnsi="Palatino Linotype"/>
          <w:color w:val="auto"/>
          <w:sz w:val="22"/>
          <w:szCs w:val="22"/>
        </w:rPr>
        <w:lastRenderedPageBreak/>
        <w:t>V.</w:t>
      </w:r>
      <w:r w:rsidRPr="005C52C6">
        <w:rPr>
          <w:rFonts w:ascii="Palatino Linotype" w:eastAsia="Arial" w:hAnsi="Palatino Linotype" w:cs="Arial"/>
          <w:color w:val="auto"/>
          <w:sz w:val="22"/>
          <w:szCs w:val="22"/>
        </w:rPr>
        <w:t xml:space="preserve"> </w:t>
      </w:r>
      <w:r w:rsidRPr="005C52C6">
        <w:rPr>
          <w:rFonts w:ascii="Palatino Linotype" w:eastAsia="Arial" w:hAnsi="Palatino Linotype" w:cs="Arial"/>
          <w:color w:val="auto"/>
          <w:sz w:val="22"/>
          <w:szCs w:val="22"/>
        </w:rPr>
        <w:tab/>
      </w:r>
      <w:r w:rsidRPr="005C52C6">
        <w:rPr>
          <w:rFonts w:ascii="Palatino Linotype" w:hAnsi="Palatino Linotype"/>
          <w:color w:val="auto"/>
          <w:sz w:val="22"/>
          <w:szCs w:val="22"/>
        </w:rPr>
        <w:t xml:space="preserve">PREGUNTAS DE EVALUACIÓN </w:t>
      </w:r>
    </w:p>
    <w:p w:rsidR="00695B85" w:rsidRPr="005C52C6" w:rsidRDefault="00695B85" w:rsidP="00FC25E0">
      <w:pPr>
        <w:spacing w:after="0" w:line="240" w:lineRule="auto"/>
        <w:jc w:val="both"/>
        <w:rPr>
          <w:rFonts w:ascii="Palatino Linotype" w:hAnsi="Palatino Linotype"/>
          <w:szCs w:val="22"/>
        </w:rPr>
      </w:pPr>
    </w:p>
    <w:p w:rsidR="008F0E33" w:rsidRPr="005C52C6" w:rsidRDefault="008F0E33" w:rsidP="00853C44">
      <w:pPr>
        <w:spacing w:after="0" w:line="240" w:lineRule="auto"/>
        <w:ind w:left="371"/>
        <w:rPr>
          <w:rFonts w:ascii="Palatino Linotype" w:hAnsi="Palatino Linotype"/>
          <w:b/>
          <w:szCs w:val="22"/>
        </w:rPr>
      </w:pPr>
      <w:r w:rsidRPr="005C52C6">
        <w:rPr>
          <w:rFonts w:ascii="Palatino Linotype" w:hAnsi="Palatino Linotype"/>
          <w:b/>
          <w:szCs w:val="22"/>
        </w:rPr>
        <w:t xml:space="preserve"> V.1 Módulo 1. Diseño del programa</w:t>
      </w:r>
      <w:r w:rsidR="00DC36AB" w:rsidRPr="005C52C6">
        <w:rPr>
          <w:rFonts w:ascii="Palatino Linotype" w:hAnsi="Palatino Linotype"/>
          <w:b/>
          <w:szCs w:val="22"/>
        </w:rPr>
        <w:t xml:space="preserve"> </w:t>
      </w:r>
    </w:p>
    <w:p w:rsidR="00695B85" w:rsidRPr="005C52C6" w:rsidRDefault="00695B85" w:rsidP="00FC25E0">
      <w:pPr>
        <w:spacing w:after="0" w:line="240" w:lineRule="auto"/>
        <w:rPr>
          <w:rFonts w:ascii="Palatino Linotype" w:hAnsi="Palatino Linotype"/>
          <w:b/>
          <w:szCs w:val="22"/>
        </w:rPr>
      </w:pPr>
    </w:p>
    <w:p w:rsidR="008F0E33" w:rsidRPr="005C52C6" w:rsidRDefault="008F0E33" w:rsidP="00853C44">
      <w:pPr>
        <w:pStyle w:val="Ttulo4"/>
        <w:spacing w:before="0" w:after="0"/>
        <w:ind w:left="1089"/>
        <w:rPr>
          <w:rFonts w:ascii="Palatino Linotype" w:hAnsi="Palatino Linotype"/>
          <w:i/>
          <w:color w:val="auto"/>
          <w:sz w:val="22"/>
          <w:szCs w:val="22"/>
        </w:rPr>
      </w:pPr>
      <w:r w:rsidRPr="005C52C6">
        <w:rPr>
          <w:rFonts w:ascii="Palatino Linotype" w:hAnsi="Palatino Linotype"/>
          <w:i/>
          <w:color w:val="auto"/>
          <w:sz w:val="22"/>
          <w:szCs w:val="22"/>
        </w:rPr>
        <w:t xml:space="preserve">V.1.1 Características del programa </w:t>
      </w:r>
    </w:p>
    <w:p w:rsidR="00695B85" w:rsidRPr="008F0A25" w:rsidRDefault="00695B85" w:rsidP="00FC25E0">
      <w:pPr>
        <w:spacing w:after="0" w:line="240" w:lineRule="auto"/>
        <w:jc w:val="both"/>
        <w:rPr>
          <w:rFonts w:ascii="Palatino Linotype" w:hAnsi="Palatino Linotype"/>
          <w:sz w:val="18"/>
          <w:szCs w:val="22"/>
        </w:rPr>
      </w:pPr>
    </w:p>
    <w:p w:rsidR="008F0E33" w:rsidRPr="005C52C6" w:rsidRDefault="008F0E33" w:rsidP="00853C44">
      <w:pPr>
        <w:spacing w:after="0" w:line="240" w:lineRule="auto"/>
        <w:jc w:val="both"/>
        <w:rPr>
          <w:rFonts w:ascii="Palatino Linotype" w:hAnsi="Palatino Linotype"/>
          <w:szCs w:val="22"/>
        </w:rPr>
      </w:pPr>
      <w:r w:rsidRPr="005C52C6">
        <w:rPr>
          <w:rFonts w:ascii="Palatino Linotype" w:hAnsi="Palatino Linotype"/>
          <w:szCs w:val="22"/>
        </w:rPr>
        <w:t xml:space="preserve">Con base </w:t>
      </w:r>
      <w:r w:rsidR="00197E06">
        <w:rPr>
          <w:rFonts w:ascii="Palatino Linotype" w:hAnsi="Palatino Linotype"/>
          <w:szCs w:val="22"/>
        </w:rPr>
        <w:t xml:space="preserve">a la </w:t>
      </w:r>
      <w:r w:rsidRPr="005C52C6">
        <w:rPr>
          <w:rFonts w:ascii="Palatino Linotype" w:hAnsi="Palatino Linotype"/>
          <w:szCs w:val="22"/>
        </w:rPr>
        <w:t xml:space="preserve">información solicitada a los responsables del </w:t>
      </w:r>
      <w:r w:rsidR="008F0A25">
        <w:rPr>
          <w:rFonts w:ascii="Palatino Linotype" w:hAnsi="Palatino Linotype"/>
          <w:szCs w:val="22"/>
        </w:rPr>
        <w:t>Programa presupuestario</w:t>
      </w:r>
      <w:r w:rsidRPr="005C52C6">
        <w:rPr>
          <w:rFonts w:ascii="Palatino Linotype" w:hAnsi="Palatino Linotype"/>
          <w:szCs w:val="22"/>
        </w:rPr>
        <w:t xml:space="preserve">, se incluirá en el Anexo 1 “Descripción General del Programa” una breve descripción de las características relevantes del </w:t>
      </w:r>
      <w:r w:rsidR="008F0A25">
        <w:rPr>
          <w:rFonts w:ascii="Palatino Linotype" w:hAnsi="Palatino Linotype"/>
          <w:szCs w:val="22"/>
        </w:rPr>
        <w:t>Programa presupuestario</w:t>
      </w:r>
      <w:r w:rsidRPr="005C52C6">
        <w:rPr>
          <w:rFonts w:ascii="Palatino Linotype" w:hAnsi="Palatino Linotype"/>
          <w:szCs w:val="22"/>
        </w:rPr>
        <w:t xml:space="preserve">, en un máximo de cinco cuartillas. Dicha descripción deberá considerar los siguientes aspectos: </w:t>
      </w:r>
    </w:p>
    <w:p w:rsidR="008F0E33" w:rsidRPr="005C52C6" w:rsidRDefault="008F0E33" w:rsidP="00F717C3">
      <w:pPr>
        <w:spacing w:after="0" w:line="240" w:lineRule="auto"/>
        <w:jc w:val="both"/>
        <w:rPr>
          <w:rFonts w:ascii="Palatino Linotype" w:hAnsi="Palatino Linotype"/>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Identificación del </w:t>
      </w:r>
      <w:r w:rsidR="008F0A25" w:rsidRPr="008F0A25">
        <w:rPr>
          <w:rFonts w:ascii="Palatino Linotype" w:hAnsi="Palatino Linotype"/>
          <w:sz w:val="20"/>
          <w:szCs w:val="22"/>
        </w:rPr>
        <w:t>Programa presupuestario</w:t>
      </w:r>
      <w:r w:rsidR="008F0A25" w:rsidRPr="005C52C6">
        <w:rPr>
          <w:rFonts w:ascii="Palatino Linotype" w:hAnsi="Palatino Linotype"/>
          <w:sz w:val="20"/>
          <w:szCs w:val="22"/>
        </w:rPr>
        <w:t xml:space="preserve"> </w:t>
      </w:r>
      <w:r w:rsidRPr="005C52C6">
        <w:rPr>
          <w:rFonts w:ascii="Palatino Linotype" w:hAnsi="Palatino Linotype"/>
          <w:sz w:val="20"/>
          <w:szCs w:val="22"/>
        </w:rPr>
        <w:t xml:space="preserve">(nombre, </w:t>
      </w:r>
      <w:r w:rsidR="009929CE">
        <w:rPr>
          <w:rFonts w:ascii="Palatino Linotype" w:hAnsi="Palatino Linotype"/>
          <w:sz w:val="20"/>
          <w:szCs w:val="22"/>
        </w:rPr>
        <w:t>ente público</w:t>
      </w:r>
      <w:r w:rsidRPr="005C52C6">
        <w:rPr>
          <w:rFonts w:ascii="Palatino Linotype" w:hAnsi="Palatino Linotype"/>
          <w:sz w:val="20"/>
          <w:szCs w:val="22"/>
        </w:rPr>
        <w:t xml:space="preserve"> responsable, año de inicio de operación).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Problema, necesidad o acción de gobierno que el </w:t>
      </w:r>
      <w:r w:rsidR="008F0A25" w:rsidRPr="008F0A25">
        <w:rPr>
          <w:rFonts w:ascii="Palatino Linotype" w:hAnsi="Palatino Linotype"/>
          <w:sz w:val="20"/>
          <w:szCs w:val="22"/>
        </w:rPr>
        <w:t>Programa presupuestario</w:t>
      </w:r>
      <w:r w:rsidR="008F0A25" w:rsidRPr="005C52C6">
        <w:rPr>
          <w:rFonts w:ascii="Palatino Linotype" w:hAnsi="Palatino Linotype"/>
          <w:sz w:val="20"/>
          <w:szCs w:val="22"/>
        </w:rPr>
        <w:t xml:space="preserve"> </w:t>
      </w:r>
      <w:r w:rsidRPr="005C52C6">
        <w:rPr>
          <w:rFonts w:ascii="Palatino Linotype" w:hAnsi="Palatino Linotype"/>
          <w:sz w:val="20"/>
          <w:szCs w:val="22"/>
        </w:rPr>
        <w:t xml:space="preserve">pretende atender, atenuar o resolver.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Descripción de la contribución del </w:t>
      </w:r>
      <w:r w:rsidR="008F0A25" w:rsidRPr="008F0A25">
        <w:rPr>
          <w:rFonts w:ascii="Palatino Linotype" w:hAnsi="Palatino Linotype"/>
          <w:sz w:val="20"/>
          <w:szCs w:val="22"/>
        </w:rPr>
        <w:t>Programa presupuestario</w:t>
      </w:r>
      <w:r w:rsidRPr="005C52C6">
        <w:rPr>
          <w:rFonts w:ascii="Palatino Linotype" w:hAnsi="Palatino Linotype"/>
          <w:sz w:val="20"/>
          <w:szCs w:val="22"/>
        </w:rPr>
        <w:t xml:space="preserve"> al objetivo del Plan Estatal de Desarrollo (</w:t>
      </w:r>
      <w:proofErr w:type="spellStart"/>
      <w:r w:rsidRPr="005C52C6">
        <w:rPr>
          <w:rFonts w:ascii="Palatino Linotype" w:hAnsi="Palatino Linotype"/>
          <w:sz w:val="20"/>
          <w:szCs w:val="22"/>
        </w:rPr>
        <w:t>PED</w:t>
      </w:r>
      <w:proofErr w:type="spellEnd"/>
      <w:r w:rsidRPr="005C52C6">
        <w:rPr>
          <w:rFonts w:ascii="Palatino Linotype" w:hAnsi="Palatino Linotype"/>
          <w:sz w:val="20"/>
          <w:szCs w:val="22"/>
        </w:rPr>
        <w:t xml:space="preserve">) y a los objetivos sectoriales, transversales o especiales a los que se vincula.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Descripción de los objetivos del </w:t>
      </w:r>
      <w:r w:rsidR="008F0A25" w:rsidRPr="008F0A25">
        <w:rPr>
          <w:rFonts w:ascii="Palatino Linotype" w:hAnsi="Palatino Linotype"/>
          <w:sz w:val="20"/>
          <w:szCs w:val="22"/>
        </w:rPr>
        <w:t>Programa presupuestario</w:t>
      </w:r>
      <w:r w:rsidRPr="005C52C6">
        <w:rPr>
          <w:rFonts w:ascii="Palatino Linotype" w:hAnsi="Palatino Linotype"/>
          <w:sz w:val="20"/>
          <w:szCs w:val="22"/>
        </w:rPr>
        <w:t xml:space="preserve">, así como de los bienes y/o servicios que ofrece (componentes).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Identificación y cuantificación de las poblaciones o áreas de enfoque potencial, objetivo y </w:t>
      </w:r>
      <w:r w:rsidR="00197E06">
        <w:rPr>
          <w:rFonts w:ascii="Palatino Linotype" w:hAnsi="Palatino Linotype"/>
          <w:sz w:val="20"/>
          <w:szCs w:val="22"/>
        </w:rPr>
        <w:t xml:space="preserve"> lo </w:t>
      </w:r>
      <w:r w:rsidR="00197E06" w:rsidRPr="005C52C6">
        <w:rPr>
          <w:rFonts w:ascii="Palatino Linotype" w:hAnsi="Palatino Linotype"/>
          <w:sz w:val="20"/>
          <w:szCs w:val="22"/>
        </w:rPr>
        <w:t>atendido</w:t>
      </w:r>
      <w:r w:rsidRPr="005C52C6">
        <w:rPr>
          <w:rFonts w:ascii="Palatino Linotype" w:hAnsi="Palatino Linotype"/>
          <w:sz w:val="20"/>
          <w:szCs w:val="22"/>
        </w:rPr>
        <w:t>.</w:t>
      </w:r>
      <w:r w:rsidR="00DC36AB" w:rsidRPr="005C52C6">
        <w:rPr>
          <w:rFonts w:ascii="Palatino Linotype" w:hAnsi="Palatino Linotype"/>
          <w:sz w:val="20"/>
          <w:szCs w:val="22"/>
        </w:rPr>
        <w:t xml:space="preserve">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Cobertura y mecanismos de focalización [cuando aplique].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Presupuesto aprobado para el ejercicio fiscal en curso.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Metas de los indicadores de los niveles de Fin, Propósito y Componentes.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Valoración de la pertinencia del diseño del </w:t>
      </w:r>
      <w:r w:rsidR="008F0A25" w:rsidRPr="008F0A25">
        <w:rPr>
          <w:rFonts w:ascii="Palatino Linotype" w:hAnsi="Palatino Linotype"/>
          <w:sz w:val="20"/>
          <w:szCs w:val="22"/>
        </w:rPr>
        <w:t>Programa presupuestario</w:t>
      </w:r>
      <w:r w:rsidRPr="005C52C6">
        <w:rPr>
          <w:rFonts w:ascii="Palatino Linotype" w:hAnsi="Palatino Linotype"/>
          <w:sz w:val="20"/>
          <w:szCs w:val="22"/>
        </w:rPr>
        <w:t xml:space="preserve"> respecto a la atención del problema, necesidad o acción de gobierno identificados.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numPr>
          <w:ilvl w:val="0"/>
          <w:numId w:val="6"/>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Breve descripción de la evolución del </w:t>
      </w:r>
      <w:r w:rsidR="008F0A25" w:rsidRPr="008F0A25">
        <w:rPr>
          <w:rFonts w:ascii="Palatino Linotype" w:hAnsi="Palatino Linotype"/>
          <w:sz w:val="20"/>
          <w:szCs w:val="22"/>
        </w:rPr>
        <w:t>Programa presupuestario</w:t>
      </w:r>
      <w:r w:rsidRPr="005C52C6">
        <w:rPr>
          <w:rFonts w:ascii="Palatino Linotype" w:hAnsi="Palatino Linotype"/>
          <w:sz w:val="20"/>
          <w:szCs w:val="22"/>
        </w:rPr>
        <w:t xml:space="preserve"> a lo largo de su operación, incluyendo los antecedentes en el caso de que surja de la fusión, sectorización o modificación sustancial de </w:t>
      </w:r>
      <w:r w:rsidR="008F0A25" w:rsidRPr="008F0A25">
        <w:rPr>
          <w:rFonts w:ascii="Palatino Linotype" w:hAnsi="Palatino Linotype"/>
          <w:sz w:val="20"/>
          <w:szCs w:val="22"/>
        </w:rPr>
        <w:t>Programa presupuestario</w:t>
      </w:r>
      <w:r w:rsidR="008F0A25" w:rsidRPr="005C52C6">
        <w:rPr>
          <w:rFonts w:ascii="Palatino Linotype" w:hAnsi="Palatino Linotype"/>
          <w:sz w:val="20"/>
          <w:szCs w:val="22"/>
        </w:rPr>
        <w:t xml:space="preserve"> </w:t>
      </w:r>
      <w:r w:rsidRPr="005C52C6">
        <w:rPr>
          <w:rFonts w:ascii="Palatino Linotype" w:hAnsi="Palatino Linotype"/>
          <w:sz w:val="20"/>
          <w:szCs w:val="22"/>
        </w:rPr>
        <w:t xml:space="preserve">previos. </w:t>
      </w:r>
    </w:p>
    <w:p w:rsidR="00695B85" w:rsidRPr="008F0A25" w:rsidRDefault="00695B85" w:rsidP="00695B85">
      <w:pPr>
        <w:spacing w:after="0" w:line="240" w:lineRule="auto"/>
        <w:jc w:val="both"/>
        <w:rPr>
          <w:rFonts w:ascii="Palatino Linotype" w:hAnsi="Palatino Linotype"/>
          <w:sz w:val="16"/>
          <w:szCs w:val="22"/>
        </w:rPr>
      </w:pPr>
    </w:p>
    <w:p w:rsidR="008F0E33" w:rsidRPr="005C52C6" w:rsidRDefault="008F0E33" w:rsidP="00526D6B">
      <w:pPr>
        <w:pStyle w:val="Prrafodelista"/>
        <w:numPr>
          <w:ilvl w:val="0"/>
          <w:numId w:val="6"/>
        </w:numPr>
        <w:overflowPunct w:val="0"/>
        <w:autoSpaceDE w:val="0"/>
        <w:autoSpaceDN w:val="0"/>
        <w:adjustRightInd w:val="0"/>
        <w:spacing w:after="0" w:line="240" w:lineRule="auto"/>
        <w:ind w:hanging="382"/>
        <w:contextualSpacing w:val="0"/>
        <w:jc w:val="both"/>
        <w:textAlignment w:val="baseline"/>
        <w:rPr>
          <w:rFonts w:ascii="Palatino Linotype" w:hAnsi="Palatino Linotype"/>
          <w:sz w:val="20"/>
          <w:szCs w:val="22"/>
        </w:rPr>
      </w:pPr>
      <w:r w:rsidRPr="005C52C6">
        <w:rPr>
          <w:rFonts w:ascii="Palatino Linotype" w:hAnsi="Palatino Linotype"/>
          <w:sz w:val="20"/>
          <w:szCs w:val="22"/>
        </w:rPr>
        <w:t>Contribución, en caso de que se detecte alguna, a los Objetivos de Desarrollo Sostenible de la Agenda 2030, sus metas o indicadores.</w:t>
      </w:r>
    </w:p>
    <w:p w:rsidR="00F717C3" w:rsidRPr="005C52C6" w:rsidRDefault="00F717C3">
      <w:pPr>
        <w:spacing w:after="0" w:line="240" w:lineRule="auto"/>
        <w:rPr>
          <w:rFonts w:ascii="Palatino Linotype" w:hAnsi="Palatino Linotype"/>
        </w:rPr>
      </w:pPr>
      <w:r w:rsidRPr="005C52C6">
        <w:rPr>
          <w:rFonts w:ascii="Palatino Linotype" w:hAnsi="Palatino Linotype"/>
        </w:rPr>
        <w:br w:type="page"/>
      </w:r>
    </w:p>
    <w:p w:rsidR="00D33457" w:rsidRPr="005C52C6" w:rsidRDefault="00D33457" w:rsidP="008F0A25">
      <w:pPr>
        <w:pStyle w:val="Ttulo4"/>
        <w:spacing w:before="0" w:after="0"/>
        <w:ind w:left="1089"/>
        <w:jc w:val="both"/>
        <w:rPr>
          <w:rFonts w:ascii="Palatino Linotype" w:hAnsi="Palatino Linotype"/>
          <w:i/>
          <w:color w:val="auto"/>
          <w:sz w:val="22"/>
          <w:szCs w:val="22"/>
        </w:rPr>
      </w:pPr>
      <w:r w:rsidRPr="005C52C6">
        <w:rPr>
          <w:rFonts w:ascii="Palatino Linotype" w:hAnsi="Palatino Linotype"/>
          <w:i/>
          <w:color w:val="auto"/>
          <w:sz w:val="22"/>
          <w:szCs w:val="22"/>
        </w:rPr>
        <w:lastRenderedPageBreak/>
        <w:t xml:space="preserve">V.1.2 Análisis de la justificación de la creación y del diseño del </w:t>
      </w:r>
      <w:r w:rsidR="008F0A25" w:rsidRPr="005C52C6">
        <w:rPr>
          <w:rFonts w:ascii="Palatino Linotype" w:hAnsi="Palatino Linotype"/>
          <w:i/>
          <w:color w:val="auto"/>
          <w:sz w:val="22"/>
          <w:szCs w:val="22"/>
        </w:rPr>
        <w:t>P</w:t>
      </w:r>
      <w:r w:rsidR="008F0A25">
        <w:rPr>
          <w:rFonts w:ascii="Palatino Linotype" w:hAnsi="Palatino Linotype"/>
          <w:i/>
          <w:color w:val="auto"/>
          <w:sz w:val="22"/>
          <w:szCs w:val="22"/>
        </w:rPr>
        <w:t xml:space="preserve">rograma </w:t>
      </w:r>
      <w:r w:rsidR="008F0A25" w:rsidRPr="005C52C6">
        <w:rPr>
          <w:rFonts w:ascii="Palatino Linotype" w:hAnsi="Palatino Linotype"/>
          <w:i/>
          <w:color w:val="auto"/>
          <w:sz w:val="22"/>
          <w:szCs w:val="22"/>
        </w:rPr>
        <w:t>p</w:t>
      </w:r>
      <w:r w:rsidR="008F0A25">
        <w:rPr>
          <w:rFonts w:ascii="Palatino Linotype" w:hAnsi="Palatino Linotype"/>
          <w:i/>
          <w:color w:val="auto"/>
          <w:sz w:val="22"/>
          <w:szCs w:val="22"/>
        </w:rPr>
        <w:t>resupuestario.</w:t>
      </w:r>
      <w:r w:rsidR="008F0A25" w:rsidRPr="005C52C6">
        <w:rPr>
          <w:rFonts w:ascii="Palatino Linotype" w:hAnsi="Palatino Linotype"/>
          <w:i/>
          <w:color w:val="auto"/>
          <w:sz w:val="22"/>
          <w:szCs w:val="22"/>
        </w:rPr>
        <w:t xml:space="preserve"> </w:t>
      </w:r>
    </w:p>
    <w:p w:rsidR="005A51FE" w:rsidRPr="005C52C6" w:rsidRDefault="005A51FE" w:rsidP="00F717C3">
      <w:pPr>
        <w:spacing w:after="0" w:line="240" w:lineRule="auto"/>
        <w:jc w:val="both"/>
        <w:rPr>
          <w:rFonts w:ascii="Palatino Linotype" w:hAnsi="Palatino Linotype"/>
          <w:szCs w:val="22"/>
        </w:rPr>
      </w:pPr>
    </w:p>
    <w:p w:rsidR="00D33457" w:rsidRPr="005C52C6" w:rsidRDefault="00D33457" w:rsidP="00526D6B">
      <w:pPr>
        <w:numPr>
          <w:ilvl w:val="0"/>
          <w:numId w:val="7"/>
        </w:numPr>
        <w:spacing w:after="0" w:line="240" w:lineRule="auto"/>
        <w:ind w:left="284" w:hanging="284"/>
        <w:jc w:val="both"/>
        <w:rPr>
          <w:rFonts w:ascii="Palatino Linotype" w:hAnsi="Palatino Linotype"/>
          <w:szCs w:val="22"/>
        </w:rPr>
      </w:pPr>
      <w:r w:rsidRPr="005C52C6">
        <w:rPr>
          <w:rFonts w:ascii="Palatino Linotype" w:eastAsia="Gotham" w:hAnsi="Palatino Linotype" w:cs="Gotham"/>
          <w:b/>
          <w:szCs w:val="22"/>
        </w:rPr>
        <w:t xml:space="preserve">¿El problema, necesidad o acción de gobierno que busca resolver o atender el </w:t>
      </w:r>
      <w:r w:rsidR="008F0A25" w:rsidRPr="008F0A25">
        <w:rPr>
          <w:rFonts w:ascii="Palatino Linotype" w:eastAsia="Gotham" w:hAnsi="Palatino Linotype" w:cs="Gotham"/>
          <w:b/>
          <w:szCs w:val="22"/>
        </w:rPr>
        <w:t>Programa presupuestario</w:t>
      </w:r>
      <w:r w:rsidR="008F0A25">
        <w:rPr>
          <w:rFonts w:ascii="Palatino Linotype" w:hAnsi="Palatino Linotype"/>
          <w:i/>
          <w:szCs w:val="22"/>
        </w:rPr>
        <w:t xml:space="preserve"> </w:t>
      </w:r>
      <w:r w:rsidRPr="005C52C6">
        <w:rPr>
          <w:rFonts w:ascii="Palatino Linotype" w:eastAsia="Gotham" w:hAnsi="Palatino Linotype" w:cs="Gotham"/>
          <w:b/>
          <w:szCs w:val="22"/>
        </w:rPr>
        <w:t xml:space="preserve">está identificado en un documento que cuente con la siguiente información? </w:t>
      </w:r>
    </w:p>
    <w:p w:rsidR="00D33457" w:rsidRPr="005C52C6" w:rsidRDefault="00D33457" w:rsidP="00F717C3">
      <w:pPr>
        <w:spacing w:after="0" w:line="240" w:lineRule="auto"/>
        <w:jc w:val="both"/>
        <w:rPr>
          <w:rFonts w:ascii="Palatino Linotype" w:hAnsi="Palatino Linotype"/>
          <w:szCs w:val="22"/>
        </w:rPr>
      </w:pPr>
      <w:r w:rsidRPr="005C52C6">
        <w:rPr>
          <w:rFonts w:ascii="Palatino Linotype" w:eastAsia="Gotham" w:hAnsi="Palatino Linotype" w:cs="Gotham"/>
          <w:b/>
          <w:szCs w:val="22"/>
        </w:rPr>
        <w:t xml:space="preserve"> </w:t>
      </w:r>
    </w:p>
    <w:p w:rsidR="00D33457" w:rsidRPr="005C52C6" w:rsidRDefault="00D33457" w:rsidP="009929CE">
      <w:pPr>
        <w:numPr>
          <w:ilvl w:val="3"/>
          <w:numId w:val="8"/>
        </w:numPr>
        <w:spacing w:after="0" w:line="240" w:lineRule="auto"/>
        <w:ind w:left="709" w:hanging="367"/>
        <w:jc w:val="both"/>
        <w:rPr>
          <w:rFonts w:ascii="Palatino Linotype" w:hAnsi="Palatino Linotype"/>
          <w:sz w:val="20"/>
          <w:szCs w:val="22"/>
        </w:rPr>
      </w:pPr>
      <w:r w:rsidRPr="005C52C6">
        <w:rPr>
          <w:rFonts w:ascii="Palatino Linotype" w:hAnsi="Palatino Linotype"/>
          <w:sz w:val="20"/>
          <w:szCs w:val="22"/>
        </w:rPr>
        <w:t>El problema, necesidad o acción de gobierno a atenderse se formula como un hecho negativo o como una situación que</w:t>
      </w:r>
      <w:r w:rsidR="008E0725" w:rsidRPr="005C52C6">
        <w:rPr>
          <w:rFonts w:ascii="Palatino Linotype" w:hAnsi="Palatino Linotype"/>
          <w:sz w:val="20"/>
          <w:szCs w:val="22"/>
        </w:rPr>
        <w:t xml:space="preserve"> puede ser revertida o atendida, de acuerdo con la MML.</w:t>
      </w:r>
      <w:r w:rsidRPr="005C52C6">
        <w:rPr>
          <w:rFonts w:ascii="Palatino Linotype" w:hAnsi="Palatino Linotype"/>
          <w:sz w:val="20"/>
          <w:szCs w:val="22"/>
        </w:rPr>
        <w:t xml:space="preserve"> </w:t>
      </w:r>
    </w:p>
    <w:p w:rsidR="00D33457" w:rsidRPr="005C52C6" w:rsidRDefault="00D33457" w:rsidP="009929CE">
      <w:pPr>
        <w:numPr>
          <w:ilvl w:val="3"/>
          <w:numId w:val="8"/>
        </w:numPr>
        <w:spacing w:after="0" w:line="240" w:lineRule="auto"/>
        <w:ind w:left="709" w:hanging="367"/>
        <w:jc w:val="both"/>
        <w:rPr>
          <w:rFonts w:ascii="Palatino Linotype" w:hAnsi="Palatino Linotype"/>
          <w:sz w:val="20"/>
          <w:szCs w:val="22"/>
        </w:rPr>
      </w:pPr>
      <w:r w:rsidRPr="005C52C6">
        <w:rPr>
          <w:rFonts w:ascii="Palatino Linotype" w:hAnsi="Palatino Linotype"/>
          <w:sz w:val="20"/>
          <w:szCs w:val="22"/>
        </w:rPr>
        <w:t xml:space="preserve">Define la población o área de enfoque que presenta el problema o necesidad, o que requiera de atención del gobierno. </w:t>
      </w:r>
    </w:p>
    <w:p w:rsidR="008E0725" w:rsidRPr="005C52C6" w:rsidRDefault="00D33457" w:rsidP="009929CE">
      <w:pPr>
        <w:numPr>
          <w:ilvl w:val="3"/>
          <w:numId w:val="8"/>
        </w:numPr>
        <w:spacing w:after="0" w:line="240" w:lineRule="auto"/>
        <w:ind w:left="709" w:hanging="367"/>
        <w:jc w:val="both"/>
        <w:rPr>
          <w:rFonts w:ascii="Palatino Linotype" w:hAnsi="Palatino Linotype"/>
          <w:sz w:val="20"/>
          <w:szCs w:val="22"/>
        </w:rPr>
      </w:pPr>
      <w:r w:rsidRPr="005C52C6">
        <w:rPr>
          <w:rFonts w:ascii="Palatino Linotype" w:hAnsi="Palatino Linotype"/>
          <w:sz w:val="20"/>
          <w:szCs w:val="22"/>
        </w:rPr>
        <w:t xml:space="preserve">Define el periodo de revisión y actualización para conocer la evolución del problema y/o necesidad. </w:t>
      </w:r>
    </w:p>
    <w:p w:rsidR="00D33457" w:rsidRPr="005C52C6" w:rsidRDefault="00D33457" w:rsidP="00853C44">
      <w:pPr>
        <w:spacing w:after="0" w:line="240" w:lineRule="auto"/>
        <w:ind w:left="371"/>
        <w:jc w:val="both"/>
        <w:rPr>
          <w:rFonts w:ascii="Palatino Linotype" w:hAnsi="Palatino Linotype"/>
          <w:szCs w:val="22"/>
        </w:rPr>
      </w:pPr>
      <w:r w:rsidRPr="005C52C6">
        <w:rPr>
          <w:rFonts w:ascii="Palatino Linotype" w:hAnsi="Palatino Linotype"/>
          <w:szCs w:val="22"/>
        </w:rPr>
        <w:t xml:space="preserve"> </w:t>
      </w: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Si el P</w:t>
      </w:r>
      <w:r w:rsidR="00CD0CD9">
        <w:rPr>
          <w:rFonts w:ascii="Palatino Linotype" w:hAnsi="Palatino Linotype"/>
          <w:szCs w:val="22"/>
        </w:rPr>
        <w:t xml:space="preserve">rograma </w:t>
      </w:r>
      <w:r w:rsidRPr="005C52C6">
        <w:rPr>
          <w:rFonts w:ascii="Palatino Linotype" w:hAnsi="Palatino Linotype"/>
          <w:szCs w:val="22"/>
        </w:rPr>
        <w:t>p</w:t>
      </w:r>
      <w:r w:rsidR="00CD0CD9">
        <w:rPr>
          <w:rFonts w:ascii="Palatino Linotype" w:hAnsi="Palatino Linotype"/>
          <w:szCs w:val="22"/>
        </w:rPr>
        <w:t>resupuestario</w:t>
      </w:r>
      <w:r w:rsidRPr="005C52C6">
        <w:rPr>
          <w:rFonts w:ascii="Palatino Linotype" w:hAnsi="Palatino Linotype"/>
          <w:szCs w:val="22"/>
        </w:rPr>
        <w:t xml:space="preserve"> no cuenta con documentación ni evidencias de que el problema, necesidad o acción de gobierno que atiende esté identificado, se deberá considerar información inexistente y, por lo tanto, la respuesta deberá ser “NO”. </w:t>
      </w:r>
    </w:p>
    <w:p w:rsidR="00D33457" w:rsidRPr="005C52C6" w:rsidRDefault="00D33457" w:rsidP="00853C44">
      <w:pPr>
        <w:spacing w:after="0" w:line="240" w:lineRule="auto"/>
        <w:ind w:left="371"/>
        <w:jc w:val="both"/>
        <w:rPr>
          <w:rFonts w:ascii="Palatino Linotype" w:hAnsi="Palatino Linotype"/>
          <w:szCs w:val="22"/>
        </w:rPr>
      </w:pPr>
      <w:r w:rsidRPr="005C52C6">
        <w:rPr>
          <w:rFonts w:ascii="Palatino Linotype" w:hAnsi="Palatino Linotype"/>
          <w:szCs w:val="22"/>
        </w:rPr>
        <w:t xml:space="preserve"> </w:t>
      </w: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00CD0CD9" w:rsidRPr="005C52C6">
        <w:rPr>
          <w:rFonts w:ascii="Palatino Linotype" w:hAnsi="Palatino Linotype"/>
          <w:szCs w:val="22"/>
        </w:rPr>
        <w:t xml:space="preserve"> </w:t>
      </w:r>
      <w:r w:rsidRPr="005C52C6">
        <w:rPr>
          <w:rFonts w:ascii="Palatino Linotype" w:hAnsi="Palatino Linotype"/>
          <w:szCs w:val="22"/>
        </w:rPr>
        <w:t xml:space="preserve">cuenta con información para responder a la pregunta, es decir, si la respuesta fuera “SI” deberá seleccionar un nivel según los siguientes criterios: </w:t>
      </w:r>
    </w:p>
    <w:p w:rsidR="00D33457" w:rsidRPr="005C52C6" w:rsidRDefault="00D33457" w:rsidP="005A51FE">
      <w:pPr>
        <w:spacing w:after="0" w:line="240" w:lineRule="auto"/>
        <w:jc w:val="both"/>
        <w:rPr>
          <w:rFonts w:ascii="Palatino Linotype" w:hAnsi="Palatino Linotype"/>
          <w:szCs w:val="22"/>
        </w:rPr>
      </w:pPr>
    </w:p>
    <w:tbl>
      <w:tblPr>
        <w:tblStyle w:val="TableGrid"/>
        <w:tblW w:w="8773" w:type="dxa"/>
        <w:jc w:val="center"/>
        <w:tblInd w:w="0" w:type="dxa"/>
        <w:tblCellMar>
          <w:top w:w="86" w:type="dxa"/>
          <w:right w:w="41" w:type="dxa"/>
        </w:tblCellMar>
        <w:tblLook w:val="04A0" w:firstRow="1" w:lastRow="0" w:firstColumn="1" w:lastColumn="0" w:noHBand="0" w:noVBand="1"/>
      </w:tblPr>
      <w:tblGrid>
        <w:gridCol w:w="787"/>
        <w:gridCol w:w="7986"/>
      </w:tblGrid>
      <w:tr w:rsidR="005A51FE" w:rsidRPr="005C52C6" w:rsidTr="00A25576">
        <w:trPr>
          <w:trHeight w:val="283"/>
          <w:jc w:val="center"/>
        </w:trPr>
        <w:tc>
          <w:tcPr>
            <w:tcW w:w="787"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5A51FE" w:rsidRPr="005C52C6" w:rsidRDefault="005A51FE" w:rsidP="009929CE">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NIVEL</w:t>
            </w:r>
          </w:p>
        </w:tc>
        <w:tc>
          <w:tcPr>
            <w:tcW w:w="7986" w:type="dxa"/>
            <w:tcBorders>
              <w:top w:val="single" w:sz="4" w:space="0" w:color="000000"/>
              <w:left w:val="nil"/>
              <w:bottom w:val="single" w:sz="4" w:space="0" w:color="000000"/>
              <w:right w:val="single" w:sz="4" w:space="0" w:color="000000"/>
            </w:tcBorders>
            <w:shd w:val="clear" w:color="auto" w:fill="7030A0"/>
            <w:vAlign w:val="center"/>
          </w:tcPr>
          <w:p w:rsidR="005A51FE" w:rsidRPr="005C52C6" w:rsidRDefault="005A51FE" w:rsidP="009929CE">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CRITERIOS</w:t>
            </w:r>
          </w:p>
        </w:tc>
      </w:tr>
      <w:tr w:rsidR="005A51FE" w:rsidRPr="005C52C6" w:rsidTr="0079518D">
        <w:trPr>
          <w:trHeight w:val="39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szCs w:val="20"/>
              </w:rPr>
            </w:pPr>
            <w:r w:rsidRPr="005C52C6">
              <w:rPr>
                <w:rFonts w:ascii="Palatino Linotype" w:hAnsi="Palatino Linotype"/>
                <w:sz w:val="20"/>
                <w:szCs w:val="20"/>
              </w:rPr>
              <w:t>1</w:t>
            </w:r>
          </w:p>
        </w:tc>
        <w:tc>
          <w:tcPr>
            <w:tcW w:w="7986" w:type="dxa"/>
            <w:tcBorders>
              <w:top w:val="single" w:sz="4" w:space="0" w:color="000000"/>
              <w:left w:val="nil"/>
              <w:bottom w:val="single" w:sz="4" w:space="0" w:color="000000"/>
              <w:right w:val="single" w:sz="4" w:space="0" w:color="000000"/>
            </w:tcBorders>
            <w:vAlign w:val="center"/>
          </w:tcPr>
          <w:p w:rsidR="005A51FE" w:rsidRPr="005C52C6" w:rsidRDefault="005A51FE" w:rsidP="0079518D">
            <w:pPr>
              <w:pStyle w:val="Prrafodelista"/>
              <w:numPr>
                <w:ilvl w:val="0"/>
                <w:numId w:val="14"/>
              </w:numPr>
              <w:spacing w:after="0" w:line="240" w:lineRule="auto"/>
              <w:ind w:left="377" w:hanging="283"/>
              <w:rPr>
                <w:rFonts w:ascii="Palatino Linotype" w:hAnsi="Palatino Linotype"/>
                <w:sz w:val="20"/>
              </w:rPr>
            </w:pPr>
            <w:r w:rsidRPr="005C52C6">
              <w:rPr>
                <w:rFonts w:ascii="Palatino Linotype" w:hAnsi="Palatino Linotype"/>
                <w:sz w:val="20"/>
              </w:rPr>
              <w:t xml:space="preserve">El problema, necesidad o acción de gobierno identificado y que busca resolver 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una de las características establecidas en la pregunta. </w:t>
            </w:r>
          </w:p>
        </w:tc>
      </w:tr>
      <w:tr w:rsidR="005A51FE" w:rsidRPr="005C52C6" w:rsidTr="0079518D">
        <w:trPr>
          <w:trHeight w:val="39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szCs w:val="20"/>
              </w:rPr>
            </w:pPr>
            <w:r w:rsidRPr="005C52C6">
              <w:rPr>
                <w:rFonts w:ascii="Palatino Linotype" w:hAnsi="Palatino Linotype"/>
                <w:sz w:val="20"/>
                <w:szCs w:val="20"/>
              </w:rPr>
              <w:t>2</w:t>
            </w:r>
          </w:p>
        </w:tc>
        <w:tc>
          <w:tcPr>
            <w:tcW w:w="7986" w:type="dxa"/>
            <w:tcBorders>
              <w:top w:val="single" w:sz="4" w:space="0" w:color="000000"/>
              <w:left w:val="nil"/>
              <w:bottom w:val="single" w:sz="4" w:space="0" w:color="000000"/>
              <w:right w:val="single" w:sz="4" w:space="0" w:color="000000"/>
            </w:tcBorders>
            <w:vAlign w:val="center"/>
          </w:tcPr>
          <w:p w:rsidR="005A51FE" w:rsidRPr="005C52C6" w:rsidRDefault="005A51FE" w:rsidP="0079518D">
            <w:pPr>
              <w:pStyle w:val="Prrafodelista"/>
              <w:numPr>
                <w:ilvl w:val="0"/>
                <w:numId w:val="14"/>
              </w:numPr>
              <w:spacing w:after="0" w:line="240" w:lineRule="auto"/>
              <w:ind w:left="377" w:hanging="283"/>
              <w:rPr>
                <w:rFonts w:ascii="Palatino Linotype" w:hAnsi="Palatino Linotype"/>
                <w:sz w:val="20"/>
              </w:rPr>
            </w:pPr>
            <w:r w:rsidRPr="005C52C6">
              <w:rPr>
                <w:rFonts w:ascii="Palatino Linotype" w:hAnsi="Palatino Linotype"/>
                <w:sz w:val="20"/>
              </w:rPr>
              <w:t xml:space="preserve">El problema, necesidad o acción de gobierno identificado y que busca resolver 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dos de las características establecidas en la pregunta. </w:t>
            </w:r>
          </w:p>
        </w:tc>
      </w:tr>
      <w:tr w:rsidR="005A51FE" w:rsidRPr="005C52C6" w:rsidTr="0079518D">
        <w:trPr>
          <w:trHeight w:val="39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szCs w:val="20"/>
              </w:rPr>
            </w:pPr>
            <w:r w:rsidRPr="005C52C6">
              <w:rPr>
                <w:rFonts w:ascii="Palatino Linotype" w:hAnsi="Palatino Linotype"/>
                <w:sz w:val="20"/>
                <w:szCs w:val="20"/>
              </w:rPr>
              <w:t>3</w:t>
            </w:r>
          </w:p>
        </w:tc>
        <w:tc>
          <w:tcPr>
            <w:tcW w:w="7986" w:type="dxa"/>
            <w:tcBorders>
              <w:top w:val="single" w:sz="4" w:space="0" w:color="000000"/>
              <w:left w:val="nil"/>
              <w:bottom w:val="single" w:sz="4" w:space="0" w:color="000000"/>
              <w:right w:val="single" w:sz="4" w:space="0" w:color="000000"/>
            </w:tcBorders>
            <w:vAlign w:val="center"/>
          </w:tcPr>
          <w:p w:rsidR="005A51FE" w:rsidRPr="005C52C6" w:rsidRDefault="005A51FE" w:rsidP="0079518D">
            <w:pPr>
              <w:pStyle w:val="Prrafodelista"/>
              <w:numPr>
                <w:ilvl w:val="0"/>
                <w:numId w:val="14"/>
              </w:numPr>
              <w:spacing w:after="0" w:line="240" w:lineRule="auto"/>
              <w:ind w:left="377" w:hanging="283"/>
              <w:rPr>
                <w:rFonts w:ascii="Palatino Linotype" w:hAnsi="Palatino Linotype"/>
                <w:sz w:val="20"/>
              </w:rPr>
            </w:pPr>
            <w:r w:rsidRPr="005C52C6">
              <w:rPr>
                <w:rFonts w:ascii="Palatino Linotype" w:hAnsi="Palatino Linotype"/>
                <w:sz w:val="20"/>
              </w:rPr>
              <w:t xml:space="preserve">El problema, necesidad o acción de gobierno identificado y que busca resolver 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tres de las características establecidas en la pregunta. </w:t>
            </w:r>
          </w:p>
        </w:tc>
      </w:tr>
      <w:tr w:rsidR="005A51FE" w:rsidRPr="005C52C6" w:rsidTr="0079518D">
        <w:trPr>
          <w:trHeight w:val="397"/>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szCs w:val="20"/>
              </w:rPr>
            </w:pPr>
            <w:r w:rsidRPr="005C52C6">
              <w:rPr>
                <w:rFonts w:ascii="Palatino Linotype" w:hAnsi="Palatino Linotype"/>
                <w:sz w:val="20"/>
                <w:szCs w:val="20"/>
              </w:rPr>
              <w:t>4</w:t>
            </w:r>
          </w:p>
        </w:tc>
        <w:tc>
          <w:tcPr>
            <w:tcW w:w="7986" w:type="dxa"/>
            <w:tcBorders>
              <w:top w:val="single" w:sz="4" w:space="0" w:color="000000"/>
              <w:left w:val="nil"/>
              <w:bottom w:val="single" w:sz="4" w:space="0" w:color="000000"/>
              <w:right w:val="single" w:sz="4" w:space="0" w:color="000000"/>
            </w:tcBorders>
            <w:vAlign w:val="center"/>
          </w:tcPr>
          <w:p w:rsidR="005A51FE" w:rsidRPr="005C52C6" w:rsidRDefault="005A51FE" w:rsidP="00CD0CD9">
            <w:pPr>
              <w:pStyle w:val="Prrafodelista"/>
              <w:numPr>
                <w:ilvl w:val="0"/>
                <w:numId w:val="14"/>
              </w:numPr>
              <w:spacing w:after="0" w:line="240" w:lineRule="auto"/>
              <w:ind w:left="377" w:hanging="283"/>
              <w:rPr>
                <w:rFonts w:ascii="Palatino Linotype" w:hAnsi="Palatino Linotype"/>
                <w:sz w:val="20"/>
              </w:rPr>
            </w:pPr>
            <w:r w:rsidRPr="005C52C6">
              <w:rPr>
                <w:rFonts w:ascii="Palatino Linotype" w:hAnsi="Palatino Linotype"/>
                <w:sz w:val="20"/>
              </w:rPr>
              <w:t xml:space="preserve">El problema, necesidad o acción de gobierno identificado y que busca resolver 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todas las características establecidas en la pregunta. </w:t>
            </w:r>
          </w:p>
        </w:tc>
      </w:tr>
    </w:tbl>
    <w:p w:rsidR="005A51FE" w:rsidRPr="005C52C6" w:rsidRDefault="005A51FE" w:rsidP="005A51FE">
      <w:pPr>
        <w:spacing w:after="0" w:line="240" w:lineRule="auto"/>
        <w:jc w:val="both"/>
        <w:rPr>
          <w:rFonts w:ascii="Palatino Linotype" w:hAnsi="Palatino Linotype"/>
          <w:szCs w:val="22"/>
        </w:rPr>
      </w:pPr>
    </w:p>
    <w:p w:rsidR="00D33457" w:rsidRPr="005C52C6" w:rsidRDefault="00D33457" w:rsidP="005A51FE">
      <w:pPr>
        <w:spacing w:after="0" w:line="240" w:lineRule="auto"/>
        <w:ind w:left="426" w:hanging="425"/>
        <w:jc w:val="both"/>
        <w:rPr>
          <w:rFonts w:ascii="Palatino Linotype" w:hAnsi="Palatino Linotype"/>
          <w:szCs w:val="22"/>
        </w:rPr>
      </w:pPr>
      <w:r w:rsidRPr="005C52C6">
        <w:rPr>
          <w:rFonts w:ascii="Palatino Linotype" w:hAnsi="Palatino Linotype"/>
          <w:szCs w:val="22"/>
        </w:rPr>
        <w:t>1.1</w:t>
      </w:r>
      <w:r w:rsidR="009929CE">
        <w:rPr>
          <w:rFonts w:ascii="Palatino Linotype" w:hAnsi="Palatino Linotype"/>
          <w:szCs w:val="22"/>
        </w:rPr>
        <w:t>.</w:t>
      </w:r>
      <w:r w:rsidRPr="005C52C6">
        <w:rPr>
          <w:rFonts w:ascii="Palatino Linotype" w:hAnsi="Palatino Linotype"/>
          <w:szCs w:val="22"/>
        </w:rPr>
        <w:t xml:space="preserve"> En la respuesta se debe incluir la definición del problema, necesidad o acción de gobierno y, en su caso, la propuesta de modificación o recomendaciones de mejora. </w:t>
      </w:r>
    </w:p>
    <w:p w:rsidR="00D33457" w:rsidRPr="005C52C6" w:rsidRDefault="00D33457" w:rsidP="005A51FE">
      <w:pPr>
        <w:spacing w:after="0" w:line="240" w:lineRule="auto"/>
        <w:jc w:val="both"/>
        <w:rPr>
          <w:rFonts w:ascii="Palatino Linotype" w:hAnsi="Palatino Linotype"/>
          <w:szCs w:val="22"/>
        </w:rPr>
      </w:pPr>
    </w:p>
    <w:p w:rsidR="00D33457" w:rsidRPr="005C52C6" w:rsidRDefault="00D33457" w:rsidP="00F5770E">
      <w:pPr>
        <w:spacing w:after="0" w:line="240" w:lineRule="auto"/>
        <w:ind w:left="426" w:hanging="426"/>
        <w:jc w:val="both"/>
        <w:rPr>
          <w:rFonts w:ascii="Palatino Linotype" w:hAnsi="Palatino Linotype"/>
          <w:szCs w:val="22"/>
        </w:rPr>
      </w:pPr>
      <w:r w:rsidRPr="005C52C6">
        <w:rPr>
          <w:rFonts w:ascii="Palatino Linotype" w:hAnsi="Palatino Linotype"/>
          <w:szCs w:val="22"/>
        </w:rPr>
        <w:lastRenderedPageBreak/>
        <w:t>1.2.</w:t>
      </w:r>
      <w:r w:rsidR="005A51FE" w:rsidRPr="005C52C6">
        <w:rPr>
          <w:rFonts w:ascii="Palatino Linotype" w:eastAsia="Arial" w:hAnsi="Palatino Linotype"/>
          <w:b/>
          <w:szCs w:val="22"/>
        </w:rPr>
        <w:t xml:space="preserve"> </w:t>
      </w:r>
      <w:r w:rsidRPr="005C52C6">
        <w:rPr>
          <w:rFonts w:ascii="Palatino Linotype" w:hAnsi="Palatino Linotype"/>
          <w:szCs w:val="22"/>
        </w:rPr>
        <w:t xml:space="preserve">Las fuentes de información mínimas a utilizar serán documentos normativos, informes, diagnósticos, estudios y/o documentos utilizados por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00CD0CD9" w:rsidRPr="005C52C6">
        <w:rPr>
          <w:rFonts w:ascii="Palatino Linotype" w:hAnsi="Palatino Linotype"/>
          <w:szCs w:val="22"/>
        </w:rPr>
        <w:t xml:space="preserve"> </w:t>
      </w:r>
      <w:r w:rsidRPr="005C52C6">
        <w:rPr>
          <w:rFonts w:ascii="Palatino Linotype" w:hAnsi="Palatino Linotype"/>
          <w:szCs w:val="22"/>
        </w:rPr>
        <w:t xml:space="preserve">que contengan información sobre: el problema, necesidad o acción de gobierno, definición, identificación, cuantificación y caracterización de la población o área de enfoque potencial y objetivo, así como documentos en los que se establezcan los procesos y plazos para su revisión y/o actualización. </w:t>
      </w:r>
    </w:p>
    <w:p w:rsidR="0062046A" w:rsidRPr="005C52C6" w:rsidRDefault="0062046A" w:rsidP="00853C44">
      <w:pPr>
        <w:overflowPunct w:val="0"/>
        <w:autoSpaceDE w:val="0"/>
        <w:autoSpaceDN w:val="0"/>
        <w:adjustRightInd w:val="0"/>
        <w:spacing w:after="0" w:line="240" w:lineRule="auto"/>
        <w:jc w:val="both"/>
        <w:textAlignment w:val="baseline"/>
        <w:rPr>
          <w:rFonts w:ascii="Palatino Linotype" w:hAnsi="Palatino Linotype"/>
          <w:szCs w:val="22"/>
        </w:rPr>
      </w:pPr>
    </w:p>
    <w:p w:rsidR="00D33457" w:rsidRPr="005C52C6" w:rsidRDefault="00D33457" w:rsidP="00853C44">
      <w:pPr>
        <w:overflowPunct w:val="0"/>
        <w:autoSpaceDE w:val="0"/>
        <w:autoSpaceDN w:val="0"/>
        <w:adjustRightInd w:val="0"/>
        <w:spacing w:after="0" w:line="240" w:lineRule="auto"/>
        <w:jc w:val="both"/>
        <w:textAlignment w:val="baseline"/>
        <w:rPr>
          <w:rFonts w:ascii="Palatino Linotype" w:hAnsi="Palatino Linotype"/>
          <w:szCs w:val="22"/>
        </w:rPr>
      </w:pPr>
      <w:r w:rsidRPr="005C52C6">
        <w:rPr>
          <w:rFonts w:ascii="Palatino Linotype" w:hAnsi="Palatino Linotype"/>
          <w:szCs w:val="22"/>
        </w:rPr>
        <w:t>Se considera que la información se actualiza periódicamente cuando está establecido de manera explícita un plazo para su revisión y actualización.</w:t>
      </w:r>
    </w:p>
    <w:p w:rsidR="005A51FE" w:rsidRPr="005C52C6" w:rsidRDefault="005A51FE">
      <w:pPr>
        <w:spacing w:after="0" w:line="240" w:lineRule="auto"/>
        <w:rPr>
          <w:rFonts w:ascii="Palatino Linotype" w:hAnsi="Palatino Linotype"/>
          <w:szCs w:val="22"/>
        </w:rPr>
      </w:pPr>
    </w:p>
    <w:p w:rsidR="00D33457" w:rsidRPr="005C52C6" w:rsidRDefault="00D33457" w:rsidP="00526D6B">
      <w:pPr>
        <w:numPr>
          <w:ilvl w:val="0"/>
          <w:numId w:val="7"/>
        </w:numPr>
        <w:spacing w:after="0" w:line="240" w:lineRule="auto"/>
        <w:ind w:left="284" w:hanging="284"/>
        <w:jc w:val="both"/>
        <w:rPr>
          <w:rFonts w:ascii="Palatino Linotype" w:hAnsi="Palatino Linotype"/>
          <w:szCs w:val="22"/>
        </w:rPr>
      </w:pPr>
      <w:r w:rsidRPr="005C52C6">
        <w:rPr>
          <w:rFonts w:ascii="Palatino Linotype" w:eastAsia="Gotham" w:hAnsi="Palatino Linotype" w:cs="Gotham"/>
          <w:b/>
          <w:szCs w:val="22"/>
        </w:rPr>
        <w:t xml:space="preserve">¿El diagnóstico del problema, necesidad o acción de gobierno que atiende el </w:t>
      </w:r>
      <w:r w:rsidR="00CD0CD9" w:rsidRPr="00CD0CD9">
        <w:rPr>
          <w:rFonts w:ascii="Palatino Linotype" w:eastAsia="Gotham" w:hAnsi="Palatino Linotype" w:cs="Gotham"/>
          <w:b/>
          <w:szCs w:val="22"/>
        </w:rPr>
        <w:t>Programa</w:t>
      </w:r>
      <w:r w:rsidR="00CD0CD9">
        <w:rPr>
          <w:rFonts w:ascii="Palatino Linotype" w:hAnsi="Palatino Linotype"/>
          <w:szCs w:val="22"/>
        </w:rPr>
        <w:t xml:space="preserve"> </w:t>
      </w:r>
      <w:r w:rsidR="00CD0CD9" w:rsidRPr="00CD0CD9">
        <w:rPr>
          <w:rFonts w:ascii="Palatino Linotype" w:eastAsia="Gotham" w:hAnsi="Palatino Linotype" w:cs="Gotham"/>
          <w:b/>
          <w:szCs w:val="22"/>
        </w:rPr>
        <w:t>presupuestario</w:t>
      </w:r>
      <w:r w:rsidR="00CD0CD9" w:rsidRPr="005C52C6">
        <w:rPr>
          <w:rFonts w:ascii="Palatino Linotype" w:eastAsia="Gotham" w:hAnsi="Palatino Linotype" w:cs="Gotham"/>
          <w:b/>
          <w:szCs w:val="22"/>
        </w:rPr>
        <w:t xml:space="preserve"> </w:t>
      </w:r>
      <w:r w:rsidRPr="005C52C6">
        <w:rPr>
          <w:rFonts w:ascii="Palatino Linotype" w:eastAsia="Gotham" w:hAnsi="Palatino Linotype" w:cs="Gotham"/>
          <w:b/>
          <w:szCs w:val="22"/>
        </w:rPr>
        <w:t>describe de manera específica:</w:t>
      </w:r>
      <w:r w:rsidR="00DC36AB" w:rsidRPr="005C52C6">
        <w:rPr>
          <w:rFonts w:ascii="Palatino Linotype" w:eastAsia="Gotham" w:hAnsi="Palatino Linotype" w:cs="Gotham"/>
          <w:b/>
          <w:szCs w:val="22"/>
        </w:rPr>
        <w:t xml:space="preserve"> </w:t>
      </w:r>
    </w:p>
    <w:p w:rsidR="00D33457" w:rsidRPr="005C52C6" w:rsidRDefault="00D33457" w:rsidP="005A51FE">
      <w:pPr>
        <w:spacing w:after="0" w:line="240" w:lineRule="auto"/>
        <w:ind w:left="797" w:hanging="371"/>
        <w:jc w:val="both"/>
        <w:rPr>
          <w:rFonts w:ascii="Palatino Linotype" w:hAnsi="Palatino Linotype"/>
          <w:sz w:val="20"/>
          <w:szCs w:val="22"/>
        </w:rPr>
      </w:pPr>
      <w:r w:rsidRPr="005C52C6">
        <w:rPr>
          <w:rFonts w:ascii="Palatino Linotype" w:eastAsia="Gotham" w:hAnsi="Palatino Linotype" w:cs="Gotham"/>
          <w:b/>
          <w:sz w:val="20"/>
          <w:szCs w:val="22"/>
        </w:rPr>
        <w:t xml:space="preserve">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Las causas, efectos y características del problema,</w:t>
      </w:r>
      <w:r w:rsidR="008E0725" w:rsidRPr="005C52C6">
        <w:rPr>
          <w:rFonts w:ascii="Palatino Linotype" w:hAnsi="Palatino Linotype"/>
          <w:sz w:val="20"/>
          <w:szCs w:val="22"/>
        </w:rPr>
        <w:t xml:space="preserve"> necesidad o acción de gobierno están estructuradas y argumentadas de acuerdo a la MML. </w:t>
      </w:r>
      <w:r w:rsidRPr="005C52C6">
        <w:rPr>
          <w:rFonts w:ascii="Palatino Linotype" w:hAnsi="Palatino Linotype"/>
          <w:sz w:val="20"/>
          <w:szCs w:val="22"/>
        </w:rPr>
        <w:t xml:space="preserve">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 xml:space="preserve">La definición de objetivos y justificación del modelo de intervención o de operación del </w:t>
      </w:r>
      <w:r w:rsidR="00CD0CD9" w:rsidRPr="00CD0CD9">
        <w:rPr>
          <w:rFonts w:ascii="Palatino Linotype" w:hAnsi="Palatino Linotype"/>
          <w:sz w:val="20"/>
          <w:szCs w:val="22"/>
        </w:rPr>
        <w:t>Programa presupuestario</w:t>
      </w:r>
      <w:r w:rsidRPr="005C52C6">
        <w:rPr>
          <w:rFonts w:ascii="Palatino Linotype" w:hAnsi="Palatino Linotype"/>
          <w:sz w:val="20"/>
          <w:szCs w:val="22"/>
        </w:rPr>
        <w:t xml:space="preserve">.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 xml:space="preserve">La caracterización y cuantificación de la población o área de enfoque objetivo.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 xml:space="preserve">El impacto presupuestal y las fuentes de financiamiento.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Ubicación territorial de la población o área de enfoque que presenta el problema o necesidad</w:t>
      </w:r>
      <w:r w:rsidR="008E0725" w:rsidRPr="005C52C6">
        <w:rPr>
          <w:rFonts w:ascii="Palatino Linotype" w:hAnsi="Palatino Linotype"/>
          <w:sz w:val="20"/>
          <w:szCs w:val="22"/>
        </w:rPr>
        <w:t>.</w:t>
      </w:r>
      <w:r w:rsidRPr="005C52C6">
        <w:rPr>
          <w:rFonts w:ascii="Palatino Linotype" w:hAnsi="Palatino Linotype"/>
          <w:sz w:val="20"/>
          <w:szCs w:val="22"/>
        </w:rPr>
        <w:t xml:space="preserve"> </w:t>
      </w:r>
    </w:p>
    <w:p w:rsidR="00D33457" w:rsidRPr="005C52C6" w:rsidRDefault="00D33457" w:rsidP="009929CE">
      <w:pPr>
        <w:numPr>
          <w:ilvl w:val="3"/>
          <w:numId w:val="9"/>
        </w:numPr>
        <w:spacing w:after="0" w:line="240" w:lineRule="auto"/>
        <w:ind w:left="709" w:hanging="371"/>
        <w:jc w:val="both"/>
        <w:rPr>
          <w:rFonts w:ascii="Palatino Linotype" w:hAnsi="Palatino Linotype"/>
          <w:sz w:val="20"/>
          <w:szCs w:val="22"/>
        </w:rPr>
      </w:pPr>
      <w:r w:rsidRPr="005C52C6">
        <w:rPr>
          <w:rFonts w:ascii="Palatino Linotype" w:hAnsi="Palatino Linotype"/>
          <w:sz w:val="20"/>
          <w:szCs w:val="22"/>
        </w:rPr>
        <w:t>Periodo o plazo para su actualización</w:t>
      </w:r>
      <w:r w:rsidR="008E0725" w:rsidRPr="005C52C6">
        <w:rPr>
          <w:rFonts w:ascii="Palatino Linotype" w:hAnsi="Palatino Linotype"/>
          <w:sz w:val="20"/>
          <w:szCs w:val="22"/>
        </w:rPr>
        <w:t>.</w:t>
      </w:r>
    </w:p>
    <w:p w:rsidR="00D33457" w:rsidRPr="005C52C6" w:rsidRDefault="00D33457" w:rsidP="0079518D">
      <w:pPr>
        <w:spacing w:after="0" w:line="240" w:lineRule="auto"/>
        <w:jc w:val="both"/>
        <w:rPr>
          <w:rFonts w:ascii="Palatino Linotype" w:hAnsi="Palatino Linotype"/>
          <w:szCs w:val="22"/>
        </w:rPr>
      </w:pP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00CD0CD9" w:rsidRPr="005C52C6">
        <w:rPr>
          <w:rFonts w:ascii="Palatino Linotype" w:hAnsi="Palatino Linotype"/>
          <w:szCs w:val="22"/>
        </w:rPr>
        <w:t xml:space="preserve"> </w:t>
      </w:r>
      <w:r w:rsidRPr="005C52C6">
        <w:rPr>
          <w:rFonts w:ascii="Palatino Linotype" w:hAnsi="Palatino Linotype"/>
          <w:szCs w:val="22"/>
        </w:rPr>
        <w:t xml:space="preserve">no cuenta con un diagnóstico del problema, necesidad o acción de gobierno que atiende, o este no cumple con al menos una de las características establecidas en la pregunta, se deberá considerar información inexistente y, por lo tanto, la respuesta deberá ser “NO”. </w:t>
      </w:r>
    </w:p>
    <w:p w:rsidR="005A51FE" w:rsidRPr="005C52C6" w:rsidRDefault="005A51FE" w:rsidP="00853C44">
      <w:pPr>
        <w:spacing w:after="0" w:line="240" w:lineRule="auto"/>
        <w:jc w:val="both"/>
        <w:rPr>
          <w:rFonts w:ascii="Palatino Linotype" w:hAnsi="Palatino Linotype"/>
          <w:szCs w:val="22"/>
        </w:rPr>
      </w:pP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00CD0CD9" w:rsidRPr="005C52C6">
        <w:rPr>
          <w:rFonts w:ascii="Palatino Linotype" w:hAnsi="Palatino Linotype"/>
          <w:szCs w:val="22"/>
        </w:rPr>
        <w:t xml:space="preserve"> </w:t>
      </w:r>
      <w:r w:rsidRPr="005C52C6">
        <w:rPr>
          <w:rFonts w:ascii="Palatino Linotype" w:hAnsi="Palatino Linotype"/>
          <w:szCs w:val="22"/>
        </w:rPr>
        <w:t xml:space="preserve">cuenta con información para responder a la pregunta, es decir, si la respuesta es “SI” se deberá seleccionar un nivel según los siguientes criterios: </w:t>
      </w:r>
    </w:p>
    <w:p w:rsidR="00EB7771" w:rsidRPr="005C52C6" w:rsidRDefault="00EB7771" w:rsidP="005A51FE">
      <w:pPr>
        <w:spacing w:after="0" w:line="240" w:lineRule="auto"/>
        <w:jc w:val="both"/>
        <w:rPr>
          <w:rFonts w:ascii="Palatino Linotype" w:hAnsi="Palatino Linotype"/>
          <w:szCs w:val="22"/>
        </w:rPr>
      </w:pPr>
    </w:p>
    <w:tbl>
      <w:tblPr>
        <w:tblStyle w:val="TableGrid"/>
        <w:tblW w:w="8478" w:type="dxa"/>
        <w:jc w:val="center"/>
        <w:tblInd w:w="0" w:type="dxa"/>
        <w:tblCellMar>
          <w:top w:w="108" w:type="dxa"/>
          <w:right w:w="115" w:type="dxa"/>
        </w:tblCellMar>
        <w:tblLook w:val="04A0" w:firstRow="1" w:lastRow="0" w:firstColumn="1" w:lastColumn="0" w:noHBand="0" w:noVBand="1"/>
      </w:tblPr>
      <w:tblGrid>
        <w:gridCol w:w="846"/>
        <w:gridCol w:w="7632"/>
      </w:tblGrid>
      <w:tr w:rsidR="005A51FE" w:rsidRPr="005C52C6" w:rsidTr="00A25576">
        <w:trPr>
          <w:trHeight w:val="283"/>
          <w:jc w:val="center"/>
        </w:trPr>
        <w:tc>
          <w:tcPr>
            <w:tcW w:w="846" w:type="dxa"/>
            <w:tcBorders>
              <w:top w:val="single" w:sz="4" w:space="0" w:color="000000"/>
              <w:left w:val="single" w:sz="4" w:space="0" w:color="000000"/>
              <w:bottom w:val="single" w:sz="6" w:space="0" w:color="auto"/>
              <w:right w:val="single" w:sz="4" w:space="0" w:color="000000"/>
            </w:tcBorders>
            <w:shd w:val="clear" w:color="auto" w:fill="7030A0"/>
          </w:tcPr>
          <w:p w:rsidR="005A51FE" w:rsidRPr="005C52C6" w:rsidRDefault="005A51FE" w:rsidP="00853C44">
            <w:pPr>
              <w:spacing w:after="0" w:line="240" w:lineRule="auto"/>
              <w:ind w:left="58"/>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632" w:type="dxa"/>
            <w:tcBorders>
              <w:top w:val="single" w:sz="4" w:space="0" w:color="000000"/>
              <w:left w:val="nil"/>
              <w:bottom w:val="single" w:sz="6" w:space="0" w:color="auto"/>
              <w:right w:val="single" w:sz="4" w:space="0" w:color="000000"/>
            </w:tcBorders>
            <w:shd w:val="clear" w:color="auto" w:fill="7030A0"/>
          </w:tcPr>
          <w:p w:rsidR="005A51FE" w:rsidRPr="005C52C6" w:rsidRDefault="005A51FE"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5A51FE" w:rsidRPr="005C52C6" w:rsidTr="0079518D">
        <w:trPr>
          <w:trHeight w:val="227"/>
          <w:jc w:val="center"/>
        </w:trPr>
        <w:tc>
          <w:tcPr>
            <w:tcW w:w="846" w:type="dxa"/>
            <w:tcBorders>
              <w:top w:val="single" w:sz="6" w:space="0" w:color="auto"/>
              <w:left w:val="single" w:sz="6" w:space="0" w:color="auto"/>
              <w:bottom w:val="single" w:sz="6" w:space="0" w:color="auto"/>
              <w:right w:val="single" w:sz="6" w:space="0" w:color="auto"/>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1</w:t>
            </w:r>
          </w:p>
        </w:tc>
        <w:tc>
          <w:tcPr>
            <w:tcW w:w="7632" w:type="dxa"/>
            <w:tcBorders>
              <w:top w:val="single" w:sz="6" w:space="0" w:color="auto"/>
              <w:left w:val="single" w:sz="6" w:space="0" w:color="auto"/>
              <w:bottom w:val="single" w:sz="6" w:space="0" w:color="auto"/>
              <w:right w:val="single" w:sz="6" w:space="0" w:color="auto"/>
            </w:tcBorders>
            <w:vAlign w:val="center"/>
          </w:tcPr>
          <w:p w:rsidR="005A51FE" w:rsidRPr="005C52C6" w:rsidRDefault="005A51FE" w:rsidP="00CD0CD9">
            <w:pPr>
              <w:pStyle w:val="Prrafodelista"/>
              <w:numPr>
                <w:ilvl w:val="0"/>
                <w:numId w:val="15"/>
              </w:numPr>
              <w:spacing w:after="0" w:line="240" w:lineRule="auto"/>
              <w:ind w:left="385" w:hanging="283"/>
              <w:jc w:val="both"/>
              <w:rPr>
                <w:rFonts w:ascii="Palatino Linotype" w:hAnsi="Palatino Linotype"/>
                <w:sz w:val="20"/>
              </w:rPr>
            </w:pPr>
            <w:r w:rsidRPr="005C52C6">
              <w:rPr>
                <w:rFonts w:ascii="Palatino Linotype" w:hAnsi="Palatino Linotype"/>
                <w:sz w:val="20"/>
              </w:rPr>
              <w:t xml:space="preserve">El diagnóstico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cumple con una de las características establecidas en la pregunta.</w:t>
            </w:r>
          </w:p>
        </w:tc>
      </w:tr>
      <w:tr w:rsidR="005A51FE" w:rsidRPr="005C52C6" w:rsidTr="0079518D">
        <w:trPr>
          <w:trHeight w:val="227"/>
          <w:jc w:val="center"/>
        </w:trPr>
        <w:tc>
          <w:tcPr>
            <w:tcW w:w="846" w:type="dxa"/>
            <w:tcBorders>
              <w:top w:val="single" w:sz="6" w:space="0" w:color="auto"/>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2</w:t>
            </w:r>
          </w:p>
        </w:tc>
        <w:tc>
          <w:tcPr>
            <w:tcW w:w="7632" w:type="dxa"/>
            <w:tcBorders>
              <w:top w:val="single" w:sz="6" w:space="0" w:color="auto"/>
              <w:left w:val="nil"/>
              <w:bottom w:val="single" w:sz="4" w:space="0" w:color="000000"/>
              <w:right w:val="single" w:sz="4" w:space="0" w:color="000000"/>
            </w:tcBorders>
            <w:vAlign w:val="center"/>
          </w:tcPr>
          <w:p w:rsidR="005A51FE" w:rsidRPr="005C52C6" w:rsidRDefault="005A51FE" w:rsidP="00CD0CD9">
            <w:pPr>
              <w:pStyle w:val="Prrafodelista"/>
              <w:numPr>
                <w:ilvl w:val="0"/>
                <w:numId w:val="15"/>
              </w:numPr>
              <w:spacing w:after="0" w:line="240" w:lineRule="auto"/>
              <w:ind w:left="385" w:hanging="283"/>
              <w:jc w:val="both"/>
              <w:rPr>
                <w:rFonts w:ascii="Palatino Linotype" w:hAnsi="Palatino Linotype"/>
                <w:sz w:val="20"/>
              </w:rPr>
            </w:pPr>
            <w:r w:rsidRPr="005C52C6">
              <w:rPr>
                <w:rFonts w:ascii="Palatino Linotype" w:hAnsi="Palatino Linotype"/>
                <w:sz w:val="20"/>
              </w:rPr>
              <w:t xml:space="preserve">El diagnóstico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cumple con dos de las características establecidas en la pregunta.</w:t>
            </w:r>
          </w:p>
        </w:tc>
      </w:tr>
      <w:tr w:rsidR="005A51FE" w:rsidRPr="005C52C6" w:rsidTr="0079518D">
        <w:trPr>
          <w:trHeight w:val="227"/>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3</w:t>
            </w:r>
          </w:p>
        </w:tc>
        <w:tc>
          <w:tcPr>
            <w:tcW w:w="7632" w:type="dxa"/>
            <w:tcBorders>
              <w:top w:val="single" w:sz="4" w:space="0" w:color="000000"/>
              <w:left w:val="nil"/>
              <w:bottom w:val="single" w:sz="4" w:space="0" w:color="000000"/>
              <w:right w:val="single" w:sz="4" w:space="0" w:color="000000"/>
            </w:tcBorders>
            <w:vAlign w:val="center"/>
          </w:tcPr>
          <w:p w:rsidR="005A51FE" w:rsidRPr="005C52C6" w:rsidRDefault="005A51FE" w:rsidP="00CD0CD9">
            <w:pPr>
              <w:pStyle w:val="Prrafodelista"/>
              <w:numPr>
                <w:ilvl w:val="0"/>
                <w:numId w:val="15"/>
              </w:numPr>
              <w:spacing w:after="0" w:line="240" w:lineRule="auto"/>
              <w:ind w:left="385" w:hanging="283"/>
              <w:jc w:val="both"/>
              <w:rPr>
                <w:rFonts w:ascii="Palatino Linotype" w:hAnsi="Palatino Linotype"/>
                <w:sz w:val="20"/>
              </w:rPr>
            </w:pPr>
            <w:r w:rsidRPr="005C52C6">
              <w:rPr>
                <w:rFonts w:ascii="Palatino Linotype" w:hAnsi="Palatino Linotype"/>
                <w:sz w:val="20"/>
              </w:rPr>
              <w:t xml:space="preserve">El diagnóstico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cumple con tres de las características establecidas en la pregunta.</w:t>
            </w:r>
          </w:p>
        </w:tc>
      </w:tr>
      <w:tr w:rsidR="005A51FE" w:rsidRPr="005C52C6" w:rsidTr="0079518D">
        <w:trPr>
          <w:trHeight w:val="227"/>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lastRenderedPageBreak/>
              <w:t>4</w:t>
            </w:r>
          </w:p>
        </w:tc>
        <w:tc>
          <w:tcPr>
            <w:tcW w:w="7632" w:type="dxa"/>
            <w:tcBorders>
              <w:top w:val="single" w:sz="4" w:space="0" w:color="000000"/>
              <w:left w:val="nil"/>
              <w:bottom w:val="single" w:sz="4" w:space="0" w:color="000000"/>
              <w:right w:val="single" w:sz="4" w:space="0" w:color="000000"/>
            </w:tcBorders>
            <w:vAlign w:val="center"/>
          </w:tcPr>
          <w:p w:rsidR="005A51FE" w:rsidRPr="005C52C6" w:rsidRDefault="005A51FE" w:rsidP="0079518D">
            <w:pPr>
              <w:pStyle w:val="Prrafodelista"/>
              <w:numPr>
                <w:ilvl w:val="0"/>
                <w:numId w:val="15"/>
              </w:numPr>
              <w:spacing w:after="0" w:line="240" w:lineRule="auto"/>
              <w:ind w:left="385" w:hanging="283"/>
              <w:rPr>
                <w:rFonts w:ascii="Palatino Linotype" w:hAnsi="Palatino Linotype"/>
                <w:sz w:val="20"/>
              </w:rPr>
            </w:pPr>
            <w:r w:rsidRPr="005C52C6">
              <w:rPr>
                <w:rFonts w:ascii="Palatino Linotype" w:hAnsi="Palatino Linotype"/>
                <w:sz w:val="20"/>
              </w:rPr>
              <w:t xml:space="preserve">El diagnóstico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cumple con todas las características establecidas en la pregunta.</w:t>
            </w:r>
          </w:p>
        </w:tc>
      </w:tr>
    </w:tbl>
    <w:p w:rsidR="00737021" w:rsidRPr="005C52C6" w:rsidRDefault="00737021" w:rsidP="005A51FE">
      <w:pPr>
        <w:spacing w:after="0" w:line="240" w:lineRule="auto"/>
        <w:jc w:val="both"/>
        <w:rPr>
          <w:rFonts w:ascii="Palatino Linotype" w:hAnsi="Palatino Linotype"/>
          <w:szCs w:val="22"/>
        </w:rPr>
      </w:pPr>
    </w:p>
    <w:p w:rsidR="00D33457" w:rsidRPr="005C52C6" w:rsidRDefault="00D33457" w:rsidP="00526D6B">
      <w:pPr>
        <w:numPr>
          <w:ilvl w:val="1"/>
          <w:numId w:val="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incluir: </w:t>
      </w:r>
    </w:p>
    <w:p w:rsidR="00D33457" w:rsidRPr="005C52C6" w:rsidRDefault="00D33457" w:rsidP="005A51FE">
      <w:pPr>
        <w:spacing w:after="0" w:line="240" w:lineRule="auto"/>
        <w:jc w:val="both"/>
        <w:rPr>
          <w:rFonts w:ascii="Palatino Linotype" w:hAnsi="Palatino Linotype"/>
          <w:szCs w:val="22"/>
        </w:rPr>
      </w:pPr>
    </w:p>
    <w:p w:rsidR="00D33457" w:rsidRPr="005C52C6" w:rsidRDefault="00D33457" w:rsidP="00526D6B">
      <w:pPr>
        <w:numPr>
          <w:ilvl w:val="2"/>
          <w:numId w:val="13"/>
        </w:numPr>
        <w:spacing w:after="0" w:line="240" w:lineRule="auto"/>
        <w:ind w:hanging="425"/>
        <w:jc w:val="both"/>
        <w:rPr>
          <w:rFonts w:ascii="Palatino Linotype" w:hAnsi="Palatino Linotype"/>
          <w:szCs w:val="22"/>
        </w:rPr>
      </w:pPr>
      <w:r w:rsidRPr="005C52C6">
        <w:rPr>
          <w:rFonts w:ascii="Palatino Linotype" w:hAnsi="Palatino Linotype"/>
          <w:szCs w:val="22"/>
        </w:rPr>
        <w:t xml:space="preserve">Las principales causas y los efectos del problema o necesidad señalados en el diagnóstico. </w:t>
      </w:r>
    </w:p>
    <w:p w:rsidR="00D33457" w:rsidRPr="005C52C6" w:rsidRDefault="00D33457" w:rsidP="00526D6B">
      <w:pPr>
        <w:numPr>
          <w:ilvl w:val="2"/>
          <w:numId w:val="13"/>
        </w:numPr>
        <w:spacing w:after="0" w:line="240" w:lineRule="auto"/>
        <w:ind w:hanging="425"/>
        <w:jc w:val="both"/>
        <w:rPr>
          <w:rFonts w:ascii="Palatino Linotype" w:hAnsi="Palatino Linotype"/>
          <w:szCs w:val="22"/>
        </w:rPr>
      </w:pPr>
      <w:r w:rsidRPr="005C52C6">
        <w:rPr>
          <w:rFonts w:ascii="Palatino Linotype" w:hAnsi="Palatino Linotype"/>
          <w:szCs w:val="22"/>
        </w:rPr>
        <w:t xml:space="preserve">Adicionalmente, se valorará la vigencia del diagnóstico y, en su caso, se propondrán sugerencias para mejorarlo. </w:t>
      </w:r>
    </w:p>
    <w:p w:rsidR="00D33457" w:rsidRPr="005C52C6" w:rsidRDefault="00D33457" w:rsidP="005A51FE">
      <w:pPr>
        <w:spacing w:after="0" w:line="240" w:lineRule="auto"/>
        <w:jc w:val="both"/>
        <w:rPr>
          <w:rFonts w:ascii="Palatino Linotype" w:hAnsi="Palatino Linotype"/>
          <w:szCs w:val="22"/>
        </w:rPr>
      </w:pPr>
    </w:p>
    <w:p w:rsidR="00D33457" w:rsidRPr="005C52C6" w:rsidRDefault="00D33457" w:rsidP="00526D6B">
      <w:pPr>
        <w:numPr>
          <w:ilvl w:val="1"/>
          <w:numId w:val="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serán documentos de diagnóstico y árbol de problema o necesidad. </w:t>
      </w:r>
    </w:p>
    <w:p w:rsidR="0079518D" w:rsidRPr="005C52C6" w:rsidRDefault="0079518D">
      <w:pPr>
        <w:spacing w:after="0" w:line="240" w:lineRule="auto"/>
        <w:rPr>
          <w:rFonts w:ascii="Palatino Linotype" w:hAnsi="Palatino Linotype"/>
          <w:szCs w:val="22"/>
        </w:rPr>
      </w:pPr>
    </w:p>
    <w:p w:rsidR="00D33457" w:rsidRPr="005C52C6" w:rsidRDefault="00D33457" w:rsidP="00526D6B">
      <w:pPr>
        <w:numPr>
          <w:ilvl w:val="0"/>
          <w:numId w:val="7"/>
        </w:numPr>
        <w:spacing w:after="0" w:line="240" w:lineRule="auto"/>
        <w:ind w:left="284" w:hanging="284"/>
        <w:jc w:val="both"/>
        <w:rPr>
          <w:rFonts w:ascii="Palatino Linotype" w:hAnsi="Palatino Linotype"/>
          <w:szCs w:val="22"/>
        </w:rPr>
      </w:pPr>
      <w:r w:rsidRPr="005C52C6">
        <w:rPr>
          <w:rFonts w:ascii="Palatino Linotype" w:eastAsia="Gotham" w:hAnsi="Palatino Linotype" w:cs="Gotham"/>
          <w:b/>
          <w:szCs w:val="22"/>
        </w:rPr>
        <w:t>¿La justificación teórica o empírica</w:t>
      </w:r>
      <w:r w:rsidR="00E60854" w:rsidRPr="005C52C6">
        <w:rPr>
          <w:rFonts w:ascii="Palatino Linotype" w:eastAsia="Gotham" w:hAnsi="Palatino Linotype" w:cs="Gotham"/>
          <w:b/>
          <w:szCs w:val="22"/>
        </w:rPr>
        <w:t xml:space="preserve"> documentada</w:t>
      </w:r>
      <w:r w:rsidRPr="005C52C6">
        <w:rPr>
          <w:rFonts w:ascii="Palatino Linotype" w:eastAsia="Gotham" w:hAnsi="Palatino Linotype" w:cs="Gotham"/>
          <w:b/>
          <w:szCs w:val="22"/>
        </w:rPr>
        <w:t xml:space="preserve"> que sustenta el modelo de intervención </w:t>
      </w:r>
      <w:r w:rsidR="00E60854" w:rsidRPr="005C52C6">
        <w:rPr>
          <w:rFonts w:ascii="Palatino Linotype" w:eastAsia="Gotham" w:hAnsi="Palatino Linotype" w:cs="Gotham"/>
          <w:b/>
          <w:szCs w:val="22"/>
        </w:rPr>
        <w:t xml:space="preserve">y el mecanismo causal que lleva a cabo el </w:t>
      </w:r>
      <w:r w:rsidR="00CD0CD9" w:rsidRPr="00CD0CD9">
        <w:rPr>
          <w:rFonts w:ascii="Palatino Linotype" w:eastAsia="Gotham" w:hAnsi="Palatino Linotype" w:cs="Gotham"/>
          <w:b/>
          <w:szCs w:val="22"/>
        </w:rPr>
        <w:t>Programa presupuestario</w:t>
      </w:r>
      <w:r w:rsidR="00E60854" w:rsidRPr="005C52C6">
        <w:rPr>
          <w:rFonts w:ascii="Palatino Linotype" w:eastAsia="Gotham" w:hAnsi="Palatino Linotype" w:cs="Gotham"/>
          <w:b/>
          <w:szCs w:val="22"/>
        </w:rPr>
        <w:t>,</w:t>
      </w:r>
      <w:r w:rsidRPr="005C52C6">
        <w:rPr>
          <w:rFonts w:ascii="Palatino Linotype" w:eastAsia="Gotham" w:hAnsi="Palatino Linotype" w:cs="Gotham"/>
          <w:b/>
          <w:szCs w:val="22"/>
        </w:rPr>
        <w:t xml:space="preserve"> cumple con las siguientes características? </w:t>
      </w:r>
    </w:p>
    <w:p w:rsidR="005A51FE" w:rsidRPr="005C52C6" w:rsidRDefault="005A51FE">
      <w:pPr>
        <w:spacing w:after="0" w:line="240" w:lineRule="auto"/>
        <w:rPr>
          <w:rFonts w:ascii="Palatino Linotype" w:eastAsia="Gotham" w:hAnsi="Palatino Linotype" w:cs="Gotham"/>
          <w:b/>
          <w:szCs w:val="22"/>
        </w:rPr>
      </w:pPr>
    </w:p>
    <w:p w:rsidR="00D33457" w:rsidRPr="005C52C6" w:rsidRDefault="00D33457" w:rsidP="009929CE">
      <w:pPr>
        <w:numPr>
          <w:ilvl w:val="3"/>
          <w:numId w:val="10"/>
        </w:numPr>
        <w:spacing w:after="0" w:line="240" w:lineRule="auto"/>
        <w:ind w:left="709" w:hanging="371"/>
        <w:jc w:val="both"/>
        <w:rPr>
          <w:rFonts w:ascii="Palatino Linotype" w:hAnsi="Palatino Linotype"/>
          <w:szCs w:val="22"/>
        </w:rPr>
      </w:pPr>
      <w:r w:rsidRPr="005C52C6">
        <w:rPr>
          <w:rFonts w:ascii="Palatino Linotype" w:hAnsi="Palatino Linotype"/>
          <w:szCs w:val="22"/>
        </w:rPr>
        <w:t>Es consistente con el diagnóstico.</w:t>
      </w:r>
      <w:r w:rsidR="00DC36AB" w:rsidRPr="005C52C6">
        <w:rPr>
          <w:rFonts w:ascii="Palatino Linotype" w:hAnsi="Palatino Linotype"/>
          <w:szCs w:val="22"/>
        </w:rPr>
        <w:t xml:space="preserve"> </w:t>
      </w:r>
    </w:p>
    <w:p w:rsidR="00D33457" w:rsidRPr="005C52C6" w:rsidRDefault="00D33457" w:rsidP="009929CE">
      <w:pPr>
        <w:numPr>
          <w:ilvl w:val="3"/>
          <w:numId w:val="10"/>
        </w:numPr>
        <w:spacing w:after="0" w:line="240" w:lineRule="auto"/>
        <w:ind w:left="709" w:hanging="371"/>
        <w:jc w:val="both"/>
        <w:rPr>
          <w:rFonts w:ascii="Palatino Linotype" w:hAnsi="Palatino Linotype"/>
          <w:szCs w:val="22"/>
        </w:rPr>
      </w:pPr>
      <w:r w:rsidRPr="005C52C6">
        <w:rPr>
          <w:rFonts w:ascii="Palatino Linotype" w:hAnsi="Palatino Linotype"/>
          <w:szCs w:val="22"/>
        </w:rPr>
        <w:t xml:space="preserve">Contiene evidencia (estatal, nacional o internacional) de que el modelo es eficiente o eficaz respecto de otras alternativas. </w:t>
      </w:r>
    </w:p>
    <w:p w:rsidR="00D33457" w:rsidRPr="005C52C6" w:rsidRDefault="00D33457" w:rsidP="009929CE">
      <w:pPr>
        <w:numPr>
          <w:ilvl w:val="3"/>
          <w:numId w:val="10"/>
        </w:numPr>
        <w:spacing w:after="0" w:line="240" w:lineRule="auto"/>
        <w:ind w:left="709" w:hanging="371"/>
        <w:jc w:val="both"/>
        <w:rPr>
          <w:rFonts w:ascii="Palatino Linotype" w:hAnsi="Palatino Linotype"/>
          <w:szCs w:val="22"/>
        </w:rPr>
      </w:pPr>
      <w:r w:rsidRPr="005C52C6">
        <w:rPr>
          <w:rFonts w:ascii="Palatino Linotype" w:hAnsi="Palatino Linotype"/>
          <w:szCs w:val="22"/>
        </w:rPr>
        <w:t xml:space="preserve">Considera la factibilidad y riesgos en la implementación del modelo de intervención o de operación. </w:t>
      </w:r>
    </w:p>
    <w:p w:rsidR="00D33457" w:rsidRPr="005C52C6" w:rsidRDefault="00D33457" w:rsidP="009929CE">
      <w:pPr>
        <w:numPr>
          <w:ilvl w:val="3"/>
          <w:numId w:val="10"/>
        </w:numPr>
        <w:spacing w:after="0" w:line="240" w:lineRule="auto"/>
        <w:ind w:left="709" w:hanging="371"/>
        <w:jc w:val="both"/>
        <w:rPr>
          <w:rFonts w:ascii="Palatino Linotype" w:hAnsi="Palatino Linotype"/>
          <w:szCs w:val="22"/>
        </w:rPr>
      </w:pPr>
      <w:r w:rsidRPr="005C52C6">
        <w:rPr>
          <w:rFonts w:ascii="Palatino Linotype" w:hAnsi="Palatino Linotype"/>
          <w:szCs w:val="22"/>
        </w:rPr>
        <w:t xml:space="preserve">Contiene evidencia (estatal, nacional o internacional) ya sea de los efectos positivos atribuibles a los componentes del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Pr="005C52C6">
        <w:rPr>
          <w:rFonts w:ascii="Palatino Linotype" w:hAnsi="Palatino Linotype"/>
          <w:szCs w:val="22"/>
        </w:rPr>
        <w:t xml:space="preserve">, o de la importancia de la ejecución de la acción de gobierno ejecutada por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Pr="005C52C6">
        <w:rPr>
          <w:rFonts w:ascii="Palatino Linotype" w:hAnsi="Palatino Linotype"/>
          <w:szCs w:val="22"/>
        </w:rPr>
        <w:t xml:space="preserve">. </w:t>
      </w:r>
    </w:p>
    <w:p w:rsidR="00D33457" w:rsidRPr="005C52C6" w:rsidRDefault="00D33457" w:rsidP="005A51FE">
      <w:pPr>
        <w:spacing w:after="0" w:line="240" w:lineRule="auto"/>
        <w:jc w:val="both"/>
        <w:rPr>
          <w:rFonts w:ascii="Palatino Linotype" w:hAnsi="Palatino Linotype"/>
          <w:szCs w:val="22"/>
        </w:rPr>
      </w:pP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CD0CD9" w:rsidRPr="005C52C6">
        <w:rPr>
          <w:rFonts w:ascii="Palatino Linotype" w:hAnsi="Palatino Linotype"/>
          <w:szCs w:val="22"/>
        </w:rPr>
        <w:t>P</w:t>
      </w:r>
      <w:r w:rsidR="00CD0CD9">
        <w:rPr>
          <w:rFonts w:ascii="Palatino Linotype" w:hAnsi="Palatino Linotype"/>
          <w:szCs w:val="22"/>
        </w:rPr>
        <w:t xml:space="preserve">rograma </w:t>
      </w:r>
      <w:r w:rsidR="00CD0CD9" w:rsidRPr="005C52C6">
        <w:rPr>
          <w:rFonts w:ascii="Palatino Linotype" w:hAnsi="Palatino Linotype"/>
          <w:szCs w:val="22"/>
        </w:rPr>
        <w:t>p</w:t>
      </w:r>
      <w:r w:rsidR="00CD0CD9">
        <w:rPr>
          <w:rFonts w:ascii="Palatino Linotype" w:hAnsi="Palatino Linotype"/>
          <w:szCs w:val="22"/>
        </w:rPr>
        <w:t>resupuestario</w:t>
      </w:r>
      <w:r w:rsidR="00CD0CD9" w:rsidRPr="005C52C6">
        <w:rPr>
          <w:rFonts w:ascii="Palatino Linotype" w:hAnsi="Palatino Linotype"/>
          <w:szCs w:val="22"/>
        </w:rPr>
        <w:t xml:space="preserve"> </w:t>
      </w:r>
      <w:r w:rsidRPr="005C52C6">
        <w:rPr>
          <w:rFonts w:ascii="Palatino Linotype" w:hAnsi="Palatino Linotype"/>
          <w:szCs w:val="22"/>
        </w:rPr>
        <w:t xml:space="preserve">no cuenta con justificación teórica o empírica que sustente el modelo de intervención o de operación, se deberá considerar información inexistente y, por lo tanto, la respuesta deberá ser “NO”. </w:t>
      </w:r>
    </w:p>
    <w:p w:rsidR="00D33457" w:rsidRPr="005C52C6" w:rsidRDefault="00D33457" w:rsidP="005A51FE">
      <w:pPr>
        <w:spacing w:after="0" w:line="240" w:lineRule="auto"/>
        <w:jc w:val="both"/>
        <w:rPr>
          <w:rFonts w:ascii="Palatino Linotype" w:hAnsi="Palatino Linotype"/>
          <w:szCs w:val="22"/>
        </w:rPr>
      </w:pP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EB7771" w:rsidRPr="005C52C6" w:rsidRDefault="00EB7771" w:rsidP="005A51FE">
      <w:pPr>
        <w:spacing w:after="0" w:line="240" w:lineRule="auto"/>
        <w:jc w:val="both"/>
        <w:rPr>
          <w:rFonts w:ascii="Palatino Linotype" w:hAnsi="Palatino Linotype"/>
          <w:szCs w:val="22"/>
        </w:rPr>
      </w:pPr>
    </w:p>
    <w:tbl>
      <w:tblPr>
        <w:tblStyle w:val="TableGrid"/>
        <w:tblW w:w="8901" w:type="dxa"/>
        <w:jc w:val="center"/>
        <w:tblInd w:w="0" w:type="dxa"/>
        <w:tblCellMar>
          <w:top w:w="93" w:type="dxa"/>
          <w:right w:w="115" w:type="dxa"/>
        </w:tblCellMar>
        <w:tblLook w:val="04A0" w:firstRow="1" w:lastRow="0" w:firstColumn="1" w:lastColumn="0" w:noHBand="0" w:noVBand="1"/>
      </w:tblPr>
      <w:tblGrid>
        <w:gridCol w:w="815"/>
        <w:gridCol w:w="8086"/>
      </w:tblGrid>
      <w:tr w:rsidR="005A51FE" w:rsidRPr="005C52C6" w:rsidTr="00A25576">
        <w:trPr>
          <w:trHeight w:val="191"/>
          <w:jc w:val="center"/>
        </w:trPr>
        <w:tc>
          <w:tcPr>
            <w:tcW w:w="812" w:type="dxa"/>
            <w:tcBorders>
              <w:top w:val="single" w:sz="4" w:space="0" w:color="000000"/>
              <w:left w:val="single" w:sz="4" w:space="0" w:color="000000"/>
              <w:bottom w:val="single" w:sz="4" w:space="0" w:color="000000"/>
              <w:right w:val="single" w:sz="4" w:space="0" w:color="000000"/>
            </w:tcBorders>
            <w:shd w:val="clear" w:color="auto" w:fill="7030A0"/>
          </w:tcPr>
          <w:p w:rsidR="005A51FE" w:rsidRPr="005C52C6" w:rsidRDefault="005A51FE" w:rsidP="00853C44">
            <w:pPr>
              <w:spacing w:after="0" w:line="240" w:lineRule="auto"/>
              <w:ind w:left="57"/>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8089" w:type="dxa"/>
            <w:tcBorders>
              <w:top w:val="single" w:sz="4" w:space="0" w:color="000000"/>
              <w:left w:val="nil"/>
              <w:bottom w:val="single" w:sz="4" w:space="0" w:color="000000"/>
              <w:right w:val="single" w:sz="4" w:space="0" w:color="000000"/>
            </w:tcBorders>
            <w:shd w:val="clear" w:color="auto" w:fill="7030A0"/>
          </w:tcPr>
          <w:p w:rsidR="005A51FE" w:rsidRPr="005C52C6" w:rsidRDefault="005A51FE"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5A51FE" w:rsidRPr="005C52C6" w:rsidTr="0079518D">
        <w:trPr>
          <w:trHeight w:val="51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1</w:t>
            </w:r>
          </w:p>
        </w:tc>
        <w:tc>
          <w:tcPr>
            <w:tcW w:w="8089" w:type="dxa"/>
            <w:tcBorders>
              <w:top w:val="single" w:sz="4" w:space="0" w:color="000000"/>
              <w:left w:val="nil"/>
              <w:bottom w:val="single" w:sz="4" w:space="0" w:color="000000"/>
              <w:right w:val="single" w:sz="4" w:space="0" w:color="000000"/>
            </w:tcBorders>
          </w:tcPr>
          <w:p w:rsidR="005A51FE" w:rsidRPr="005C52C6" w:rsidRDefault="005A51FE" w:rsidP="0079518D">
            <w:pPr>
              <w:pStyle w:val="Prrafodelista"/>
              <w:numPr>
                <w:ilvl w:val="0"/>
                <w:numId w:val="15"/>
              </w:numPr>
              <w:spacing w:after="0" w:line="240" w:lineRule="auto"/>
              <w:ind w:left="218" w:hanging="142"/>
              <w:rPr>
                <w:rFonts w:ascii="Palatino Linotype" w:hAnsi="Palatino Linotype"/>
                <w:sz w:val="20"/>
              </w:rPr>
            </w:pPr>
            <w:r w:rsidRPr="005C52C6">
              <w:rPr>
                <w:rFonts w:ascii="Palatino Linotype" w:hAnsi="Palatino Linotype"/>
                <w:sz w:val="20"/>
              </w:rPr>
              <w:t xml:space="preserve">La justificación teórica o empírica que sustenta el modelo de intervención o de operación del </w:t>
            </w:r>
            <w:r w:rsidR="00CD0CD9" w:rsidRPr="005C52C6">
              <w:rPr>
                <w:rFonts w:ascii="Palatino Linotype" w:hAnsi="Palatino Linotype"/>
              </w:rPr>
              <w:t>P</w:t>
            </w:r>
            <w:r w:rsidR="00CD0CD9">
              <w:rPr>
                <w:rFonts w:ascii="Palatino Linotype" w:hAnsi="Palatino Linotype"/>
              </w:rPr>
              <w:t xml:space="preserve">rograma </w:t>
            </w:r>
            <w:r w:rsidR="00CD0CD9" w:rsidRPr="005C52C6">
              <w:rPr>
                <w:rFonts w:ascii="Palatino Linotype" w:hAnsi="Palatino Linotype"/>
              </w:rPr>
              <w:t>p</w:t>
            </w:r>
            <w:r w:rsidR="00CD0CD9">
              <w:rPr>
                <w:rFonts w:ascii="Palatino Linotype" w:hAnsi="Palatino Linotype"/>
              </w:rPr>
              <w:t>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una de las características establecidas en la pregunta. </w:t>
            </w:r>
          </w:p>
        </w:tc>
      </w:tr>
      <w:tr w:rsidR="005A51FE" w:rsidRPr="005C52C6" w:rsidTr="0079518D">
        <w:trPr>
          <w:trHeight w:val="51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lastRenderedPageBreak/>
              <w:t>2</w:t>
            </w:r>
          </w:p>
        </w:tc>
        <w:tc>
          <w:tcPr>
            <w:tcW w:w="8089" w:type="dxa"/>
            <w:tcBorders>
              <w:top w:val="single" w:sz="4" w:space="0" w:color="000000"/>
              <w:left w:val="nil"/>
              <w:bottom w:val="single" w:sz="4" w:space="0" w:color="000000"/>
              <w:right w:val="single" w:sz="4" w:space="0" w:color="000000"/>
            </w:tcBorders>
          </w:tcPr>
          <w:p w:rsidR="005A51FE" w:rsidRPr="005C52C6" w:rsidRDefault="005A51FE" w:rsidP="0079518D">
            <w:pPr>
              <w:pStyle w:val="Prrafodelista"/>
              <w:numPr>
                <w:ilvl w:val="0"/>
                <w:numId w:val="15"/>
              </w:numPr>
              <w:spacing w:after="0" w:line="240" w:lineRule="auto"/>
              <w:ind w:left="218" w:hanging="142"/>
              <w:rPr>
                <w:rFonts w:ascii="Palatino Linotype" w:hAnsi="Palatino Linotype"/>
                <w:sz w:val="20"/>
              </w:rPr>
            </w:pPr>
            <w:r w:rsidRPr="005C52C6">
              <w:rPr>
                <w:rFonts w:ascii="Palatino Linotype" w:hAnsi="Palatino Linotype"/>
                <w:sz w:val="20"/>
              </w:rPr>
              <w:t xml:space="preserve">La justificación teórica o empírica que sustenta el modelo de intervención o de operación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dos de las características establecidas en la pregunta. </w:t>
            </w:r>
          </w:p>
        </w:tc>
      </w:tr>
      <w:tr w:rsidR="005A51FE" w:rsidRPr="005C52C6" w:rsidTr="0079518D">
        <w:trPr>
          <w:trHeight w:val="51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3</w:t>
            </w:r>
          </w:p>
        </w:tc>
        <w:tc>
          <w:tcPr>
            <w:tcW w:w="8089" w:type="dxa"/>
            <w:tcBorders>
              <w:top w:val="single" w:sz="4" w:space="0" w:color="000000"/>
              <w:left w:val="nil"/>
              <w:bottom w:val="single" w:sz="4" w:space="0" w:color="000000"/>
              <w:right w:val="single" w:sz="4" w:space="0" w:color="000000"/>
            </w:tcBorders>
          </w:tcPr>
          <w:p w:rsidR="005A51FE" w:rsidRPr="005C52C6" w:rsidRDefault="005A51FE" w:rsidP="0079518D">
            <w:pPr>
              <w:pStyle w:val="Prrafodelista"/>
              <w:numPr>
                <w:ilvl w:val="0"/>
                <w:numId w:val="15"/>
              </w:numPr>
              <w:spacing w:after="0" w:line="240" w:lineRule="auto"/>
              <w:ind w:left="218" w:hanging="142"/>
              <w:rPr>
                <w:rFonts w:ascii="Palatino Linotype" w:hAnsi="Palatino Linotype"/>
                <w:sz w:val="20"/>
              </w:rPr>
            </w:pPr>
            <w:r w:rsidRPr="005C52C6">
              <w:rPr>
                <w:rFonts w:ascii="Palatino Linotype" w:hAnsi="Palatino Linotype"/>
                <w:sz w:val="20"/>
              </w:rPr>
              <w:t>La justificación teórica o empírica que sustenta el modelo de i</w:t>
            </w:r>
            <w:r w:rsidR="00CD0CD9">
              <w:rPr>
                <w:rFonts w:ascii="Palatino Linotype" w:hAnsi="Palatino Linotype"/>
                <w:sz w:val="20"/>
              </w:rPr>
              <w:t xml:space="preserve">ntervención o de operación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tres de las características establecidas en la pregunta. </w:t>
            </w:r>
          </w:p>
        </w:tc>
      </w:tr>
      <w:tr w:rsidR="005A51FE" w:rsidRPr="005C52C6" w:rsidTr="0079518D">
        <w:trPr>
          <w:trHeight w:val="51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5A51FE" w:rsidRPr="005C52C6" w:rsidRDefault="005A51FE" w:rsidP="0079518D">
            <w:pPr>
              <w:spacing w:after="0" w:line="240" w:lineRule="auto"/>
              <w:jc w:val="center"/>
              <w:rPr>
                <w:rFonts w:ascii="Palatino Linotype" w:hAnsi="Palatino Linotype"/>
                <w:sz w:val="20"/>
              </w:rPr>
            </w:pPr>
            <w:r w:rsidRPr="005C52C6">
              <w:rPr>
                <w:rFonts w:ascii="Palatino Linotype" w:hAnsi="Palatino Linotype"/>
                <w:sz w:val="20"/>
              </w:rPr>
              <w:t>4</w:t>
            </w:r>
          </w:p>
        </w:tc>
        <w:tc>
          <w:tcPr>
            <w:tcW w:w="8089" w:type="dxa"/>
            <w:tcBorders>
              <w:top w:val="single" w:sz="4" w:space="0" w:color="000000"/>
              <w:left w:val="nil"/>
              <w:bottom w:val="single" w:sz="4" w:space="0" w:color="000000"/>
              <w:right w:val="single" w:sz="4" w:space="0" w:color="000000"/>
            </w:tcBorders>
          </w:tcPr>
          <w:p w:rsidR="005A51FE" w:rsidRPr="005C52C6" w:rsidRDefault="005A51FE" w:rsidP="0079518D">
            <w:pPr>
              <w:pStyle w:val="Prrafodelista"/>
              <w:numPr>
                <w:ilvl w:val="0"/>
                <w:numId w:val="15"/>
              </w:numPr>
              <w:spacing w:after="0" w:line="240" w:lineRule="auto"/>
              <w:ind w:left="218" w:hanging="142"/>
              <w:rPr>
                <w:rFonts w:ascii="Palatino Linotype" w:hAnsi="Palatino Linotype"/>
                <w:sz w:val="20"/>
              </w:rPr>
            </w:pPr>
            <w:r w:rsidRPr="005C52C6">
              <w:rPr>
                <w:rFonts w:ascii="Palatino Linotype" w:hAnsi="Palatino Linotype"/>
                <w:sz w:val="20"/>
              </w:rPr>
              <w:t xml:space="preserve">La justificación teórica o empírica que sustenta el modelo de intervención o de operación del </w:t>
            </w:r>
            <w:r w:rsidR="00CD0CD9" w:rsidRPr="00CD0CD9">
              <w:rPr>
                <w:rFonts w:ascii="Palatino Linotype" w:hAnsi="Palatino Linotype"/>
                <w:sz w:val="20"/>
              </w:rPr>
              <w:t>Programa presupuestario</w:t>
            </w:r>
            <w:r w:rsidR="00CD0CD9" w:rsidRPr="005C52C6">
              <w:rPr>
                <w:rFonts w:ascii="Palatino Linotype" w:hAnsi="Palatino Linotype"/>
                <w:sz w:val="20"/>
              </w:rPr>
              <w:t xml:space="preserve"> </w:t>
            </w:r>
            <w:r w:rsidRPr="005C52C6">
              <w:rPr>
                <w:rFonts w:ascii="Palatino Linotype" w:hAnsi="Palatino Linotype"/>
                <w:sz w:val="20"/>
              </w:rPr>
              <w:t xml:space="preserve">cumple con todas las características establecidas en la pregunta. </w:t>
            </w:r>
          </w:p>
        </w:tc>
      </w:tr>
    </w:tbl>
    <w:p w:rsidR="00D33457" w:rsidRPr="005C52C6" w:rsidRDefault="00D33457" w:rsidP="00E7057E">
      <w:pPr>
        <w:spacing w:after="0" w:line="240" w:lineRule="auto"/>
        <w:jc w:val="both"/>
        <w:rPr>
          <w:rFonts w:ascii="Palatino Linotype" w:hAnsi="Palatino Linotype"/>
          <w:szCs w:val="22"/>
        </w:rPr>
      </w:pPr>
    </w:p>
    <w:p w:rsidR="00D33457" w:rsidRPr="005C52C6" w:rsidRDefault="00D33457" w:rsidP="00526D6B">
      <w:pPr>
        <w:numPr>
          <w:ilvl w:val="1"/>
          <w:numId w:val="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incluir la justificación teórica o empírica, así como el estudio o el documento del que se derive dicha justificación. En caso de que exista evidencia nacional o internacional se deberá incluir la referencia de los estudios o de los documentos. El equipo evaluador deberá pronunciarse respecto de la consistencia argumentativa del mecanismo de intervención utilizado por el </w:t>
      </w:r>
      <w:r w:rsidR="00DE583B">
        <w:rPr>
          <w:rFonts w:ascii="Palatino Linotype" w:hAnsi="Palatino Linotype"/>
          <w:szCs w:val="22"/>
        </w:rPr>
        <w:t>Programa presupuestario</w:t>
      </w:r>
      <w:r w:rsidRPr="005C52C6">
        <w:rPr>
          <w:rFonts w:ascii="Palatino Linotype" w:hAnsi="Palatino Linotype"/>
          <w:szCs w:val="22"/>
        </w:rPr>
        <w:t xml:space="preserve"> considerando la información disponible. Igualmente, se incluirá el nombre del estudio o el documento del que se derive dicha justificación y, en su caso, la dirección electrónica donde se encuentre. En caso de que exista evidencia nacional o internacional se incluirá la referencia de los estudios o de los documentos y, en su caso, las direcciones electrónicas donde se encuentren.</w:t>
      </w:r>
    </w:p>
    <w:p w:rsidR="00E7057E" w:rsidRPr="005C52C6" w:rsidRDefault="00E7057E" w:rsidP="00E7057E">
      <w:pPr>
        <w:spacing w:after="0" w:line="240" w:lineRule="auto"/>
        <w:jc w:val="both"/>
        <w:rPr>
          <w:rFonts w:ascii="Palatino Linotype" w:hAnsi="Palatino Linotype"/>
          <w:szCs w:val="22"/>
        </w:rPr>
      </w:pPr>
    </w:p>
    <w:p w:rsidR="00D33457" w:rsidRPr="005C52C6" w:rsidRDefault="00D33457" w:rsidP="00526D6B">
      <w:pPr>
        <w:numPr>
          <w:ilvl w:val="1"/>
          <w:numId w:val="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oficiales y/o diagnóstico del </w:t>
      </w:r>
      <w:r w:rsidR="00DE583B">
        <w:rPr>
          <w:rFonts w:ascii="Palatino Linotype" w:hAnsi="Palatino Linotype"/>
          <w:szCs w:val="22"/>
        </w:rPr>
        <w:t>Programa presupuestario</w:t>
      </w:r>
      <w:r w:rsidRPr="005C52C6">
        <w:rPr>
          <w:rFonts w:ascii="Palatino Linotype" w:hAnsi="Palatino Linotype"/>
          <w:szCs w:val="22"/>
        </w:rPr>
        <w:t>, así como información adicional que el equipo evaluador considere pertinente para dar respuesta a la pregunta, siempre y cuando esta sea consistente con lo que se aborda en la pregunta.</w:t>
      </w:r>
    </w:p>
    <w:p w:rsidR="00E7057E" w:rsidRPr="005C52C6" w:rsidRDefault="00E7057E">
      <w:pPr>
        <w:spacing w:after="0" w:line="240" w:lineRule="auto"/>
        <w:rPr>
          <w:rFonts w:ascii="Palatino Linotype" w:hAnsi="Palatino Linotype"/>
          <w:szCs w:val="22"/>
        </w:rPr>
      </w:pPr>
    </w:p>
    <w:p w:rsidR="00D33457" w:rsidRPr="005C52C6" w:rsidRDefault="00D33457" w:rsidP="00526D6B">
      <w:pPr>
        <w:numPr>
          <w:ilvl w:val="0"/>
          <w:numId w:val="7"/>
        </w:numPr>
        <w:spacing w:after="0" w:line="240" w:lineRule="auto"/>
        <w:ind w:left="284" w:hanging="284"/>
        <w:jc w:val="both"/>
        <w:rPr>
          <w:rFonts w:ascii="Palatino Linotype" w:eastAsia="Gotham" w:hAnsi="Palatino Linotype" w:cs="Gotham"/>
          <w:b/>
          <w:szCs w:val="22"/>
        </w:rPr>
      </w:pPr>
      <w:r w:rsidRPr="005C52C6">
        <w:rPr>
          <w:rFonts w:ascii="Palatino Linotype" w:eastAsia="Gotham" w:hAnsi="Palatino Linotype" w:cs="Gotham"/>
          <w:b/>
          <w:szCs w:val="22"/>
        </w:rPr>
        <w:t xml:space="preserve"> ¿La modalidad presupuestaria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es consistente con el problema público o necesidad identificada, así como con los componentes que 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genera y su mecanismo de intervención adoptado?</w:t>
      </w:r>
    </w:p>
    <w:p w:rsidR="00D33457" w:rsidRPr="005C52C6" w:rsidRDefault="00D33457" w:rsidP="0079518D">
      <w:pPr>
        <w:spacing w:after="0" w:line="240" w:lineRule="auto"/>
        <w:jc w:val="both"/>
        <w:rPr>
          <w:rFonts w:ascii="Palatino Linotype" w:eastAsia="Gotham" w:hAnsi="Palatino Linotype" w:cs="Gotham"/>
          <w:b/>
          <w:szCs w:val="22"/>
        </w:rPr>
      </w:pPr>
    </w:p>
    <w:p w:rsidR="00E7057E" w:rsidRPr="00F5770E" w:rsidRDefault="00D33457" w:rsidP="00853C44">
      <w:pPr>
        <w:spacing w:after="0" w:line="240" w:lineRule="auto"/>
        <w:jc w:val="both"/>
        <w:rPr>
          <w:rFonts w:ascii="Palatino Linotype" w:hAnsi="Palatino Linotype"/>
          <w:b/>
          <w:i/>
          <w:szCs w:val="22"/>
        </w:rPr>
      </w:pPr>
      <w:r w:rsidRPr="00F5770E">
        <w:rPr>
          <w:rFonts w:ascii="Palatino Linotype" w:hAnsi="Palatino Linotype"/>
          <w:b/>
          <w:i/>
          <w:szCs w:val="22"/>
        </w:rPr>
        <w:t>No procede valoración cuantitativa</w:t>
      </w:r>
      <w:r w:rsidR="00846C1D" w:rsidRPr="00F5770E">
        <w:rPr>
          <w:rFonts w:ascii="Palatino Linotype" w:hAnsi="Palatino Linotype"/>
          <w:b/>
          <w:i/>
          <w:szCs w:val="22"/>
        </w:rPr>
        <w:t>.</w:t>
      </w:r>
    </w:p>
    <w:p w:rsidR="0079518D" w:rsidRPr="005C52C6" w:rsidRDefault="0079518D" w:rsidP="00853C44">
      <w:pPr>
        <w:spacing w:after="0" w:line="240" w:lineRule="auto"/>
        <w:jc w:val="both"/>
        <w:rPr>
          <w:rFonts w:ascii="Palatino Linotype" w:hAnsi="Palatino Linotype"/>
          <w:szCs w:val="22"/>
        </w:rPr>
      </w:pPr>
    </w:p>
    <w:p w:rsidR="00D33457" w:rsidRPr="005C52C6" w:rsidRDefault="00D33457" w:rsidP="00632589">
      <w:pPr>
        <w:pStyle w:val="Prrafodelista"/>
        <w:numPr>
          <w:ilvl w:val="1"/>
          <w:numId w:val="78"/>
        </w:numPr>
        <w:spacing w:after="0" w:line="240" w:lineRule="auto"/>
        <w:ind w:left="709"/>
        <w:jc w:val="both"/>
        <w:rPr>
          <w:rFonts w:ascii="Palatino Linotype" w:hAnsi="Palatino Linotype"/>
          <w:szCs w:val="22"/>
        </w:rPr>
      </w:pPr>
      <w:r w:rsidRPr="005C52C6">
        <w:rPr>
          <w:rFonts w:ascii="Palatino Linotype" w:hAnsi="Palatino Linotype"/>
          <w:szCs w:val="22"/>
        </w:rPr>
        <w:t xml:space="preserve">Para la respuesta se deberán analizar y valorar los elementos que componen al diseño del </w:t>
      </w:r>
      <w:r w:rsidR="00DE583B">
        <w:rPr>
          <w:rFonts w:ascii="Palatino Linotype" w:hAnsi="Palatino Linotype"/>
          <w:szCs w:val="22"/>
        </w:rPr>
        <w:t>Programa presupuestario</w:t>
      </w:r>
      <w:r w:rsidRPr="005C52C6">
        <w:rPr>
          <w:rFonts w:ascii="Palatino Linotype" w:hAnsi="Palatino Linotype"/>
          <w:szCs w:val="22"/>
        </w:rPr>
        <w:t xml:space="preserve"> (modalidad, unidades responsables, propósito, componentes, población o área de enfoque objetivo, entre otros) y sobre los cuales este se construye (problema público o necesidad, causas y efectos del problema, situación de la población o área de enfoque objetivo, entre otros). </w:t>
      </w:r>
    </w:p>
    <w:p w:rsidR="00E7057E" w:rsidRPr="005C52C6" w:rsidRDefault="00E7057E" w:rsidP="00E7057E">
      <w:pPr>
        <w:pStyle w:val="Prrafodelista"/>
        <w:spacing w:after="0" w:line="240" w:lineRule="auto"/>
        <w:ind w:left="1065"/>
        <w:jc w:val="both"/>
        <w:rPr>
          <w:rFonts w:ascii="Palatino Linotype" w:hAnsi="Palatino Linotype"/>
          <w:szCs w:val="22"/>
        </w:rPr>
      </w:pPr>
    </w:p>
    <w:p w:rsidR="00E7057E" w:rsidRPr="005C52C6" w:rsidRDefault="00D33457" w:rsidP="00E7057E">
      <w:p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 xml:space="preserve">4.2 </w:t>
      </w:r>
      <w:r w:rsidRPr="005C52C6">
        <w:rPr>
          <w:rFonts w:ascii="Palatino Linotype" w:hAnsi="Palatino Linotype"/>
          <w:szCs w:val="22"/>
        </w:rPr>
        <w:tab/>
        <w:t xml:space="preserve">Las fuentes de información mínimas a utilizar deben ser el diagnóstico del </w:t>
      </w:r>
      <w:r w:rsidR="00DE583B">
        <w:rPr>
          <w:rFonts w:ascii="Palatino Linotype" w:hAnsi="Palatino Linotype"/>
          <w:szCs w:val="22"/>
        </w:rPr>
        <w:t>Programa presupuestario</w:t>
      </w:r>
      <w:r w:rsidRPr="005C52C6">
        <w:rPr>
          <w:rFonts w:ascii="Palatino Linotype" w:hAnsi="Palatino Linotype"/>
          <w:szCs w:val="22"/>
        </w:rPr>
        <w:t xml:space="preserve">, su MIR vigente, documentos institucionales o normativos del </w:t>
      </w:r>
      <w:r w:rsidR="00DE583B">
        <w:rPr>
          <w:rFonts w:ascii="Palatino Linotype" w:hAnsi="Palatino Linotype"/>
          <w:szCs w:val="22"/>
        </w:rPr>
        <w:t>Programa presupuestario</w:t>
      </w:r>
      <w:r w:rsidRPr="005C52C6">
        <w:rPr>
          <w:rFonts w:ascii="Palatino Linotype" w:hAnsi="Palatino Linotype"/>
          <w:szCs w:val="22"/>
        </w:rPr>
        <w:t>, Manual de Programación y Presupuesto vigente, entre otros documentos que se consideren pertinentes.</w:t>
      </w:r>
    </w:p>
    <w:p w:rsidR="0079518D" w:rsidRPr="005C52C6" w:rsidRDefault="0079518D" w:rsidP="00E7057E">
      <w:pPr>
        <w:spacing w:after="0" w:line="240" w:lineRule="auto"/>
        <w:jc w:val="both"/>
        <w:rPr>
          <w:rFonts w:ascii="Palatino Linotype" w:hAnsi="Palatino Linotype"/>
          <w:szCs w:val="22"/>
        </w:rPr>
      </w:pPr>
    </w:p>
    <w:p w:rsidR="00D33457" w:rsidRPr="005C52C6" w:rsidRDefault="00D33457" w:rsidP="00526BF4">
      <w:pPr>
        <w:spacing w:after="0" w:line="240" w:lineRule="auto"/>
        <w:jc w:val="center"/>
        <w:rPr>
          <w:rFonts w:ascii="Palatino Linotype" w:hAnsi="Palatino Linotype"/>
          <w:b/>
          <w:i/>
          <w:szCs w:val="22"/>
        </w:rPr>
      </w:pPr>
      <w:r w:rsidRPr="005C52C6">
        <w:rPr>
          <w:rFonts w:ascii="Palatino Linotype" w:hAnsi="Palatino Linotype"/>
          <w:b/>
          <w:i/>
          <w:szCs w:val="22"/>
        </w:rPr>
        <w:t xml:space="preserve">V.1.3 Análisis de la contribución del </w:t>
      </w:r>
      <w:r w:rsidR="00DE583B">
        <w:rPr>
          <w:rFonts w:ascii="Palatino Linotype" w:hAnsi="Palatino Linotype"/>
          <w:b/>
          <w:i/>
          <w:szCs w:val="22"/>
        </w:rPr>
        <w:t>Programa presupuestario</w:t>
      </w:r>
      <w:r w:rsidRPr="005C52C6">
        <w:rPr>
          <w:rFonts w:ascii="Palatino Linotype" w:hAnsi="Palatino Linotype"/>
          <w:b/>
          <w:i/>
          <w:szCs w:val="22"/>
        </w:rPr>
        <w:t xml:space="preserve"> al cumplimiento de las Metas Estatales y objetivos del Plan Estatal de Desarrollo (</w:t>
      </w:r>
      <w:proofErr w:type="spellStart"/>
      <w:r w:rsidRPr="005C52C6">
        <w:rPr>
          <w:rFonts w:ascii="Palatino Linotype" w:hAnsi="Palatino Linotype"/>
          <w:b/>
          <w:i/>
          <w:szCs w:val="22"/>
        </w:rPr>
        <w:t>PED</w:t>
      </w:r>
      <w:proofErr w:type="spellEnd"/>
      <w:r w:rsidRPr="005C52C6">
        <w:rPr>
          <w:rFonts w:ascii="Palatino Linotype" w:hAnsi="Palatino Linotype"/>
          <w:b/>
          <w:i/>
          <w:szCs w:val="22"/>
        </w:rPr>
        <w:t xml:space="preserve">) vigente, así como a los objetivos sectoriales (o en su caso objetivos de programas especiales) derivados del </w:t>
      </w:r>
      <w:proofErr w:type="spellStart"/>
      <w:r w:rsidRPr="005C52C6">
        <w:rPr>
          <w:rFonts w:ascii="Palatino Linotype" w:hAnsi="Palatino Linotype"/>
          <w:b/>
          <w:i/>
          <w:szCs w:val="22"/>
        </w:rPr>
        <w:t>PED</w:t>
      </w:r>
      <w:proofErr w:type="spellEnd"/>
      <w:r w:rsidRPr="005C52C6">
        <w:rPr>
          <w:rFonts w:ascii="Palatino Linotype" w:hAnsi="Palatino Linotype"/>
          <w:b/>
          <w:i/>
          <w:szCs w:val="22"/>
        </w:rPr>
        <w:t>.</w:t>
      </w:r>
    </w:p>
    <w:p w:rsidR="00E7057E" w:rsidRPr="005C52C6" w:rsidRDefault="00E7057E" w:rsidP="00E7057E">
      <w:pPr>
        <w:spacing w:after="0" w:line="240" w:lineRule="auto"/>
        <w:jc w:val="both"/>
        <w:rPr>
          <w:rFonts w:ascii="Palatino Linotype" w:hAnsi="Palatino Linotype"/>
          <w:szCs w:val="22"/>
        </w:rPr>
      </w:pPr>
    </w:p>
    <w:p w:rsidR="00D33457" w:rsidRPr="005C52C6" w:rsidRDefault="00BC61AB" w:rsidP="00853C44">
      <w:pPr>
        <w:spacing w:after="0" w:line="240" w:lineRule="auto"/>
        <w:ind w:left="356" w:hanging="356"/>
        <w:jc w:val="both"/>
        <w:rPr>
          <w:rFonts w:ascii="Palatino Linotype" w:hAnsi="Palatino Linotype"/>
          <w:szCs w:val="22"/>
        </w:rPr>
      </w:pPr>
      <w:r w:rsidRPr="005C52C6">
        <w:rPr>
          <w:rFonts w:ascii="Palatino Linotype" w:eastAsia="Gotham" w:hAnsi="Palatino Linotype" w:cs="Gotham"/>
          <w:b/>
          <w:szCs w:val="22"/>
        </w:rPr>
        <w:t xml:space="preserve">5. </w:t>
      </w:r>
      <w:r w:rsidR="000417F2" w:rsidRPr="005C52C6">
        <w:rPr>
          <w:rFonts w:ascii="Palatino Linotype" w:eastAsia="Gotham" w:hAnsi="Palatino Linotype" w:cs="Gotham"/>
          <w:b/>
          <w:szCs w:val="22"/>
        </w:rPr>
        <w:t>¿</w:t>
      </w:r>
      <w:r w:rsidRPr="005C52C6">
        <w:rPr>
          <w:rFonts w:ascii="Palatino Linotype" w:eastAsia="Gotham" w:hAnsi="Palatino Linotype" w:cs="Gotham"/>
          <w:b/>
          <w:szCs w:val="22"/>
        </w:rPr>
        <w:t xml:space="preserve">En virtud de que el fin del </w:t>
      </w:r>
      <w:r w:rsidR="00DE583B">
        <w:rPr>
          <w:rFonts w:ascii="Palatino Linotype" w:eastAsia="Gotham" w:hAnsi="Palatino Linotype" w:cs="Gotham"/>
          <w:b/>
          <w:szCs w:val="22"/>
        </w:rPr>
        <w:t>Programa presupuestario</w:t>
      </w:r>
      <w:r w:rsidR="00D33457" w:rsidRPr="005C52C6">
        <w:rPr>
          <w:rFonts w:ascii="Palatino Linotype" w:eastAsia="Gotham" w:hAnsi="Palatino Linotype" w:cs="Gotham"/>
          <w:b/>
          <w:szCs w:val="22"/>
        </w:rPr>
        <w:t xml:space="preserve"> está vinculado con </w:t>
      </w:r>
      <w:r w:rsidRPr="005C52C6">
        <w:rPr>
          <w:rFonts w:ascii="Palatino Linotype" w:eastAsia="Gotham" w:hAnsi="Palatino Linotype" w:cs="Gotham"/>
          <w:b/>
          <w:szCs w:val="22"/>
        </w:rPr>
        <w:t>algún</w:t>
      </w:r>
      <w:r w:rsidR="00D33457" w:rsidRPr="005C52C6">
        <w:rPr>
          <w:rFonts w:ascii="Palatino Linotype" w:eastAsia="Gotham" w:hAnsi="Palatino Linotype" w:cs="Gotham"/>
          <w:b/>
          <w:szCs w:val="22"/>
        </w:rPr>
        <w:t xml:space="preserve"> objetivo de </w:t>
      </w:r>
      <w:r w:rsidRPr="005C52C6">
        <w:rPr>
          <w:rFonts w:ascii="Palatino Linotype" w:eastAsia="Gotham" w:hAnsi="Palatino Linotype" w:cs="Gotham"/>
          <w:b/>
          <w:szCs w:val="22"/>
        </w:rPr>
        <w:t xml:space="preserve">un </w:t>
      </w:r>
      <w:r w:rsidR="00D33457" w:rsidRPr="005C52C6">
        <w:rPr>
          <w:rFonts w:ascii="Palatino Linotype" w:eastAsia="Gotham" w:hAnsi="Palatino Linotype" w:cs="Gotham"/>
          <w:b/>
          <w:szCs w:val="22"/>
        </w:rPr>
        <w:t>programa sectoria</w:t>
      </w:r>
      <w:r w:rsidR="000417F2" w:rsidRPr="005C52C6">
        <w:rPr>
          <w:rFonts w:ascii="Palatino Linotype" w:eastAsia="Gotham" w:hAnsi="Palatino Linotype" w:cs="Gotham"/>
          <w:b/>
          <w:szCs w:val="22"/>
        </w:rPr>
        <w:t>l o</w:t>
      </w:r>
      <w:r w:rsidRPr="005C52C6">
        <w:rPr>
          <w:rFonts w:ascii="Palatino Linotype" w:eastAsia="Gotham" w:hAnsi="Palatino Linotype" w:cs="Gotham"/>
          <w:b/>
          <w:szCs w:val="22"/>
        </w:rPr>
        <w:t xml:space="preserve"> especial derivado del </w:t>
      </w:r>
      <w:proofErr w:type="spellStart"/>
      <w:r w:rsidRPr="005C52C6">
        <w:rPr>
          <w:rFonts w:ascii="Palatino Linotype" w:eastAsia="Gotham" w:hAnsi="Palatino Linotype" w:cs="Gotham"/>
          <w:b/>
          <w:szCs w:val="22"/>
        </w:rPr>
        <w:t>PED</w:t>
      </w:r>
      <w:proofErr w:type="spellEnd"/>
      <w:r w:rsidRPr="005C52C6">
        <w:rPr>
          <w:rFonts w:ascii="Palatino Linotype" w:eastAsia="Gotham" w:hAnsi="Palatino Linotype" w:cs="Gotham"/>
          <w:b/>
          <w:szCs w:val="22"/>
        </w:rPr>
        <w:t xml:space="preserve">, </w:t>
      </w:r>
      <w:r w:rsidR="000417F2" w:rsidRPr="005C52C6">
        <w:rPr>
          <w:rFonts w:ascii="Palatino Linotype" w:eastAsia="Gotham" w:hAnsi="Palatino Linotype" w:cs="Gotham"/>
          <w:b/>
          <w:szCs w:val="22"/>
        </w:rPr>
        <w:t xml:space="preserve">se </w:t>
      </w:r>
      <w:r w:rsidR="00D33457" w:rsidRPr="005C52C6">
        <w:rPr>
          <w:rFonts w:ascii="Palatino Linotype" w:eastAsia="Gotham" w:hAnsi="Palatino Linotype" w:cs="Gotham"/>
          <w:b/>
          <w:szCs w:val="22"/>
        </w:rPr>
        <w:t>cumple con</w:t>
      </w:r>
      <w:r w:rsidRPr="005C52C6">
        <w:rPr>
          <w:rFonts w:ascii="Palatino Linotype" w:eastAsia="Gotham" w:hAnsi="Palatino Linotype" w:cs="Gotham"/>
          <w:b/>
          <w:szCs w:val="22"/>
        </w:rPr>
        <w:t xml:space="preserve"> las siguientes características</w:t>
      </w:r>
      <w:r w:rsidR="000417F2" w:rsidRPr="005C52C6">
        <w:rPr>
          <w:rFonts w:ascii="Palatino Linotype" w:eastAsia="Gotham" w:hAnsi="Palatino Linotype" w:cs="Gotham"/>
          <w:b/>
          <w:szCs w:val="22"/>
        </w:rPr>
        <w:t>?</w:t>
      </w:r>
    </w:p>
    <w:p w:rsidR="00D33457" w:rsidRPr="005C52C6" w:rsidRDefault="00D33457" w:rsidP="00853C44">
      <w:pPr>
        <w:spacing w:after="0" w:line="240" w:lineRule="auto"/>
        <w:ind w:left="371"/>
        <w:jc w:val="both"/>
        <w:rPr>
          <w:rFonts w:ascii="Palatino Linotype" w:hAnsi="Palatino Linotype"/>
          <w:szCs w:val="22"/>
        </w:rPr>
      </w:pPr>
    </w:p>
    <w:p w:rsidR="00D33457" w:rsidRPr="005C52C6" w:rsidRDefault="00D33457" w:rsidP="00B37B2D">
      <w:pPr>
        <w:numPr>
          <w:ilvl w:val="2"/>
          <w:numId w:val="12"/>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Existen conceptos comunes entre el Propósito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y algún objetivo de algún programa sectorial o, en su caso, objetivo de algún programa especial, derivados del </w:t>
      </w:r>
      <w:proofErr w:type="spellStart"/>
      <w:r w:rsidRPr="005C52C6">
        <w:rPr>
          <w:rFonts w:ascii="Palatino Linotype" w:hAnsi="Palatino Linotype"/>
          <w:sz w:val="20"/>
          <w:szCs w:val="22"/>
        </w:rPr>
        <w:t>PED</w:t>
      </w:r>
      <w:proofErr w:type="spellEnd"/>
      <w:r w:rsidRPr="005C52C6">
        <w:rPr>
          <w:rFonts w:ascii="Palatino Linotype" w:hAnsi="Palatino Linotype"/>
          <w:sz w:val="20"/>
          <w:szCs w:val="22"/>
        </w:rPr>
        <w:t xml:space="preserve">, por ejemplo: población o área de enfoque objetivo, problema o acción de gobierno atendida, etc. </w:t>
      </w:r>
    </w:p>
    <w:p w:rsidR="00D33457" w:rsidRPr="005C52C6" w:rsidRDefault="00D33457" w:rsidP="00B37B2D">
      <w:pPr>
        <w:numPr>
          <w:ilvl w:val="2"/>
          <w:numId w:val="12"/>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El logro del Propósito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aporta al cumplimiento de alguna meta de algún objetivo del programa sectorial o, en su caso, objetivo de algún programa especial, derivados del </w:t>
      </w:r>
      <w:proofErr w:type="spellStart"/>
      <w:r w:rsidRPr="005C52C6">
        <w:rPr>
          <w:rFonts w:ascii="Palatino Linotype" w:hAnsi="Palatino Linotype"/>
          <w:sz w:val="20"/>
          <w:szCs w:val="22"/>
        </w:rPr>
        <w:t>PED</w:t>
      </w:r>
      <w:proofErr w:type="spellEnd"/>
      <w:r w:rsidRPr="005C52C6">
        <w:rPr>
          <w:rFonts w:ascii="Palatino Linotype" w:hAnsi="Palatino Linotype"/>
          <w:sz w:val="20"/>
          <w:szCs w:val="22"/>
        </w:rPr>
        <w:t xml:space="preserve">. </w:t>
      </w:r>
    </w:p>
    <w:p w:rsidR="00D33457" w:rsidRPr="005C52C6" w:rsidRDefault="00D33457" w:rsidP="00B37B2D">
      <w:pPr>
        <w:numPr>
          <w:ilvl w:val="2"/>
          <w:numId w:val="12"/>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El logro del Propósito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es suficiente para el cumplimiento de alguna meta de algún objetivo del programa sectorial o, en su caso, </w:t>
      </w:r>
      <w:r w:rsidR="00751F45">
        <w:rPr>
          <w:rFonts w:ascii="Palatino Linotype" w:hAnsi="Palatino Linotype"/>
          <w:sz w:val="20"/>
          <w:szCs w:val="22"/>
        </w:rPr>
        <w:t xml:space="preserve">el </w:t>
      </w:r>
      <w:r w:rsidRPr="005C52C6">
        <w:rPr>
          <w:rFonts w:ascii="Palatino Linotype" w:hAnsi="Palatino Linotype"/>
          <w:sz w:val="20"/>
          <w:szCs w:val="22"/>
        </w:rPr>
        <w:t xml:space="preserve">objetivo de algún programa especial, derivados del </w:t>
      </w:r>
      <w:proofErr w:type="spellStart"/>
      <w:r w:rsidRPr="005C52C6">
        <w:rPr>
          <w:rFonts w:ascii="Palatino Linotype" w:hAnsi="Palatino Linotype"/>
          <w:sz w:val="20"/>
          <w:szCs w:val="22"/>
        </w:rPr>
        <w:t>PED</w:t>
      </w:r>
      <w:proofErr w:type="spellEnd"/>
      <w:r w:rsidRPr="005C52C6">
        <w:rPr>
          <w:rFonts w:ascii="Palatino Linotype" w:hAnsi="Palatino Linotype"/>
          <w:sz w:val="20"/>
          <w:szCs w:val="22"/>
        </w:rPr>
        <w:t xml:space="preserve">. </w:t>
      </w:r>
    </w:p>
    <w:p w:rsidR="00D33457" w:rsidRPr="005C52C6" w:rsidRDefault="00D33457" w:rsidP="00E7057E">
      <w:pPr>
        <w:spacing w:after="0" w:line="240" w:lineRule="auto"/>
        <w:jc w:val="both"/>
        <w:rPr>
          <w:rFonts w:ascii="Palatino Linotype" w:hAnsi="Palatino Linotype"/>
          <w:szCs w:val="22"/>
        </w:rPr>
      </w:pPr>
    </w:p>
    <w:p w:rsidR="00D33457" w:rsidRPr="005C52C6" w:rsidRDefault="00D33457"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un documento en el que se establezca con qué objetivo(s) del programa sectorial, regional, institucional y/o especial (incluye los denominados transversales) se relaciona el Propósito, se deberá considerar información inexistente y, por lo tanto, la respuesta deberá ser “NO”. </w:t>
      </w:r>
    </w:p>
    <w:p w:rsidR="00D33457" w:rsidRPr="005C52C6" w:rsidRDefault="00D33457" w:rsidP="00E7057E">
      <w:pPr>
        <w:spacing w:after="0" w:line="240" w:lineRule="auto"/>
        <w:jc w:val="both"/>
        <w:rPr>
          <w:rFonts w:ascii="Palatino Linotype" w:hAnsi="Palatino Linotype"/>
          <w:szCs w:val="22"/>
        </w:rPr>
      </w:pPr>
    </w:p>
    <w:p w:rsidR="00E7057E" w:rsidRPr="005C52C6" w:rsidRDefault="00D33457" w:rsidP="00B37B2D">
      <w:pPr>
        <w:spacing w:after="0" w:line="240" w:lineRule="auto"/>
        <w:jc w:val="both"/>
        <w:rPr>
          <w:rFonts w:ascii="Palatino Linotype" w:hAnsi="Palatino Linotype"/>
          <w:szCs w:val="22"/>
        </w:rPr>
      </w:pPr>
      <w:r w:rsidRPr="005C52C6">
        <w:rPr>
          <w:rFonts w:ascii="Palatino Linotype" w:hAnsi="Palatino Linotype"/>
          <w:szCs w:val="22"/>
        </w:rPr>
        <w:t>Si cuenta con información para responder a la pregunta, es decir, si la respuesta es “SI” se deberá seleccionar un nivel s</w:t>
      </w:r>
      <w:r w:rsidR="00B37B2D">
        <w:rPr>
          <w:rFonts w:ascii="Palatino Linotype" w:hAnsi="Palatino Linotype"/>
          <w:szCs w:val="22"/>
        </w:rPr>
        <w:t xml:space="preserve">egún los siguientes criterios: </w:t>
      </w:r>
    </w:p>
    <w:p w:rsidR="00D33457" w:rsidRPr="005C52C6" w:rsidRDefault="00D33457" w:rsidP="00E7057E">
      <w:pPr>
        <w:spacing w:after="0" w:line="240" w:lineRule="auto"/>
        <w:jc w:val="both"/>
        <w:rPr>
          <w:rFonts w:ascii="Palatino Linotype" w:hAnsi="Palatino Linotype"/>
          <w:szCs w:val="22"/>
        </w:rPr>
      </w:pPr>
    </w:p>
    <w:tbl>
      <w:tblPr>
        <w:tblStyle w:val="TableGrid"/>
        <w:tblW w:w="8844" w:type="dxa"/>
        <w:jc w:val="center"/>
        <w:tblInd w:w="0" w:type="dxa"/>
        <w:tblCellMar>
          <w:top w:w="102" w:type="dxa"/>
          <w:right w:w="115" w:type="dxa"/>
        </w:tblCellMar>
        <w:tblLook w:val="04A0" w:firstRow="1" w:lastRow="0" w:firstColumn="1" w:lastColumn="0" w:noHBand="0" w:noVBand="1"/>
      </w:tblPr>
      <w:tblGrid>
        <w:gridCol w:w="814"/>
        <w:gridCol w:w="8030"/>
      </w:tblGrid>
      <w:tr w:rsidR="00E7057E" w:rsidRPr="005C52C6" w:rsidTr="00A25576">
        <w:trPr>
          <w:trHeight w:val="283"/>
          <w:jc w:val="center"/>
        </w:trPr>
        <w:tc>
          <w:tcPr>
            <w:tcW w:w="753" w:type="dxa"/>
            <w:tcBorders>
              <w:top w:val="single" w:sz="4" w:space="0" w:color="000000"/>
              <w:left w:val="single" w:sz="4" w:space="0" w:color="000000"/>
              <w:bottom w:val="single" w:sz="4" w:space="0" w:color="000000"/>
              <w:right w:val="single" w:sz="4" w:space="0" w:color="000000"/>
            </w:tcBorders>
            <w:shd w:val="clear" w:color="auto" w:fill="7030A0"/>
          </w:tcPr>
          <w:p w:rsidR="00E7057E" w:rsidRPr="005C52C6" w:rsidRDefault="00E7057E" w:rsidP="00853C44">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8091" w:type="dxa"/>
            <w:tcBorders>
              <w:top w:val="single" w:sz="4" w:space="0" w:color="000000"/>
              <w:left w:val="nil"/>
              <w:bottom w:val="single" w:sz="4" w:space="0" w:color="000000"/>
              <w:right w:val="single" w:sz="4" w:space="0" w:color="000000"/>
            </w:tcBorders>
            <w:shd w:val="clear" w:color="auto" w:fill="7030A0"/>
          </w:tcPr>
          <w:p w:rsidR="00E7057E" w:rsidRPr="005C52C6" w:rsidRDefault="00E7057E"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E7057E" w:rsidRPr="005C52C6" w:rsidTr="00E7057E">
        <w:trPr>
          <w:trHeight w:val="513"/>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E7057E" w:rsidRPr="005C52C6" w:rsidRDefault="00E7057E"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1</w:t>
            </w:r>
          </w:p>
        </w:tc>
        <w:tc>
          <w:tcPr>
            <w:tcW w:w="8091" w:type="dxa"/>
            <w:tcBorders>
              <w:top w:val="single" w:sz="4" w:space="0" w:color="000000"/>
              <w:left w:val="nil"/>
              <w:bottom w:val="single" w:sz="4" w:space="0" w:color="000000"/>
              <w:right w:val="single" w:sz="4" w:space="0" w:color="000000"/>
            </w:tcBorders>
          </w:tcPr>
          <w:p w:rsidR="00E7057E" w:rsidRPr="005C52C6" w:rsidRDefault="00E7057E" w:rsidP="00526D6B">
            <w:pPr>
              <w:pStyle w:val="Prrafodelista"/>
              <w:numPr>
                <w:ilvl w:val="0"/>
                <w:numId w:val="17"/>
              </w:numPr>
              <w:spacing w:after="0" w:line="240" w:lineRule="auto"/>
              <w:ind w:left="417" w:hanging="284"/>
              <w:jc w:val="both"/>
              <w:rPr>
                <w:rFonts w:ascii="Palatino Linotype" w:hAnsi="Palatino Linotype"/>
                <w:sz w:val="20"/>
              </w:rPr>
            </w:pPr>
            <w:r w:rsidRPr="005C52C6">
              <w:rPr>
                <w:rFonts w:ascii="Palatino Linotype" w:hAnsi="Palatino Linotype"/>
                <w:sz w:val="20"/>
              </w:rPr>
              <w:t xml:space="preserve">El Propósito del </w:t>
            </w:r>
            <w:r w:rsidR="00DE583B">
              <w:rPr>
                <w:rFonts w:ascii="Palatino Linotype" w:hAnsi="Palatino Linotype"/>
                <w:sz w:val="20"/>
              </w:rPr>
              <w:t>Programa presupuestario</w:t>
            </w:r>
            <w:r w:rsidRPr="005C52C6">
              <w:rPr>
                <w:rFonts w:ascii="Palatino Linotype" w:hAnsi="Palatino Linotype"/>
                <w:sz w:val="20"/>
              </w:rPr>
              <w:t xml:space="preserve"> está vinculado con algún objetivo de algún programa sectorial o, en su caso, con algún objetivo de algún programa especial, derivados del </w:t>
            </w:r>
            <w:proofErr w:type="spellStart"/>
            <w:r w:rsidRPr="005C52C6">
              <w:rPr>
                <w:rFonts w:ascii="Palatino Linotype" w:hAnsi="Palatino Linotype"/>
                <w:sz w:val="20"/>
              </w:rPr>
              <w:t>PED</w:t>
            </w:r>
            <w:proofErr w:type="spellEnd"/>
            <w:r w:rsidRPr="005C52C6">
              <w:rPr>
                <w:rFonts w:ascii="Palatino Linotype" w:hAnsi="Palatino Linotype"/>
                <w:sz w:val="20"/>
              </w:rPr>
              <w:t xml:space="preserve">, pero no cumple con ninguna de las características consideradas en la pregunta. </w:t>
            </w:r>
          </w:p>
        </w:tc>
      </w:tr>
      <w:tr w:rsidR="00E7057E" w:rsidRPr="005C52C6" w:rsidTr="00E7057E">
        <w:trPr>
          <w:trHeight w:val="539"/>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E7057E" w:rsidRPr="005C52C6" w:rsidRDefault="00E7057E"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2</w:t>
            </w:r>
          </w:p>
        </w:tc>
        <w:tc>
          <w:tcPr>
            <w:tcW w:w="8091" w:type="dxa"/>
            <w:tcBorders>
              <w:top w:val="single" w:sz="4" w:space="0" w:color="000000"/>
              <w:left w:val="nil"/>
              <w:bottom w:val="single" w:sz="4" w:space="0" w:color="000000"/>
              <w:right w:val="single" w:sz="4" w:space="0" w:color="000000"/>
            </w:tcBorders>
          </w:tcPr>
          <w:p w:rsidR="00E7057E" w:rsidRPr="005C52C6" w:rsidRDefault="00E7057E" w:rsidP="00526D6B">
            <w:pPr>
              <w:pStyle w:val="Prrafodelista"/>
              <w:numPr>
                <w:ilvl w:val="0"/>
                <w:numId w:val="17"/>
              </w:numPr>
              <w:spacing w:after="0" w:line="240" w:lineRule="auto"/>
              <w:ind w:left="417" w:hanging="284"/>
              <w:jc w:val="both"/>
              <w:rPr>
                <w:rFonts w:ascii="Palatino Linotype" w:hAnsi="Palatino Linotype"/>
                <w:sz w:val="20"/>
              </w:rPr>
            </w:pPr>
            <w:r w:rsidRPr="005C52C6">
              <w:rPr>
                <w:rFonts w:ascii="Palatino Linotype" w:hAnsi="Palatino Linotype"/>
                <w:sz w:val="20"/>
              </w:rPr>
              <w:t xml:space="preserve">El Propósito del </w:t>
            </w:r>
            <w:r w:rsidR="00DE583B">
              <w:rPr>
                <w:rFonts w:ascii="Palatino Linotype" w:hAnsi="Palatino Linotype"/>
                <w:sz w:val="20"/>
              </w:rPr>
              <w:t>Programa presupuestario</w:t>
            </w:r>
            <w:r w:rsidRPr="005C52C6">
              <w:rPr>
                <w:rFonts w:ascii="Palatino Linotype" w:hAnsi="Palatino Linotype"/>
                <w:sz w:val="20"/>
              </w:rPr>
              <w:t xml:space="preserve"> está vinculado con algún objetivo de algún programa sectorial o, en su caso, con algún objetivo de algún programa especial, </w:t>
            </w:r>
            <w:r w:rsidRPr="005C52C6">
              <w:rPr>
                <w:rFonts w:ascii="Palatino Linotype" w:hAnsi="Palatino Linotype"/>
                <w:sz w:val="20"/>
              </w:rPr>
              <w:lastRenderedPageBreak/>
              <w:t xml:space="preserve">derivados del </w:t>
            </w:r>
            <w:proofErr w:type="spellStart"/>
            <w:r w:rsidRPr="005C52C6">
              <w:rPr>
                <w:rFonts w:ascii="Palatino Linotype" w:hAnsi="Palatino Linotype"/>
                <w:sz w:val="20"/>
              </w:rPr>
              <w:t>PED</w:t>
            </w:r>
            <w:proofErr w:type="spellEnd"/>
            <w:r w:rsidRPr="005C52C6">
              <w:rPr>
                <w:rFonts w:ascii="Palatino Linotype" w:hAnsi="Palatino Linotype"/>
                <w:sz w:val="20"/>
              </w:rPr>
              <w:t xml:space="preserve">, y cumple con una de las características establecidas en la pregunta. </w:t>
            </w:r>
          </w:p>
        </w:tc>
      </w:tr>
      <w:tr w:rsidR="00E7057E" w:rsidRPr="005C52C6" w:rsidTr="00E7057E">
        <w:trPr>
          <w:trHeight w:val="720"/>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E7057E" w:rsidRPr="005C52C6" w:rsidRDefault="00E7057E"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lastRenderedPageBreak/>
              <w:t>3</w:t>
            </w:r>
          </w:p>
        </w:tc>
        <w:tc>
          <w:tcPr>
            <w:tcW w:w="8091" w:type="dxa"/>
            <w:tcBorders>
              <w:top w:val="single" w:sz="4" w:space="0" w:color="000000"/>
              <w:left w:val="nil"/>
              <w:bottom w:val="single" w:sz="4" w:space="0" w:color="000000"/>
              <w:right w:val="single" w:sz="4" w:space="0" w:color="000000"/>
            </w:tcBorders>
          </w:tcPr>
          <w:p w:rsidR="00E7057E" w:rsidRPr="005C52C6" w:rsidRDefault="00E7057E" w:rsidP="00526D6B">
            <w:pPr>
              <w:pStyle w:val="Prrafodelista"/>
              <w:numPr>
                <w:ilvl w:val="0"/>
                <w:numId w:val="17"/>
              </w:numPr>
              <w:spacing w:after="0" w:line="240" w:lineRule="auto"/>
              <w:ind w:left="417" w:hanging="284"/>
              <w:jc w:val="both"/>
              <w:rPr>
                <w:rFonts w:ascii="Palatino Linotype" w:hAnsi="Palatino Linotype"/>
                <w:sz w:val="20"/>
              </w:rPr>
            </w:pPr>
            <w:r w:rsidRPr="005C52C6">
              <w:rPr>
                <w:rFonts w:ascii="Palatino Linotype" w:hAnsi="Palatino Linotype"/>
                <w:sz w:val="20"/>
              </w:rPr>
              <w:t xml:space="preserve">El Propósito del </w:t>
            </w:r>
            <w:r w:rsidR="00DE583B">
              <w:rPr>
                <w:rFonts w:ascii="Palatino Linotype" w:hAnsi="Palatino Linotype"/>
                <w:sz w:val="20"/>
              </w:rPr>
              <w:t>Programa presupuestario</w:t>
            </w:r>
            <w:r w:rsidRPr="005C52C6">
              <w:rPr>
                <w:rFonts w:ascii="Palatino Linotype" w:hAnsi="Palatino Linotype"/>
                <w:sz w:val="20"/>
              </w:rPr>
              <w:t xml:space="preserve"> está vinculado con algún objetivo de algún programa sectorial o, en su caso, con algún objetivo de algún programa especial, derivados del </w:t>
            </w:r>
            <w:proofErr w:type="spellStart"/>
            <w:r w:rsidRPr="005C52C6">
              <w:rPr>
                <w:rFonts w:ascii="Palatino Linotype" w:hAnsi="Palatino Linotype"/>
                <w:sz w:val="20"/>
              </w:rPr>
              <w:t>PED</w:t>
            </w:r>
            <w:proofErr w:type="spellEnd"/>
            <w:r w:rsidRPr="005C52C6">
              <w:rPr>
                <w:rFonts w:ascii="Palatino Linotype" w:hAnsi="Palatino Linotype"/>
                <w:sz w:val="20"/>
              </w:rPr>
              <w:t xml:space="preserve">, y cumple con dos de las características establecidas en la pregunta. </w:t>
            </w:r>
          </w:p>
        </w:tc>
      </w:tr>
      <w:tr w:rsidR="00E7057E" w:rsidRPr="005C52C6" w:rsidTr="00E7057E">
        <w:trPr>
          <w:trHeight w:val="590"/>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E7057E" w:rsidRPr="005C52C6" w:rsidRDefault="00E7057E"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4</w:t>
            </w:r>
          </w:p>
        </w:tc>
        <w:tc>
          <w:tcPr>
            <w:tcW w:w="8091" w:type="dxa"/>
            <w:tcBorders>
              <w:top w:val="single" w:sz="4" w:space="0" w:color="000000"/>
              <w:left w:val="nil"/>
              <w:bottom w:val="single" w:sz="4" w:space="0" w:color="000000"/>
              <w:right w:val="single" w:sz="4" w:space="0" w:color="000000"/>
            </w:tcBorders>
          </w:tcPr>
          <w:p w:rsidR="00E7057E" w:rsidRPr="005C52C6" w:rsidRDefault="00E7057E" w:rsidP="00526D6B">
            <w:pPr>
              <w:pStyle w:val="Prrafodelista"/>
              <w:numPr>
                <w:ilvl w:val="0"/>
                <w:numId w:val="17"/>
              </w:numPr>
              <w:spacing w:after="0" w:line="240" w:lineRule="auto"/>
              <w:ind w:left="417" w:hanging="284"/>
              <w:jc w:val="both"/>
              <w:rPr>
                <w:rFonts w:ascii="Palatino Linotype" w:hAnsi="Palatino Linotype"/>
                <w:sz w:val="20"/>
              </w:rPr>
            </w:pPr>
            <w:r w:rsidRPr="005C52C6">
              <w:rPr>
                <w:rFonts w:ascii="Palatino Linotype" w:hAnsi="Palatino Linotype"/>
                <w:sz w:val="20"/>
              </w:rPr>
              <w:t xml:space="preserve">El Propósito del </w:t>
            </w:r>
            <w:r w:rsidR="00DE583B">
              <w:rPr>
                <w:rFonts w:ascii="Palatino Linotype" w:hAnsi="Palatino Linotype"/>
                <w:sz w:val="20"/>
              </w:rPr>
              <w:t>Programa presupuestario</w:t>
            </w:r>
            <w:r w:rsidRPr="005C52C6">
              <w:rPr>
                <w:rFonts w:ascii="Palatino Linotype" w:hAnsi="Palatino Linotype"/>
                <w:sz w:val="20"/>
              </w:rPr>
              <w:t xml:space="preserve"> está vinculado con algún objetivo de algún programa sectorial o, en su caso, con algún objetivo de algún programa especial, derivados del </w:t>
            </w:r>
            <w:proofErr w:type="spellStart"/>
            <w:r w:rsidRPr="005C52C6">
              <w:rPr>
                <w:rFonts w:ascii="Palatino Linotype" w:hAnsi="Palatino Linotype"/>
                <w:sz w:val="20"/>
              </w:rPr>
              <w:t>PED</w:t>
            </w:r>
            <w:proofErr w:type="spellEnd"/>
            <w:r w:rsidRPr="005C52C6">
              <w:rPr>
                <w:rFonts w:ascii="Palatino Linotype" w:hAnsi="Palatino Linotype"/>
                <w:sz w:val="20"/>
              </w:rPr>
              <w:t xml:space="preserve">, y cumple con tres de las características establecidas en la pregunta. </w:t>
            </w:r>
          </w:p>
        </w:tc>
      </w:tr>
    </w:tbl>
    <w:p w:rsidR="00F70DC8" w:rsidRPr="005C52C6" w:rsidRDefault="00F70DC8" w:rsidP="00E7057E">
      <w:pPr>
        <w:spacing w:after="0" w:line="240" w:lineRule="auto"/>
        <w:jc w:val="both"/>
        <w:rPr>
          <w:rFonts w:ascii="Palatino Linotype" w:hAnsi="Palatino Linotype"/>
          <w:szCs w:val="22"/>
        </w:rPr>
      </w:pPr>
    </w:p>
    <w:p w:rsidR="00D33457" w:rsidRPr="005C52C6" w:rsidRDefault="00D33457" w:rsidP="00526D6B">
      <w:pPr>
        <w:numPr>
          <w:ilvl w:val="1"/>
          <w:numId w:val="11"/>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incluir el objetivo y el nombre del programa sectorial o, en su caso, del programa especial, derivados del </w:t>
      </w:r>
      <w:proofErr w:type="spellStart"/>
      <w:r w:rsidRPr="005C52C6">
        <w:rPr>
          <w:rFonts w:ascii="Palatino Linotype" w:hAnsi="Palatino Linotype"/>
          <w:szCs w:val="22"/>
        </w:rPr>
        <w:t>PED</w:t>
      </w:r>
      <w:proofErr w:type="spellEnd"/>
      <w:r w:rsidRPr="005C52C6">
        <w:rPr>
          <w:rFonts w:ascii="Palatino Linotype" w:hAnsi="Palatino Linotype"/>
          <w:szCs w:val="22"/>
        </w:rPr>
        <w:t xml:space="preserve"> al que esté vinculado el </w:t>
      </w:r>
      <w:r w:rsidR="00DE583B">
        <w:rPr>
          <w:rFonts w:ascii="Palatino Linotype" w:hAnsi="Palatino Linotype"/>
          <w:szCs w:val="22"/>
        </w:rPr>
        <w:t>Programa presupuestario</w:t>
      </w:r>
      <w:r w:rsidRPr="005C52C6">
        <w:rPr>
          <w:rFonts w:ascii="Palatino Linotype" w:hAnsi="Palatino Linotype"/>
          <w:szCs w:val="22"/>
        </w:rPr>
        <w:t xml:space="preserve">. En caso de que exista más de un objetivo o programa sectorial o especial con los que se vincule el </w:t>
      </w:r>
      <w:r w:rsidR="00DE583B">
        <w:rPr>
          <w:rFonts w:ascii="Palatino Linotype" w:hAnsi="Palatino Linotype"/>
          <w:szCs w:val="22"/>
        </w:rPr>
        <w:t>Programa presupuestario</w:t>
      </w:r>
      <w:r w:rsidRPr="005C52C6">
        <w:rPr>
          <w:rFonts w:ascii="Palatino Linotype" w:hAnsi="Palatino Linotype"/>
          <w:szCs w:val="22"/>
        </w:rPr>
        <w:t xml:space="preserve">, se deberá incluir en la respuesta. </w:t>
      </w:r>
    </w:p>
    <w:p w:rsidR="00D33457" w:rsidRPr="005C52C6" w:rsidRDefault="00D33457" w:rsidP="00E7057E">
      <w:pPr>
        <w:spacing w:after="0" w:line="240" w:lineRule="auto"/>
        <w:jc w:val="both"/>
        <w:rPr>
          <w:rFonts w:ascii="Palatino Linotype" w:hAnsi="Palatino Linotype"/>
          <w:szCs w:val="22"/>
        </w:rPr>
      </w:pPr>
    </w:p>
    <w:p w:rsidR="00D33457" w:rsidRPr="005C52C6" w:rsidRDefault="00D33457" w:rsidP="00526D6B">
      <w:pPr>
        <w:numPr>
          <w:ilvl w:val="1"/>
          <w:numId w:val="11"/>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programas sectoriales, regionales, institucionales y/o especiales, relacionados con el </w:t>
      </w:r>
      <w:r w:rsidR="00DE583B">
        <w:rPr>
          <w:rFonts w:ascii="Palatino Linotype" w:hAnsi="Palatino Linotype"/>
          <w:szCs w:val="22"/>
        </w:rPr>
        <w:t>Programa presupuestario</w:t>
      </w:r>
      <w:r w:rsidRPr="005C52C6">
        <w:rPr>
          <w:rFonts w:ascii="Palatino Linotype" w:hAnsi="Palatino Linotype"/>
          <w:szCs w:val="22"/>
        </w:rPr>
        <w:t xml:space="preserve">, el </w:t>
      </w:r>
      <w:proofErr w:type="spellStart"/>
      <w:r w:rsidRPr="005C52C6">
        <w:rPr>
          <w:rFonts w:ascii="Palatino Linotype" w:hAnsi="Palatino Linotype"/>
          <w:szCs w:val="22"/>
        </w:rPr>
        <w:t>PED</w:t>
      </w:r>
      <w:proofErr w:type="spellEnd"/>
      <w:r w:rsidRPr="005C52C6">
        <w:rPr>
          <w:rFonts w:ascii="Palatino Linotype" w:hAnsi="Palatino Linotype"/>
          <w:szCs w:val="22"/>
        </w:rPr>
        <w:t xml:space="preserve"> vigente, la Matriz de Indicadores para Resultados (MIR), y/o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w:t>
      </w:r>
    </w:p>
    <w:p w:rsidR="00D33457" w:rsidRPr="005C52C6" w:rsidRDefault="00D33457" w:rsidP="00E7057E">
      <w:pPr>
        <w:spacing w:after="0" w:line="240" w:lineRule="auto"/>
        <w:jc w:val="both"/>
        <w:rPr>
          <w:rFonts w:ascii="Palatino Linotype" w:hAnsi="Palatino Linotype"/>
          <w:szCs w:val="22"/>
        </w:rPr>
      </w:pPr>
    </w:p>
    <w:p w:rsidR="009B437E" w:rsidRPr="005C52C6" w:rsidRDefault="009B437E" w:rsidP="00E7057E">
      <w:pPr>
        <w:spacing w:after="0" w:line="240" w:lineRule="auto"/>
        <w:jc w:val="both"/>
        <w:rPr>
          <w:rFonts w:ascii="Palatino Linotype" w:hAnsi="Palatino Linotype"/>
          <w:szCs w:val="22"/>
        </w:rPr>
      </w:pPr>
    </w:p>
    <w:p w:rsidR="009B437E" w:rsidRPr="005C52C6" w:rsidRDefault="009B437E" w:rsidP="00632589">
      <w:pPr>
        <w:numPr>
          <w:ilvl w:val="0"/>
          <w:numId w:val="31"/>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¿Cuál es la contribución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a las Metas Estatales del </w:t>
      </w:r>
      <w:proofErr w:type="spellStart"/>
      <w:r w:rsidRPr="005C52C6">
        <w:rPr>
          <w:rFonts w:ascii="Palatino Linotype" w:eastAsia="Gotham" w:hAnsi="Palatino Linotype" w:cs="Gotham"/>
          <w:b/>
          <w:szCs w:val="22"/>
        </w:rPr>
        <w:t>PED</w:t>
      </w:r>
      <w:proofErr w:type="spellEnd"/>
      <w:r w:rsidRPr="005C52C6">
        <w:rPr>
          <w:rFonts w:ascii="Palatino Linotype" w:eastAsia="Gotham" w:hAnsi="Palatino Linotype" w:cs="Gotham"/>
          <w:b/>
          <w:szCs w:val="22"/>
        </w:rPr>
        <w:t xml:space="preserve">; a sus objetivos, estrategias y líneas de acción y a los de sus programas sectoriales o especiales? </w:t>
      </w:r>
    </w:p>
    <w:p w:rsidR="0079518D" w:rsidRPr="005C52C6" w:rsidRDefault="0079518D" w:rsidP="00E7057E">
      <w:pPr>
        <w:spacing w:after="0" w:line="240" w:lineRule="auto"/>
        <w:jc w:val="both"/>
        <w:rPr>
          <w:rFonts w:ascii="Palatino Linotype" w:hAnsi="Palatino Linotype"/>
          <w:szCs w:val="22"/>
        </w:rPr>
      </w:pPr>
    </w:p>
    <w:p w:rsidR="009B437E" w:rsidRPr="00F5770E" w:rsidRDefault="009B437E" w:rsidP="00853C44">
      <w:pPr>
        <w:spacing w:after="0" w:line="240" w:lineRule="auto"/>
        <w:jc w:val="both"/>
        <w:rPr>
          <w:rFonts w:ascii="Palatino Linotype" w:hAnsi="Palatino Linotype"/>
          <w:b/>
          <w:i/>
          <w:szCs w:val="22"/>
        </w:rPr>
      </w:pPr>
      <w:r w:rsidRPr="00F5770E">
        <w:rPr>
          <w:rFonts w:ascii="Palatino Linotype" w:hAnsi="Palatino Linotype"/>
          <w:b/>
          <w:i/>
          <w:szCs w:val="22"/>
        </w:rPr>
        <w:t xml:space="preserve">No procede valoración cuantitativa. </w:t>
      </w:r>
    </w:p>
    <w:p w:rsidR="0079518D" w:rsidRPr="005C52C6" w:rsidRDefault="0079518D" w:rsidP="00E7057E">
      <w:pPr>
        <w:spacing w:after="0" w:line="240" w:lineRule="auto"/>
        <w:jc w:val="both"/>
        <w:rPr>
          <w:rFonts w:ascii="Palatino Linotype" w:hAnsi="Palatino Linotype"/>
          <w:szCs w:val="22"/>
        </w:rPr>
      </w:pPr>
    </w:p>
    <w:p w:rsidR="009B437E" w:rsidRPr="005C52C6" w:rsidRDefault="009B437E" w:rsidP="00632589">
      <w:pPr>
        <w:numPr>
          <w:ilvl w:val="1"/>
          <w:numId w:val="32"/>
        </w:numPr>
        <w:spacing w:after="0" w:line="240" w:lineRule="auto"/>
        <w:ind w:left="709" w:hanging="708"/>
        <w:jc w:val="both"/>
        <w:rPr>
          <w:rFonts w:ascii="Palatino Linotype" w:hAnsi="Palatino Linotype"/>
          <w:szCs w:val="22"/>
        </w:rPr>
      </w:pPr>
      <w:r w:rsidRPr="005C52C6">
        <w:rPr>
          <w:rFonts w:ascii="Palatino Linotype" w:hAnsi="Palatino Linotype"/>
          <w:szCs w:val="22"/>
        </w:rPr>
        <w:t xml:space="preserve">En la respuesta se deberán incluir las Metas Estatales del </w:t>
      </w:r>
      <w:proofErr w:type="spellStart"/>
      <w:r w:rsidRPr="005C52C6">
        <w:rPr>
          <w:rFonts w:ascii="Palatino Linotype" w:hAnsi="Palatino Linotype"/>
          <w:szCs w:val="22"/>
        </w:rPr>
        <w:t>PED</w:t>
      </w:r>
      <w:proofErr w:type="spellEnd"/>
      <w:r w:rsidRPr="005C52C6">
        <w:rPr>
          <w:rFonts w:ascii="Palatino Linotype" w:hAnsi="Palatino Linotype"/>
          <w:szCs w:val="22"/>
        </w:rPr>
        <w:t xml:space="preserve"> vigente y sus objetivos relacionados con el </w:t>
      </w:r>
      <w:r w:rsidR="00DE583B">
        <w:rPr>
          <w:rFonts w:ascii="Palatino Linotype" w:hAnsi="Palatino Linotype"/>
          <w:szCs w:val="22"/>
        </w:rPr>
        <w:t>Programa presupuestario</w:t>
      </w:r>
      <w:r w:rsidRPr="005C52C6">
        <w:rPr>
          <w:rFonts w:ascii="Palatino Linotype" w:hAnsi="Palatino Linotype"/>
          <w:szCs w:val="22"/>
        </w:rPr>
        <w:t xml:space="preserve">; asimismo se deberá señalar la manera en que el </w:t>
      </w:r>
      <w:r w:rsidR="00DE583B">
        <w:rPr>
          <w:rFonts w:ascii="Palatino Linotype" w:hAnsi="Palatino Linotype"/>
          <w:szCs w:val="22"/>
        </w:rPr>
        <w:t>Programa presupuestario</w:t>
      </w:r>
      <w:r w:rsidRPr="005C52C6">
        <w:rPr>
          <w:rFonts w:ascii="Palatino Linotype" w:hAnsi="Palatino Linotype"/>
          <w:szCs w:val="22"/>
        </w:rPr>
        <w:t xml:space="preserve"> contribuye a su logro. </w:t>
      </w:r>
      <w:r w:rsidRPr="005C52C6">
        <w:rPr>
          <w:rFonts w:ascii="Palatino Linotype" w:hAnsi="Palatino Linotype"/>
          <w:szCs w:val="22"/>
          <w:u w:val="single" w:color="000000"/>
        </w:rPr>
        <w:t>No deberá señalarse únicamente la vinculación, sino</w:t>
      </w:r>
      <w:r w:rsidRPr="005C52C6">
        <w:rPr>
          <w:rFonts w:ascii="Palatino Linotype" w:hAnsi="Palatino Linotype"/>
          <w:szCs w:val="22"/>
        </w:rPr>
        <w:t xml:space="preserve"> </w:t>
      </w:r>
      <w:r w:rsidRPr="005C52C6">
        <w:rPr>
          <w:rFonts w:ascii="Palatino Linotype" w:hAnsi="Palatino Linotype"/>
          <w:szCs w:val="22"/>
          <w:u w:val="single" w:color="000000"/>
        </w:rPr>
        <w:t xml:space="preserve">que deberá describirse la contribución del </w:t>
      </w:r>
      <w:r w:rsidR="00DE583B">
        <w:rPr>
          <w:rFonts w:ascii="Palatino Linotype" w:hAnsi="Palatino Linotype"/>
          <w:szCs w:val="22"/>
          <w:u w:val="single" w:color="000000"/>
        </w:rPr>
        <w:t>Programa presupuestario</w:t>
      </w:r>
      <w:r w:rsidRPr="005C52C6">
        <w:rPr>
          <w:rFonts w:ascii="Palatino Linotype" w:hAnsi="Palatino Linotype"/>
          <w:szCs w:val="22"/>
        </w:rPr>
        <w:t xml:space="preserve">. </w:t>
      </w:r>
    </w:p>
    <w:p w:rsidR="009B437E" w:rsidRPr="005C52C6" w:rsidRDefault="009B437E" w:rsidP="004F2CB1">
      <w:pPr>
        <w:spacing w:after="0" w:line="240" w:lineRule="auto"/>
        <w:ind w:left="1"/>
        <w:jc w:val="both"/>
        <w:rPr>
          <w:rFonts w:ascii="Palatino Linotype" w:hAnsi="Palatino Linotype"/>
          <w:szCs w:val="22"/>
        </w:rPr>
      </w:pPr>
    </w:p>
    <w:p w:rsidR="009B437E" w:rsidRPr="005C52C6" w:rsidRDefault="009B437E" w:rsidP="00632589">
      <w:pPr>
        <w:numPr>
          <w:ilvl w:val="1"/>
          <w:numId w:val="33"/>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el </w:t>
      </w:r>
      <w:proofErr w:type="spellStart"/>
      <w:r w:rsidRPr="005C52C6">
        <w:rPr>
          <w:rFonts w:ascii="Palatino Linotype" w:hAnsi="Palatino Linotype"/>
          <w:szCs w:val="22"/>
        </w:rPr>
        <w:t>PED</w:t>
      </w:r>
      <w:proofErr w:type="spellEnd"/>
      <w:r w:rsidRPr="005C52C6">
        <w:rPr>
          <w:rFonts w:ascii="Palatino Linotype" w:hAnsi="Palatino Linotype"/>
          <w:szCs w:val="22"/>
        </w:rPr>
        <w:t xml:space="preserve"> vigente, el o los programas sectoriales, regionales institucionales y/o especiales (considerando los denominados transversales) relacionados con el </w:t>
      </w:r>
      <w:r w:rsidR="00DE583B">
        <w:rPr>
          <w:rFonts w:ascii="Palatino Linotype" w:hAnsi="Palatino Linotype"/>
          <w:szCs w:val="22"/>
        </w:rPr>
        <w:t>Programa presupuestario</w:t>
      </w:r>
      <w:r w:rsidRPr="005C52C6">
        <w:rPr>
          <w:rFonts w:ascii="Palatino Linotype" w:hAnsi="Palatino Linotype"/>
          <w:szCs w:val="22"/>
        </w:rPr>
        <w:t xml:space="preserve">, la MIR y/o documentos normativos, los informes de gobierno, de labores, de ejecución del </w:t>
      </w:r>
      <w:proofErr w:type="spellStart"/>
      <w:r w:rsidRPr="005C52C6">
        <w:rPr>
          <w:rFonts w:ascii="Palatino Linotype" w:hAnsi="Palatino Linotype"/>
          <w:szCs w:val="22"/>
        </w:rPr>
        <w:t>PED</w:t>
      </w:r>
      <w:proofErr w:type="spellEnd"/>
      <w:r w:rsidRPr="005C52C6">
        <w:rPr>
          <w:rFonts w:ascii="Palatino Linotype" w:hAnsi="Palatino Linotype"/>
          <w:szCs w:val="22"/>
        </w:rPr>
        <w:t xml:space="preserve"> y de logros de los programas derivados de este. </w:t>
      </w:r>
    </w:p>
    <w:p w:rsidR="009B437E" w:rsidRPr="005C52C6" w:rsidRDefault="009B437E" w:rsidP="00853C44">
      <w:pPr>
        <w:spacing w:after="0" w:line="240" w:lineRule="auto"/>
        <w:ind w:left="284" w:hanging="284"/>
        <w:jc w:val="both"/>
        <w:rPr>
          <w:rFonts w:ascii="Palatino Linotype" w:eastAsia="Gotham" w:hAnsi="Palatino Linotype" w:cs="Gotham"/>
          <w:b/>
          <w:szCs w:val="22"/>
        </w:rPr>
      </w:pPr>
      <w:r w:rsidRPr="005C52C6">
        <w:rPr>
          <w:rFonts w:ascii="Palatino Linotype" w:eastAsia="Gotham" w:hAnsi="Palatino Linotype" w:cs="Gotham"/>
          <w:b/>
          <w:szCs w:val="22"/>
        </w:rPr>
        <w:lastRenderedPageBreak/>
        <w:t>7.</w:t>
      </w:r>
      <w:r w:rsidRPr="005C52C6">
        <w:rPr>
          <w:rFonts w:ascii="Palatino Linotype" w:eastAsia="Gotham" w:hAnsi="Palatino Linotype" w:cs="Gotham"/>
          <w:b/>
          <w:szCs w:val="22"/>
        </w:rPr>
        <w:tab/>
        <w:t xml:space="preserve">¿El propósito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se vincula con los Objetivos de Desarrollo Sostenible (</w:t>
      </w:r>
      <w:proofErr w:type="spellStart"/>
      <w:r w:rsidRPr="005C52C6">
        <w:rPr>
          <w:rFonts w:ascii="Palatino Linotype" w:eastAsia="Gotham" w:hAnsi="Palatino Linotype" w:cs="Gotham"/>
          <w:b/>
          <w:szCs w:val="22"/>
        </w:rPr>
        <w:t>ODS</w:t>
      </w:r>
      <w:proofErr w:type="spellEnd"/>
      <w:r w:rsidRPr="005C52C6">
        <w:rPr>
          <w:rFonts w:ascii="Palatino Linotype" w:eastAsia="Gotham" w:hAnsi="Palatino Linotype" w:cs="Gotham"/>
          <w:b/>
          <w:szCs w:val="22"/>
        </w:rPr>
        <w:t xml:space="preserve">) de la Agenda 2030? </w:t>
      </w:r>
    </w:p>
    <w:p w:rsidR="009B437E" w:rsidRPr="005C52C6" w:rsidRDefault="009B437E" w:rsidP="004F2CB1">
      <w:pPr>
        <w:spacing w:after="0" w:line="240" w:lineRule="auto"/>
        <w:jc w:val="both"/>
        <w:rPr>
          <w:rFonts w:ascii="Palatino Linotype" w:eastAsia="Gotham" w:hAnsi="Palatino Linotype" w:cs="Gotham"/>
          <w:b/>
          <w:szCs w:val="22"/>
        </w:rPr>
      </w:pPr>
    </w:p>
    <w:p w:rsidR="009B437E" w:rsidRPr="005C52C6" w:rsidRDefault="009B437E" w:rsidP="004F2CB1">
      <w:pPr>
        <w:tabs>
          <w:tab w:val="left" w:pos="540"/>
        </w:tabs>
        <w:spacing w:after="0" w:line="240" w:lineRule="auto"/>
        <w:jc w:val="both"/>
        <w:rPr>
          <w:rFonts w:ascii="Palatino Linotype" w:hAnsi="Palatino Linotype"/>
          <w:szCs w:val="22"/>
        </w:rPr>
      </w:pPr>
      <w:r w:rsidRPr="005C52C6">
        <w:rPr>
          <w:rFonts w:ascii="Palatino Linotype" w:hAnsi="Palatino Linotype"/>
          <w:szCs w:val="22"/>
        </w:rPr>
        <w:t>No procede valoración cuantitativa.</w:t>
      </w:r>
    </w:p>
    <w:p w:rsidR="004F2C66" w:rsidRPr="005C52C6" w:rsidRDefault="004F2C66" w:rsidP="004F2CB1">
      <w:pPr>
        <w:tabs>
          <w:tab w:val="left" w:pos="540"/>
        </w:tabs>
        <w:spacing w:after="0" w:line="240" w:lineRule="auto"/>
        <w:jc w:val="both"/>
        <w:rPr>
          <w:rFonts w:ascii="Palatino Linotype" w:hAnsi="Palatino Linotype"/>
          <w:szCs w:val="22"/>
        </w:rPr>
      </w:pPr>
    </w:p>
    <w:p w:rsidR="001E1AFB" w:rsidRPr="005C52C6" w:rsidRDefault="009B437E" w:rsidP="001E1AFB">
      <w:pPr>
        <w:spacing w:after="0" w:line="240" w:lineRule="auto"/>
        <w:jc w:val="both"/>
        <w:rPr>
          <w:rFonts w:ascii="Palatino Linotype" w:hAnsi="Palatino Linotype"/>
          <w:szCs w:val="22"/>
          <w:lang w:val="es-MX"/>
        </w:rPr>
      </w:pPr>
      <w:r w:rsidRPr="005C52C6">
        <w:rPr>
          <w:rFonts w:ascii="Palatino Linotype" w:hAnsi="Palatino Linotype"/>
          <w:b/>
          <w:szCs w:val="22"/>
        </w:rPr>
        <w:t>7.1</w:t>
      </w:r>
      <w:r w:rsidRPr="005C52C6">
        <w:rPr>
          <w:rFonts w:ascii="Palatino Linotype" w:hAnsi="Palatino Linotype"/>
          <w:szCs w:val="22"/>
        </w:rPr>
        <w:tab/>
      </w:r>
      <w:r w:rsidR="001E1AFB" w:rsidRPr="005C52C6">
        <w:rPr>
          <w:rFonts w:ascii="Palatino Linotype" w:hAnsi="Palatino Linotype"/>
          <w:szCs w:val="22"/>
          <w:lang w:val="es-MX"/>
        </w:rPr>
        <w:t xml:space="preserve">En la respuesta se debe identificar y justificar la vinculación Directa o Indirecta y la contribución entre el </w:t>
      </w:r>
      <w:r w:rsidR="00DE583B">
        <w:rPr>
          <w:rFonts w:ascii="Palatino Linotype" w:hAnsi="Palatino Linotype"/>
          <w:szCs w:val="22"/>
          <w:lang w:val="es-MX"/>
        </w:rPr>
        <w:t>Programa presupuestario</w:t>
      </w:r>
      <w:r w:rsidR="001E1AFB" w:rsidRPr="005C52C6">
        <w:rPr>
          <w:rFonts w:ascii="Palatino Linotype" w:hAnsi="Palatino Linotype"/>
          <w:szCs w:val="22"/>
          <w:lang w:val="es-MX"/>
        </w:rPr>
        <w:t xml:space="preserve"> y los </w:t>
      </w:r>
      <w:proofErr w:type="spellStart"/>
      <w:r w:rsidR="001E1AFB" w:rsidRPr="005C52C6">
        <w:rPr>
          <w:rFonts w:ascii="Palatino Linotype" w:hAnsi="Palatino Linotype"/>
          <w:szCs w:val="22"/>
          <w:lang w:val="es-MX"/>
        </w:rPr>
        <w:t>ODS</w:t>
      </w:r>
      <w:proofErr w:type="spellEnd"/>
      <w:r w:rsidR="001E1AFB" w:rsidRPr="005C52C6">
        <w:rPr>
          <w:rFonts w:ascii="Palatino Linotype" w:hAnsi="Palatino Linotype"/>
          <w:szCs w:val="22"/>
          <w:lang w:val="es-MX"/>
        </w:rPr>
        <w:t xml:space="preserve"> de acuerdo con lo siguiente:</w:t>
      </w:r>
    </w:p>
    <w:p w:rsidR="001E1AFB" w:rsidRPr="005C52C6" w:rsidRDefault="001E1AFB" w:rsidP="001E1AFB">
      <w:pPr>
        <w:pStyle w:val="Prrafodelista"/>
        <w:spacing w:after="0" w:line="240" w:lineRule="auto"/>
        <w:ind w:left="862"/>
        <w:jc w:val="both"/>
        <w:rPr>
          <w:rFonts w:ascii="Palatino Linotype" w:hAnsi="Palatino Linotype"/>
          <w:szCs w:val="22"/>
          <w:lang w:val="es-MX"/>
        </w:rPr>
      </w:pPr>
    </w:p>
    <w:p w:rsidR="001E1AFB" w:rsidRPr="005C52C6" w:rsidRDefault="001E1AFB" w:rsidP="00B37B2D">
      <w:pPr>
        <w:pStyle w:val="Prrafodelista"/>
        <w:numPr>
          <w:ilvl w:val="0"/>
          <w:numId w:val="90"/>
        </w:numPr>
        <w:spacing w:after="0" w:line="240" w:lineRule="auto"/>
        <w:ind w:left="993"/>
        <w:jc w:val="both"/>
        <w:rPr>
          <w:rFonts w:ascii="Palatino Linotype" w:hAnsi="Palatino Linotype"/>
          <w:szCs w:val="22"/>
          <w:lang w:val="es-MX"/>
        </w:rPr>
      </w:pPr>
      <w:r w:rsidRPr="005C52C6">
        <w:rPr>
          <w:rFonts w:ascii="Palatino Linotype" w:hAnsi="Palatino Linotype"/>
          <w:szCs w:val="22"/>
          <w:lang w:val="es-MX"/>
        </w:rPr>
        <w:t>Contribución Directa: El logro del Propósito es suficiente para el cumplimiento de al menos uno de los Objetivos de Desarrollo Sostenible.</w:t>
      </w:r>
    </w:p>
    <w:p w:rsidR="001E1AFB" w:rsidRPr="005C52C6" w:rsidRDefault="001E1AFB" w:rsidP="00B37B2D">
      <w:pPr>
        <w:pStyle w:val="Prrafodelista"/>
        <w:numPr>
          <w:ilvl w:val="0"/>
          <w:numId w:val="90"/>
        </w:numPr>
        <w:spacing w:after="0" w:line="240" w:lineRule="auto"/>
        <w:ind w:left="993"/>
        <w:jc w:val="both"/>
        <w:rPr>
          <w:rFonts w:ascii="Palatino Linotype" w:hAnsi="Palatino Linotype"/>
          <w:szCs w:val="22"/>
          <w:lang w:val="es-MX"/>
        </w:rPr>
      </w:pPr>
      <w:r w:rsidRPr="005C52C6">
        <w:rPr>
          <w:rFonts w:ascii="Palatino Linotype" w:hAnsi="Palatino Linotype"/>
          <w:szCs w:val="22"/>
          <w:lang w:val="es-MX"/>
        </w:rPr>
        <w:t>Contribución Indirecta: El logro del Propósito aporta al cumplimiento de al menos uno de los Objetivos del Desarrollo Sostenible.</w:t>
      </w:r>
    </w:p>
    <w:p w:rsidR="001E1AFB" w:rsidRPr="005C52C6" w:rsidRDefault="001E1AFB" w:rsidP="00B37B2D">
      <w:pPr>
        <w:pStyle w:val="Prrafodelista"/>
        <w:numPr>
          <w:ilvl w:val="0"/>
          <w:numId w:val="90"/>
        </w:numPr>
        <w:spacing w:after="0" w:line="240" w:lineRule="auto"/>
        <w:ind w:left="993"/>
        <w:jc w:val="both"/>
        <w:rPr>
          <w:rFonts w:ascii="Palatino Linotype" w:hAnsi="Palatino Linotype"/>
          <w:szCs w:val="22"/>
          <w:lang w:val="es-MX"/>
        </w:rPr>
      </w:pPr>
      <w:r w:rsidRPr="005C52C6">
        <w:rPr>
          <w:rFonts w:ascii="Palatino Linotype" w:hAnsi="Palatino Linotype"/>
          <w:szCs w:val="22"/>
          <w:lang w:val="es-MX"/>
        </w:rPr>
        <w:t>Contribución inexistente: El logro del Propósito no aporta al cumplimiento de al menos uno de los Objetivos del Desarrollo Sostenible.</w:t>
      </w:r>
    </w:p>
    <w:p w:rsidR="004F2C66" w:rsidRPr="005C52C6" w:rsidRDefault="004F2C66" w:rsidP="001E1AFB">
      <w:pPr>
        <w:tabs>
          <w:tab w:val="left" w:pos="540"/>
        </w:tabs>
        <w:spacing w:after="0" w:line="240" w:lineRule="auto"/>
        <w:ind w:left="567" w:hanging="567"/>
        <w:jc w:val="both"/>
        <w:rPr>
          <w:rFonts w:ascii="Palatino Linotype" w:hAnsi="Palatino Linotype"/>
          <w:szCs w:val="22"/>
          <w:lang w:val="es-MX"/>
        </w:rPr>
      </w:pPr>
    </w:p>
    <w:tbl>
      <w:tblPr>
        <w:tblStyle w:val="Tablaconcuadrcula"/>
        <w:tblW w:w="0" w:type="auto"/>
        <w:jc w:val="center"/>
        <w:tblLook w:val="04A0" w:firstRow="1" w:lastRow="0" w:firstColumn="1" w:lastColumn="0" w:noHBand="0" w:noVBand="1"/>
      </w:tblPr>
      <w:tblGrid>
        <w:gridCol w:w="1120"/>
        <w:gridCol w:w="2084"/>
        <w:gridCol w:w="5624"/>
      </w:tblGrid>
      <w:tr w:rsidR="004F2CB1" w:rsidRPr="005C52C6" w:rsidTr="00344031">
        <w:trPr>
          <w:jc w:val="center"/>
        </w:trPr>
        <w:tc>
          <w:tcPr>
            <w:tcW w:w="1120" w:type="dxa"/>
            <w:shd w:val="clear" w:color="auto" w:fill="7030A0"/>
            <w:vAlign w:val="center"/>
          </w:tcPr>
          <w:p w:rsidR="009B437E" w:rsidRPr="005C52C6" w:rsidRDefault="009B437E" w:rsidP="004F2CB1">
            <w:pPr>
              <w:spacing w:after="0" w:line="240" w:lineRule="auto"/>
              <w:jc w:val="center"/>
              <w:rPr>
                <w:rFonts w:ascii="Palatino Linotype" w:hAnsi="Palatino Linotype"/>
                <w:b/>
                <w:color w:val="FFFFFF" w:themeColor="background1"/>
                <w:sz w:val="20"/>
                <w:szCs w:val="22"/>
              </w:rPr>
            </w:pPr>
            <w:proofErr w:type="spellStart"/>
            <w:r w:rsidRPr="005C52C6">
              <w:rPr>
                <w:rFonts w:ascii="Palatino Linotype" w:hAnsi="Palatino Linotype"/>
                <w:b/>
                <w:color w:val="FFFFFF" w:themeColor="background1"/>
                <w:sz w:val="20"/>
                <w:szCs w:val="22"/>
              </w:rPr>
              <w:t>ODS</w:t>
            </w:r>
            <w:proofErr w:type="spellEnd"/>
          </w:p>
        </w:tc>
        <w:tc>
          <w:tcPr>
            <w:tcW w:w="2084" w:type="dxa"/>
            <w:shd w:val="clear" w:color="auto" w:fill="7030A0"/>
            <w:vAlign w:val="center"/>
          </w:tcPr>
          <w:p w:rsidR="009B437E" w:rsidRPr="005C52C6" w:rsidRDefault="009B437E" w:rsidP="004F2CB1">
            <w:pPr>
              <w:spacing w:after="0" w:line="240" w:lineRule="auto"/>
              <w:jc w:val="center"/>
              <w:rPr>
                <w:rFonts w:ascii="Palatino Linotype" w:hAnsi="Palatino Linotype"/>
                <w:b/>
                <w:color w:val="FFFFFF" w:themeColor="background1"/>
                <w:sz w:val="20"/>
                <w:szCs w:val="22"/>
              </w:rPr>
            </w:pPr>
            <w:r w:rsidRPr="005C52C6">
              <w:rPr>
                <w:rFonts w:ascii="Palatino Linotype" w:hAnsi="Palatino Linotype"/>
                <w:b/>
                <w:color w:val="FFFFFF" w:themeColor="background1"/>
                <w:sz w:val="20"/>
                <w:szCs w:val="22"/>
              </w:rPr>
              <w:t xml:space="preserve">Meta del </w:t>
            </w:r>
            <w:proofErr w:type="spellStart"/>
            <w:r w:rsidRPr="005C52C6">
              <w:rPr>
                <w:rFonts w:ascii="Palatino Linotype" w:hAnsi="Palatino Linotype"/>
                <w:b/>
                <w:color w:val="FFFFFF" w:themeColor="background1"/>
                <w:sz w:val="20"/>
                <w:szCs w:val="22"/>
              </w:rPr>
              <w:t>ODS</w:t>
            </w:r>
            <w:proofErr w:type="spellEnd"/>
          </w:p>
        </w:tc>
        <w:tc>
          <w:tcPr>
            <w:tcW w:w="5624" w:type="dxa"/>
            <w:shd w:val="clear" w:color="auto" w:fill="7030A0"/>
            <w:vAlign w:val="center"/>
          </w:tcPr>
          <w:p w:rsidR="004F2CB1" w:rsidRPr="005C52C6" w:rsidRDefault="009B437E" w:rsidP="004F2CB1">
            <w:pPr>
              <w:spacing w:after="0" w:line="240" w:lineRule="auto"/>
              <w:jc w:val="center"/>
              <w:rPr>
                <w:rFonts w:ascii="Palatino Linotype" w:hAnsi="Palatino Linotype"/>
                <w:b/>
                <w:color w:val="FFFFFF" w:themeColor="background1"/>
                <w:sz w:val="20"/>
                <w:szCs w:val="22"/>
              </w:rPr>
            </w:pPr>
            <w:r w:rsidRPr="005C52C6">
              <w:rPr>
                <w:rFonts w:ascii="Palatino Linotype" w:hAnsi="Palatino Linotype"/>
                <w:b/>
                <w:color w:val="FFFFFF" w:themeColor="background1"/>
                <w:sz w:val="20"/>
                <w:szCs w:val="22"/>
              </w:rPr>
              <w:t xml:space="preserve">Descripción de la contribución o aportación </w:t>
            </w:r>
          </w:p>
          <w:p w:rsidR="009B437E" w:rsidRPr="005C52C6" w:rsidRDefault="009B437E" w:rsidP="004F2CB1">
            <w:pPr>
              <w:spacing w:after="0" w:line="240" w:lineRule="auto"/>
              <w:jc w:val="center"/>
              <w:rPr>
                <w:rFonts w:ascii="Palatino Linotype" w:hAnsi="Palatino Linotype"/>
                <w:b/>
                <w:color w:val="FFFFFF" w:themeColor="background1"/>
                <w:sz w:val="20"/>
                <w:szCs w:val="22"/>
              </w:rPr>
            </w:pPr>
            <w:r w:rsidRPr="005C52C6">
              <w:rPr>
                <w:rFonts w:ascii="Palatino Linotype" w:hAnsi="Palatino Linotype"/>
                <w:b/>
                <w:color w:val="FFFFFF" w:themeColor="background1"/>
                <w:sz w:val="20"/>
                <w:szCs w:val="22"/>
              </w:rPr>
              <w:t xml:space="preserve">del </w:t>
            </w:r>
            <w:r w:rsidR="00DE583B">
              <w:rPr>
                <w:rFonts w:ascii="Palatino Linotype" w:hAnsi="Palatino Linotype"/>
                <w:b/>
                <w:color w:val="FFFFFF" w:themeColor="background1"/>
                <w:sz w:val="20"/>
                <w:szCs w:val="22"/>
              </w:rPr>
              <w:t>Programa presupuestario</w:t>
            </w:r>
            <w:r w:rsidRPr="005C52C6">
              <w:rPr>
                <w:rFonts w:ascii="Palatino Linotype" w:hAnsi="Palatino Linotype"/>
                <w:b/>
                <w:color w:val="FFFFFF" w:themeColor="background1"/>
                <w:sz w:val="20"/>
                <w:szCs w:val="22"/>
              </w:rPr>
              <w:t xml:space="preserve"> a la Meta del </w:t>
            </w:r>
            <w:proofErr w:type="spellStart"/>
            <w:r w:rsidRPr="005C52C6">
              <w:rPr>
                <w:rFonts w:ascii="Palatino Linotype" w:hAnsi="Palatino Linotype"/>
                <w:b/>
                <w:color w:val="FFFFFF" w:themeColor="background1"/>
                <w:sz w:val="20"/>
                <w:szCs w:val="22"/>
              </w:rPr>
              <w:t>ODS</w:t>
            </w:r>
            <w:proofErr w:type="spellEnd"/>
          </w:p>
        </w:tc>
      </w:tr>
      <w:tr w:rsidR="009B437E" w:rsidRPr="005C52C6" w:rsidTr="004F2CB1">
        <w:trPr>
          <w:jc w:val="center"/>
        </w:trPr>
        <w:tc>
          <w:tcPr>
            <w:tcW w:w="1120" w:type="dxa"/>
          </w:tcPr>
          <w:p w:rsidR="009B437E" w:rsidRPr="005C52C6" w:rsidRDefault="009B437E" w:rsidP="00853C44">
            <w:pPr>
              <w:spacing w:after="0" w:line="240" w:lineRule="auto"/>
              <w:rPr>
                <w:rFonts w:ascii="Palatino Linotype" w:hAnsi="Palatino Linotype"/>
                <w:szCs w:val="22"/>
              </w:rPr>
            </w:pPr>
          </w:p>
        </w:tc>
        <w:tc>
          <w:tcPr>
            <w:tcW w:w="2084" w:type="dxa"/>
          </w:tcPr>
          <w:p w:rsidR="009B437E" w:rsidRPr="005C52C6" w:rsidRDefault="009B437E" w:rsidP="00853C44">
            <w:pPr>
              <w:spacing w:after="0" w:line="240" w:lineRule="auto"/>
              <w:rPr>
                <w:rFonts w:ascii="Palatino Linotype" w:hAnsi="Palatino Linotype"/>
                <w:szCs w:val="22"/>
              </w:rPr>
            </w:pPr>
          </w:p>
        </w:tc>
        <w:tc>
          <w:tcPr>
            <w:tcW w:w="5624" w:type="dxa"/>
          </w:tcPr>
          <w:p w:rsidR="009B437E" w:rsidRPr="005C52C6" w:rsidRDefault="009B437E" w:rsidP="00853C44">
            <w:pPr>
              <w:spacing w:after="0" w:line="240" w:lineRule="auto"/>
              <w:rPr>
                <w:rFonts w:ascii="Palatino Linotype" w:hAnsi="Palatino Linotype"/>
                <w:szCs w:val="22"/>
              </w:rPr>
            </w:pPr>
          </w:p>
        </w:tc>
      </w:tr>
      <w:tr w:rsidR="009B437E" w:rsidRPr="005C52C6" w:rsidTr="004F2CB1">
        <w:trPr>
          <w:jc w:val="center"/>
        </w:trPr>
        <w:tc>
          <w:tcPr>
            <w:tcW w:w="1120" w:type="dxa"/>
          </w:tcPr>
          <w:p w:rsidR="009B437E" w:rsidRPr="005C52C6" w:rsidRDefault="009B437E" w:rsidP="00853C44">
            <w:pPr>
              <w:spacing w:after="0" w:line="240" w:lineRule="auto"/>
              <w:rPr>
                <w:rFonts w:ascii="Palatino Linotype" w:hAnsi="Palatino Linotype"/>
                <w:szCs w:val="22"/>
              </w:rPr>
            </w:pPr>
          </w:p>
        </w:tc>
        <w:tc>
          <w:tcPr>
            <w:tcW w:w="2084" w:type="dxa"/>
          </w:tcPr>
          <w:p w:rsidR="009B437E" w:rsidRPr="005C52C6" w:rsidRDefault="009B437E" w:rsidP="00853C44">
            <w:pPr>
              <w:spacing w:after="0" w:line="240" w:lineRule="auto"/>
              <w:rPr>
                <w:rFonts w:ascii="Palatino Linotype" w:hAnsi="Palatino Linotype"/>
                <w:szCs w:val="22"/>
              </w:rPr>
            </w:pPr>
          </w:p>
        </w:tc>
        <w:tc>
          <w:tcPr>
            <w:tcW w:w="5624" w:type="dxa"/>
          </w:tcPr>
          <w:p w:rsidR="009B437E" w:rsidRPr="005C52C6" w:rsidRDefault="009B437E" w:rsidP="00853C44">
            <w:pPr>
              <w:spacing w:after="0" w:line="240" w:lineRule="auto"/>
              <w:rPr>
                <w:rFonts w:ascii="Palatino Linotype" w:hAnsi="Palatino Linotype"/>
                <w:szCs w:val="22"/>
              </w:rPr>
            </w:pPr>
          </w:p>
        </w:tc>
      </w:tr>
    </w:tbl>
    <w:p w:rsidR="009B437E" w:rsidRPr="005C52C6" w:rsidRDefault="009B437E" w:rsidP="00066C37">
      <w:pPr>
        <w:tabs>
          <w:tab w:val="left" w:pos="1134"/>
        </w:tabs>
        <w:spacing w:after="0" w:line="240" w:lineRule="auto"/>
        <w:rPr>
          <w:rFonts w:ascii="Palatino Linotype" w:hAnsi="Palatino Linotype"/>
          <w:szCs w:val="22"/>
        </w:rPr>
      </w:pPr>
    </w:p>
    <w:p w:rsidR="008522BC" w:rsidRPr="005C52C6" w:rsidRDefault="009B437E" w:rsidP="008522BC">
      <w:pPr>
        <w:spacing w:after="0" w:line="240" w:lineRule="auto"/>
        <w:jc w:val="both"/>
        <w:rPr>
          <w:rFonts w:ascii="Palatino Linotype" w:hAnsi="Palatino Linotype"/>
          <w:szCs w:val="22"/>
          <w:lang w:val="es-MX"/>
        </w:rPr>
      </w:pPr>
      <w:r w:rsidRPr="005C52C6">
        <w:rPr>
          <w:rFonts w:ascii="Palatino Linotype" w:hAnsi="Palatino Linotype"/>
          <w:b/>
          <w:szCs w:val="22"/>
        </w:rPr>
        <w:t>7.2</w:t>
      </w:r>
      <w:r w:rsidR="008522BC" w:rsidRPr="005C52C6">
        <w:rPr>
          <w:rFonts w:ascii="Palatino Linotype" w:hAnsi="Palatino Linotype"/>
          <w:b/>
          <w:szCs w:val="22"/>
        </w:rPr>
        <w:t xml:space="preserve"> </w:t>
      </w:r>
      <w:r w:rsidR="008522BC" w:rsidRPr="005C52C6">
        <w:rPr>
          <w:rFonts w:ascii="Palatino Linotype" w:hAnsi="Palatino Linotype"/>
          <w:b/>
          <w:szCs w:val="22"/>
        </w:rPr>
        <w:tab/>
      </w:r>
      <w:r w:rsidR="008522BC" w:rsidRPr="005C52C6">
        <w:rPr>
          <w:rFonts w:ascii="Palatino Linotype" w:hAnsi="Palatino Linotype"/>
          <w:szCs w:val="22"/>
          <w:lang w:val="es-MX"/>
        </w:rPr>
        <w:t xml:space="preserve">En la respuesta se deberá incluir el Presupuesto por </w:t>
      </w:r>
      <w:proofErr w:type="spellStart"/>
      <w:r w:rsidR="008522BC" w:rsidRPr="005C52C6">
        <w:rPr>
          <w:rFonts w:ascii="Palatino Linotype" w:hAnsi="Palatino Linotype"/>
          <w:szCs w:val="22"/>
          <w:lang w:val="es-MX"/>
        </w:rPr>
        <w:t>OSD</w:t>
      </w:r>
      <w:proofErr w:type="spellEnd"/>
      <w:r w:rsidR="008522BC" w:rsidRPr="005C52C6">
        <w:rPr>
          <w:rFonts w:ascii="Palatino Linotype" w:hAnsi="Palatino Linotype"/>
          <w:szCs w:val="22"/>
          <w:lang w:val="es-MX"/>
        </w:rPr>
        <w:t xml:space="preserve"> y Meta, así como el Indicador del </w:t>
      </w:r>
      <w:proofErr w:type="spellStart"/>
      <w:r w:rsidR="008522BC" w:rsidRPr="005C52C6">
        <w:rPr>
          <w:rFonts w:ascii="Palatino Linotype" w:hAnsi="Palatino Linotype"/>
          <w:szCs w:val="22"/>
          <w:lang w:val="es-MX"/>
        </w:rPr>
        <w:t>OSD</w:t>
      </w:r>
      <w:proofErr w:type="spellEnd"/>
      <w:r w:rsidR="008522BC" w:rsidRPr="005C52C6">
        <w:rPr>
          <w:rFonts w:ascii="Palatino Linotype" w:hAnsi="Palatino Linotype"/>
          <w:szCs w:val="22"/>
          <w:lang w:val="es-MX"/>
        </w:rPr>
        <w:t xml:space="preserve"> al que se alinea y el resultado referente al mismo. </w:t>
      </w:r>
    </w:p>
    <w:p w:rsidR="008522BC" w:rsidRPr="005C52C6" w:rsidRDefault="008522BC" w:rsidP="008522BC">
      <w:pPr>
        <w:spacing w:after="0" w:line="240" w:lineRule="auto"/>
        <w:jc w:val="both"/>
        <w:rPr>
          <w:rFonts w:ascii="Palatino Linotype" w:hAnsi="Palatino Linotype"/>
          <w:szCs w:val="22"/>
          <w:lang w:val="es-MX"/>
        </w:rPr>
      </w:pPr>
    </w:p>
    <w:p w:rsidR="008522BC" w:rsidRPr="005C52C6" w:rsidRDefault="008522BC" w:rsidP="008522BC">
      <w:pPr>
        <w:spacing w:after="0" w:line="240" w:lineRule="auto"/>
        <w:jc w:val="both"/>
        <w:rPr>
          <w:rFonts w:ascii="Palatino Linotype" w:hAnsi="Palatino Linotype"/>
          <w:szCs w:val="22"/>
          <w:lang w:val="es-MX"/>
        </w:rPr>
      </w:pPr>
      <w:r w:rsidRPr="005C52C6">
        <w:rPr>
          <w:rFonts w:ascii="Palatino Linotype" w:hAnsi="Palatino Linotype"/>
          <w:b/>
          <w:szCs w:val="22"/>
        </w:rPr>
        <w:t xml:space="preserve">7.3 </w:t>
      </w:r>
      <w:r w:rsidRPr="005C52C6">
        <w:rPr>
          <w:rFonts w:ascii="Palatino Linotype" w:hAnsi="Palatino Linotype"/>
          <w:b/>
          <w:szCs w:val="22"/>
        </w:rPr>
        <w:tab/>
      </w:r>
      <w:r w:rsidRPr="005C52C6">
        <w:rPr>
          <w:rFonts w:ascii="Palatino Linotype" w:hAnsi="Palatino Linotype"/>
          <w:szCs w:val="22"/>
          <w:lang w:val="es-MX"/>
        </w:rPr>
        <w:t>Las fuentes de información</w:t>
      </w:r>
      <w:r w:rsidRPr="005C52C6">
        <w:rPr>
          <w:rFonts w:ascii="Palatino Linotype" w:hAnsi="Palatino Linotype"/>
        </w:rPr>
        <w:t xml:space="preserve"> mínimas a utilizar deben ser la MIR vigente, documentos normativos o institucionales del </w:t>
      </w:r>
      <w:r w:rsidR="00DE583B">
        <w:rPr>
          <w:rFonts w:ascii="Palatino Linotype" w:hAnsi="Palatino Linotype"/>
        </w:rPr>
        <w:t>Programa presupuestario</w:t>
      </w:r>
      <w:r w:rsidRPr="005C52C6">
        <w:rPr>
          <w:rFonts w:ascii="Palatino Linotype" w:hAnsi="Palatino Linotype"/>
        </w:rPr>
        <w:t xml:space="preserve">, así como los </w:t>
      </w:r>
      <w:proofErr w:type="spellStart"/>
      <w:r w:rsidRPr="005C52C6">
        <w:rPr>
          <w:rFonts w:ascii="Palatino Linotype" w:hAnsi="Palatino Linotype"/>
        </w:rPr>
        <w:t>ODS</w:t>
      </w:r>
      <w:proofErr w:type="spellEnd"/>
      <w:r w:rsidRPr="005C52C6">
        <w:rPr>
          <w:rFonts w:ascii="Palatino Linotype" w:hAnsi="Palatino Linotype"/>
        </w:rPr>
        <w:t xml:space="preserve"> y sus metas.</w:t>
      </w:r>
    </w:p>
    <w:p w:rsidR="004F2CB1" w:rsidRPr="005C52C6" w:rsidRDefault="004F2CB1" w:rsidP="00125247">
      <w:pPr>
        <w:spacing w:after="0" w:line="240" w:lineRule="auto"/>
        <w:ind w:left="709" w:hanging="708"/>
        <w:jc w:val="both"/>
        <w:rPr>
          <w:rFonts w:ascii="Palatino Linotype" w:hAnsi="Palatino Linotype"/>
          <w:szCs w:val="22"/>
        </w:rPr>
      </w:pPr>
    </w:p>
    <w:p w:rsidR="009B437E" w:rsidRPr="005C52C6" w:rsidRDefault="009B437E" w:rsidP="00853C44">
      <w:pPr>
        <w:pStyle w:val="Ttulo4"/>
        <w:spacing w:before="0" w:after="0"/>
        <w:ind w:left="1089"/>
        <w:jc w:val="both"/>
        <w:rPr>
          <w:rFonts w:ascii="Palatino Linotype" w:hAnsi="Palatino Linotype"/>
          <w:i/>
          <w:color w:val="auto"/>
          <w:sz w:val="22"/>
          <w:szCs w:val="22"/>
        </w:rPr>
      </w:pPr>
      <w:r w:rsidRPr="005C52C6">
        <w:rPr>
          <w:rFonts w:ascii="Palatino Linotype" w:hAnsi="Palatino Linotype"/>
          <w:i/>
          <w:color w:val="auto"/>
          <w:sz w:val="22"/>
          <w:szCs w:val="22"/>
        </w:rPr>
        <w:t xml:space="preserve">V.1.4 Análisis de la población o área de enfoque potencial y objetivo </w:t>
      </w:r>
    </w:p>
    <w:p w:rsidR="009B437E" w:rsidRPr="005C52C6" w:rsidRDefault="009B437E" w:rsidP="007F7659">
      <w:pPr>
        <w:spacing w:after="0" w:line="240" w:lineRule="auto"/>
        <w:jc w:val="both"/>
        <w:rPr>
          <w:rFonts w:ascii="Palatino Linotype" w:hAnsi="Palatino Linotype"/>
          <w:szCs w:val="22"/>
        </w:rPr>
      </w:pPr>
    </w:p>
    <w:p w:rsidR="006E5673" w:rsidRPr="005C52C6" w:rsidRDefault="006E5673" w:rsidP="0079518D">
      <w:pPr>
        <w:spacing w:after="0" w:line="240" w:lineRule="auto"/>
        <w:jc w:val="both"/>
        <w:rPr>
          <w:rFonts w:ascii="Palatino Linotype" w:hAnsi="Palatino Linotype"/>
          <w:i/>
          <w:sz w:val="20"/>
          <w:szCs w:val="22"/>
        </w:rPr>
      </w:pPr>
      <w:r w:rsidRPr="005C52C6">
        <w:rPr>
          <w:rFonts w:ascii="Palatino Linotype" w:hAnsi="Palatino Linotype"/>
          <w:b/>
          <w:i/>
          <w:sz w:val="20"/>
          <w:szCs w:val="22"/>
        </w:rPr>
        <w:t>Población o área de enfoque potencial</w:t>
      </w:r>
      <w:r w:rsidRPr="005C52C6">
        <w:rPr>
          <w:rFonts w:ascii="Palatino Linotype" w:hAnsi="Palatino Linotype"/>
          <w:i/>
          <w:sz w:val="20"/>
          <w:szCs w:val="22"/>
        </w:rPr>
        <w:t xml:space="preserve"> a la población o área de enfoque total que presenta la necesidad o problema que justifica la existencia del </w:t>
      </w:r>
      <w:r w:rsidR="00DE583B">
        <w:rPr>
          <w:rFonts w:ascii="Palatino Linotype" w:hAnsi="Palatino Linotype"/>
          <w:i/>
          <w:sz w:val="20"/>
          <w:szCs w:val="22"/>
        </w:rPr>
        <w:t>Programa presupuestario</w:t>
      </w:r>
      <w:r w:rsidRPr="005C52C6">
        <w:rPr>
          <w:rFonts w:ascii="Palatino Linotype" w:hAnsi="Palatino Linotype"/>
          <w:i/>
          <w:sz w:val="20"/>
          <w:szCs w:val="22"/>
        </w:rPr>
        <w:t xml:space="preserve"> y que por lo tanto pudiera ser elegible para su atención o ejercicio de acciones.</w:t>
      </w:r>
    </w:p>
    <w:p w:rsidR="006E5673" w:rsidRPr="005C52C6" w:rsidRDefault="006E5673" w:rsidP="0079518D">
      <w:pPr>
        <w:spacing w:after="0" w:line="240" w:lineRule="auto"/>
        <w:jc w:val="both"/>
        <w:rPr>
          <w:rFonts w:ascii="Palatino Linotype" w:hAnsi="Palatino Linotype"/>
          <w:i/>
          <w:sz w:val="20"/>
          <w:szCs w:val="22"/>
        </w:rPr>
      </w:pPr>
      <w:r w:rsidRPr="005C52C6">
        <w:rPr>
          <w:rFonts w:ascii="Palatino Linotype" w:hAnsi="Palatino Linotype"/>
          <w:b/>
          <w:i/>
          <w:sz w:val="20"/>
          <w:szCs w:val="22"/>
        </w:rPr>
        <w:t>Población o área de enfoque objetivo</w:t>
      </w:r>
      <w:r w:rsidRPr="005C52C6">
        <w:rPr>
          <w:rFonts w:ascii="Palatino Linotype" w:hAnsi="Palatino Linotype"/>
          <w:i/>
          <w:sz w:val="20"/>
          <w:szCs w:val="22"/>
        </w:rPr>
        <w:t xml:space="preserve"> a la población o área de enfoque que el </w:t>
      </w:r>
      <w:r w:rsidR="00DE583B">
        <w:rPr>
          <w:rFonts w:ascii="Palatino Linotype" w:hAnsi="Palatino Linotype"/>
          <w:i/>
          <w:sz w:val="20"/>
          <w:szCs w:val="22"/>
        </w:rPr>
        <w:t>Programa presupuestario</w:t>
      </w:r>
      <w:r w:rsidRPr="005C52C6">
        <w:rPr>
          <w:rFonts w:ascii="Palatino Linotype" w:hAnsi="Palatino Linotype"/>
          <w:i/>
          <w:sz w:val="20"/>
          <w:szCs w:val="22"/>
        </w:rPr>
        <w:t xml:space="preserve"> tiene planeado o programado atender para cubrir la población o área de enfoque potencial, y que cumpla con los criterios de elegibilidad establecidos en su normativa.</w:t>
      </w:r>
    </w:p>
    <w:p w:rsidR="006E5673" w:rsidRPr="005C52C6" w:rsidRDefault="006E5673" w:rsidP="0079518D">
      <w:pPr>
        <w:tabs>
          <w:tab w:val="left" w:pos="540"/>
        </w:tabs>
        <w:spacing w:after="0" w:line="240" w:lineRule="auto"/>
        <w:jc w:val="both"/>
        <w:rPr>
          <w:rFonts w:ascii="Palatino Linotype" w:hAnsi="Palatino Linotype"/>
          <w:i/>
          <w:sz w:val="20"/>
          <w:szCs w:val="22"/>
        </w:rPr>
      </w:pPr>
      <w:r w:rsidRPr="005C52C6">
        <w:rPr>
          <w:rFonts w:ascii="Palatino Linotype" w:hAnsi="Palatino Linotype"/>
          <w:b/>
          <w:i/>
          <w:sz w:val="20"/>
          <w:szCs w:val="22"/>
        </w:rPr>
        <w:t>Población o área de enfoque atendida</w:t>
      </w:r>
      <w:r w:rsidRPr="005C52C6">
        <w:rPr>
          <w:rFonts w:ascii="Palatino Linotype" w:hAnsi="Palatino Linotype"/>
          <w:i/>
          <w:sz w:val="20"/>
          <w:szCs w:val="22"/>
        </w:rPr>
        <w:t xml:space="preserve"> a la población o área de enfoque beneficiada por las acciones o componentes del </w:t>
      </w:r>
      <w:r w:rsidR="00DE583B">
        <w:rPr>
          <w:rFonts w:ascii="Palatino Linotype" w:hAnsi="Palatino Linotype"/>
          <w:i/>
          <w:sz w:val="20"/>
          <w:szCs w:val="22"/>
        </w:rPr>
        <w:t>Programa presupuestario</w:t>
      </w:r>
      <w:r w:rsidRPr="005C52C6">
        <w:rPr>
          <w:rFonts w:ascii="Palatino Linotype" w:hAnsi="Palatino Linotype"/>
          <w:i/>
          <w:sz w:val="20"/>
          <w:szCs w:val="22"/>
        </w:rPr>
        <w:t xml:space="preserve"> en un periodo determinado</w:t>
      </w:r>
    </w:p>
    <w:p w:rsidR="0079518D" w:rsidRPr="005C52C6" w:rsidRDefault="0079518D" w:rsidP="007F7659">
      <w:pPr>
        <w:tabs>
          <w:tab w:val="left" w:pos="1134"/>
        </w:tabs>
        <w:spacing w:after="0" w:line="240" w:lineRule="auto"/>
        <w:jc w:val="both"/>
        <w:rPr>
          <w:rFonts w:ascii="Palatino Linotype" w:hAnsi="Palatino Linotype"/>
          <w:szCs w:val="22"/>
        </w:rPr>
      </w:pPr>
    </w:p>
    <w:p w:rsidR="009B437E" w:rsidRPr="005C52C6" w:rsidRDefault="009B437E" w:rsidP="00526D6B">
      <w:pPr>
        <w:numPr>
          <w:ilvl w:val="0"/>
          <w:numId w:val="18"/>
        </w:numPr>
        <w:spacing w:after="0" w:line="240" w:lineRule="auto"/>
        <w:ind w:hanging="356"/>
        <w:jc w:val="both"/>
        <w:rPr>
          <w:rFonts w:ascii="Palatino Linotype" w:hAnsi="Palatino Linotype"/>
          <w:szCs w:val="22"/>
        </w:rPr>
      </w:pPr>
      <w:r w:rsidRPr="005C52C6">
        <w:rPr>
          <w:rFonts w:ascii="Palatino Linotype" w:eastAsia="Gotham" w:hAnsi="Palatino Linotype" w:cs="Gotham"/>
          <w:b/>
          <w:szCs w:val="22"/>
        </w:rPr>
        <w:lastRenderedPageBreak/>
        <w:t>¿La población o área de enfoque, potencial y objetivo, está definida en documentos oficiales y/o en el diagnóstico del problema, necesidad o acción de gobierno y cuenta con la siguiente información y características?</w:t>
      </w:r>
      <w:r w:rsidR="00DC36AB" w:rsidRPr="005C52C6">
        <w:rPr>
          <w:rFonts w:ascii="Palatino Linotype" w:eastAsia="Gotham" w:hAnsi="Palatino Linotype" w:cs="Gotham"/>
          <w:b/>
          <w:szCs w:val="22"/>
        </w:rPr>
        <w:t xml:space="preserve"> </w:t>
      </w:r>
    </w:p>
    <w:p w:rsidR="009B437E" w:rsidRPr="005C52C6" w:rsidRDefault="009B437E" w:rsidP="00853C44">
      <w:pPr>
        <w:spacing w:after="0" w:line="240" w:lineRule="auto"/>
        <w:ind w:left="371"/>
        <w:jc w:val="both"/>
        <w:rPr>
          <w:rFonts w:ascii="Palatino Linotype" w:hAnsi="Palatino Linotype"/>
          <w:szCs w:val="22"/>
        </w:rPr>
      </w:pPr>
      <w:r w:rsidRPr="005C52C6">
        <w:rPr>
          <w:rFonts w:ascii="Palatino Linotype" w:eastAsia="Gotham" w:hAnsi="Palatino Linotype" w:cs="Gotham"/>
          <w:b/>
          <w:szCs w:val="22"/>
        </w:rPr>
        <w:t xml:space="preserve"> </w:t>
      </w:r>
    </w:p>
    <w:p w:rsidR="009B437E" w:rsidRPr="005C52C6" w:rsidRDefault="009B437E" w:rsidP="00526D6B">
      <w:pPr>
        <w:numPr>
          <w:ilvl w:val="2"/>
          <w:numId w:val="19"/>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Unidad de medida y la población o área de enfoque está cuantificada, caracterizada y (en su caso) desagregada geográficamente. </w:t>
      </w:r>
    </w:p>
    <w:p w:rsidR="009B437E" w:rsidRPr="005C52C6" w:rsidRDefault="009B437E" w:rsidP="00526D6B">
      <w:pPr>
        <w:numPr>
          <w:ilvl w:val="2"/>
          <w:numId w:val="19"/>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Incluye metodología para su cuantificación, caracterización y, en su caso, desagregación, así como fuentes de información. </w:t>
      </w:r>
    </w:p>
    <w:p w:rsidR="009B437E" w:rsidRPr="005C52C6" w:rsidRDefault="009B437E" w:rsidP="00526D6B">
      <w:pPr>
        <w:numPr>
          <w:ilvl w:val="2"/>
          <w:numId w:val="19"/>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Se define un plazo para su revisión y actualización. </w:t>
      </w:r>
    </w:p>
    <w:p w:rsidR="00255C9D" w:rsidRPr="005C52C6" w:rsidRDefault="009B437E" w:rsidP="00255C9D">
      <w:pPr>
        <w:numPr>
          <w:ilvl w:val="2"/>
          <w:numId w:val="19"/>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Existe evidencia del uso de las definiciones de población o área de enfoque en la planeación y ejecución de los servicios y/o acciones que el </w:t>
      </w:r>
      <w:r w:rsidR="00DE583B">
        <w:rPr>
          <w:rFonts w:ascii="Palatino Linotype" w:hAnsi="Palatino Linotype"/>
          <w:sz w:val="20"/>
          <w:szCs w:val="22"/>
        </w:rPr>
        <w:t>Programa presupuestario</w:t>
      </w:r>
      <w:r w:rsidRPr="005C52C6">
        <w:rPr>
          <w:rFonts w:ascii="Palatino Linotype" w:hAnsi="Palatino Linotype"/>
          <w:sz w:val="20"/>
          <w:szCs w:val="22"/>
        </w:rPr>
        <w:t xml:space="preserve"> lleva a cabo. </w:t>
      </w:r>
    </w:p>
    <w:p w:rsidR="0079518D" w:rsidRDefault="00255C9D" w:rsidP="00B721E1">
      <w:pPr>
        <w:numPr>
          <w:ilvl w:val="2"/>
          <w:numId w:val="19"/>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Las definiciones de población o área de enfoque potencial, objetivo y atendida son   consistentes entre sí de acuerdo con la MML?</w:t>
      </w:r>
    </w:p>
    <w:p w:rsidR="00B37B2D" w:rsidRPr="005C52C6" w:rsidRDefault="00B37B2D" w:rsidP="00B37B2D">
      <w:pPr>
        <w:spacing w:after="0" w:line="240" w:lineRule="auto"/>
        <w:ind w:left="1091"/>
        <w:jc w:val="both"/>
        <w:rPr>
          <w:rFonts w:ascii="Palatino Linotype" w:hAnsi="Palatino Linotype"/>
          <w:sz w:val="20"/>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un documento oficial o diagnóstico en que se defina la población o área de enfoque, potencial y objetivo, o el documento oficial y/o diagnóstico no cuenta con al menos una de las características establecidas en la pregunta, se deberá considerar información inexistente y, por lo tanto, la respuesta deberá ser “NO”. </w:t>
      </w:r>
    </w:p>
    <w:p w:rsidR="009B437E" w:rsidRPr="005C52C6" w:rsidRDefault="009B437E" w:rsidP="007F7659">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“SÍ” se debe seleccionar un nivel según los siguientes criterios: </w:t>
      </w:r>
    </w:p>
    <w:p w:rsidR="00B37B2D" w:rsidRPr="005C52C6" w:rsidRDefault="00B37B2D" w:rsidP="007F7659">
      <w:pPr>
        <w:spacing w:after="0" w:line="240" w:lineRule="auto"/>
        <w:rPr>
          <w:rFonts w:ascii="Palatino Linotype" w:hAnsi="Palatino Linotype"/>
          <w:szCs w:val="22"/>
        </w:rPr>
      </w:pPr>
    </w:p>
    <w:tbl>
      <w:tblPr>
        <w:tblStyle w:val="TableGrid"/>
        <w:tblW w:w="8917" w:type="dxa"/>
        <w:jc w:val="center"/>
        <w:tblInd w:w="0" w:type="dxa"/>
        <w:tblCellMar>
          <w:top w:w="83" w:type="dxa"/>
          <w:right w:w="115" w:type="dxa"/>
        </w:tblCellMar>
        <w:tblLook w:val="04A0" w:firstRow="1" w:lastRow="0" w:firstColumn="1" w:lastColumn="0" w:noHBand="0" w:noVBand="1"/>
      </w:tblPr>
      <w:tblGrid>
        <w:gridCol w:w="813"/>
        <w:gridCol w:w="8104"/>
      </w:tblGrid>
      <w:tr w:rsidR="00115757" w:rsidRPr="005C52C6" w:rsidTr="00A25576">
        <w:trPr>
          <w:trHeight w:val="26"/>
          <w:jc w:val="center"/>
        </w:trPr>
        <w:tc>
          <w:tcPr>
            <w:tcW w:w="809"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115757" w:rsidRPr="005C52C6" w:rsidRDefault="00115757" w:rsidP="00100565">
            <w:pPr>
              <w:spacing w:after="0" w:line="240" w:lineRule="auto"/>
              <w:ind w:left="55"/>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8108" w:type="dxa"/>
            <w:tcBorders>
              <w:top w:val="single" w:sz="4" w:space="0" w:color="000000"/>
              <w:left w:val="nil"/>
              <w:bottom w:val="single" w:sz="4" w:space="0" w:color="000000"/>
              <w:right w:val="single" w:sz="4" w:space="0" w:color="000000"/>
            </w:tcBorders>
            <w:shd w:val="clear" w:color="auto" w:fill="7030A0"/>
            <w:vAlign w:val="center"/>
          </w:tcPr>
          <w:p w:rsidR="00115757" w:rsidRPr="005C52C6" w:rsidRDefault="00115757" w:rsidP="00100565">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115757" w:rsidRPr="005C52C6" w:rsidTr="00115757">
        <w:trPr>
          <w:trHeight w:val="447"/>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115757" w:rsidRPr="005C52C6" w:rsidRDefault="00115757"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1</w:t>
            </w:r>
          </w:p>
        </w:tc>
        <w:tc>
          <w:tcPr>
            <w:tcW w:w="8108" w:type="dxa"/>
            <w:tcBorders>
              <w:top w:val="single" w:sz="4" w:space="0" w:color="000000"/>
              <w:left w:val="nil"/>
              <w:bottom w:val="single" w:sz="4" w:space="0" w:color="000000"/>
              <w:right w:val="single" w:sz="4" w:space="0" w:color="000000"/>
            </w:tcBorders>
          </w:tcPr>
          <w:p w:rsidR="00115757" w:rsidRPr="005C52C6" w:rsidRDefault="00115757" w:rsidP="00526D6B">
            <w:pPr>
              <w:pStyle w:val="Prrafodelista"/>
              <w:numPr>
                <w:ilvl w:val="0"/>
                <w:numId w:val="17"/>
              </w:numPr>
              <w:spacing w:after="0" w:line="240" w:lineRule="auto"/>
              <w:ind w:left="369" w:hanging="275"/>
              <w:jc w:val="both"/>
              <w:rPr>
                <w:rFonts w:ascii="Palatino Linotype" w:hAnsi="Palatino Linotype"/>
                <w:sz w:val="20"/>
              </w:rPr>
            </w:pPr>
            <w:r w:rsidRPr="005C52C6">
              <w:rPr>
                <w:rFonts w:ascii="Palatino Linotype" w:hAnsi="Palatino Linotype"/>
                <w:sz w:val="20"/>
              </w:rPr>
              <w:t xml:space="preserve">La definición de la población o área de enfoque (potencial y objetivo) cumple con una de las características establecidas en la pregunta. </w:t>
            </w:r>
          </w:p>
        </w:tc>
      </w:tr>
      <w:tr w:rsidR="00115757" w:rsidRPr="005C52C6" w:rsidTr="00115757">
        <w:trPr>
          <w:trHeight w:val="471"/>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115757" w:rsidRPr="005C52C6" w:rsidRDefault="00115757"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2</w:t>
            </w:r>
          </w:p>
        </w:tc>
        <w:tc>
          <w:tcPr>
            <w:tcW w:w="8108" w:type="dxa"/>
            <w:tcBorders>
              <w:top w:val="single" w:sz="4" w:space="0" w:color="000000"/>
              <w:left w:val="nil"/>
              <w:bottom w:val="single" w:sz="4" w:space="0" w:color="000000"/>
              <w:right w:val="single" w:sz="4" w:space="0" w:color="000000"/>
            </w:tcBorders>
          </w:tcPr>
          <w:p w:rsidR="00115757" w:rsidRPr="005C52C6" w:rsidRDefault="00115757" w:rsidP="000738D7">
            <w:pPr>
              <w:pStyle w:val="Prrafodelista"/>
              <w:numPr>
                <w:ilvl w:val="0"/>
                <w:numId w:val="17"/>
              </w:numPr>
              <w:spacing w:after="0" w:line="240" w:lineRule="auto"/>
              <w:ind w:left="369" w:hanging="275"/>
              <w:jc w:val="both"/>
              <w:rPr>
                <w:rFonts w:ascii="Palatino Linotype" w:hAnsi="Palatino Linotype"/>
                <w:sz w:val="20"/>
              </w:rPr>
            </w:pPr>
            <w:r w:rsidRPr="005C52C6">
              <w:rPr>
                <w:rFonts w:ascii="Palatino Linotype" w:hAnsi="Palatino Linotype"/>
                <w:sz w:val="20"/>
              </w:rPr>
              <w:t xml:space="preserve">La definición de la población o área de enfoque (potencial y objetivo) cumple con </w:t>
            </w:r>
            <w:r w:rsidR="00255C9D" w:rsidRPr="005C52C6">
              <w:rPr>
                <w:rFonts w:ascii="Palatino Linotype" w:hAnsi="Palatino Linotype"/>
                <w:sz w:val="20"/>
              </w:rPr>
              <w:t>tres</w:t>
            </w:r>
            <w:r w:rsidRPr="005C52C6">
              <w:rPr>
                <w:rFonts w:ascii="Palatino Linotype" w:hAnsi="Palatino Linotype"/>
                <w:sz w:val="20"/>
              </w:rPr>
              <w:t xml:space="preserve"> de las características establecidas en la pregunta. </w:t>
            </w:r>
          </w:p>
        </w:tc>
      </w:tr>
      <w:tr w:rsidR="00115757" w:rsidRPr="005C52C6" w:rsidTr="00100565">
        <w:trPr>
          <w:trHeight w:val="325"/>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115757" w:rsidRPr="005C52C6" w:rsidRDefault="00115757"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3</w:t>
            </w:r>
          </w:p>
        </w:tc>
        <w:tc>
          <w:tcPr>
            <w:tcW w:w="8108" w:type="dxa"/>
            <w:tcBorders>
              <w:top w:val="single" w:sz="4" w:space="0" w:color="000000"/>
              <w:left w:val="nil"/>
              <w:bottom w:val="single" w:sz="4" w:space="0" w:color="000000"/>
              <w:right w:val="single" w:sz="4" w:space="0" w:color="000000"/>
            </w:tcBorders>
          </w:tcPr>
          <w:p w:rsidR="00115757" w:rsidRPr="005C52C6" w:rsidRDefault="00115757" w:rsidP="00526D6B">
            <w:pPr>
              <w:pStyle w:val="Prrafodelista"/>
              <w:numPr>
                <w:ilvl w:val="0"/>
                <w:numId w:val="17"/>
              </w:numPr>
              <w:spacing w:after="0" w:line="240" w:lineRule="auto"/>
              <w:ind w:left="369" w:hanging="275"/>
              <w:jc w:val="both"/>
              <w:rPr>
                <w:rFonts w:ascii="Palatino Linotype" w:hAnsi="Palatino Linotype"/>
                <w:sz w:val="20"/>
              </w:rPr>
            </w:pPr>
            <w:r w:rsidRPr="005C52C6">
              <w:rPr>
                <w:rFonts w:ascii="Palatino Linotype" w:hAnsi="Palatino Linotype"/>
                <w:sz w:val="20"/>
              </w:rPr>
              <w:t xml:space="preserve">La definición de la población o área de enfoque (potencial y objetivo) cumple con </w:t>
            </w:r>
            <w:r w:rsidR="00255C9D" w:rsidRPr="005C52C6">
              <w:rPr>
                <w:rFonts w:ascii="Palatino Linotype" w:hAnsi="Palatino Linotype"/>
                <w:sz w:val="20"/>
              </w:rPr>
              <w:t xml:space="preserve">cuatro </w:t>
            </w:r>
            <w:r w:rsidRPr="005C52C6">
              <w:rPr>
                <w:rFonts w:ascii="Palatino Linotype" w:hAnsi="Palatino Linotype"/>
                <w:sz w:val="20"/>
              </w:rPr>
              <w:t xml:space="preserve">de las características establecidas en la pregunta. </w:t>
            </w:r>
          </w:p>
        </w:tc>
      </w:tr>
      <w:tr w:rsidR="00115757" w:rsidRPr="005C52C6" w:rsidTr="00100565">
        <w:trPr>
          <w:trHeight w:val="191"/>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115757" w:rsidRPr="005C52C6" w:rsidRDefault="00115757"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4</w:t>
            </w:r>
          </w:p>
        </w:tc>
        <w:tc>
          <w:tcPr>
            <w:tcW w:w="8108" w:type="dxa"/>
            <w:tcBorders>
              <w:top w:val="single" w:sz="4" w:space="0" w:color="000000"/>
              <w:left w:val="nil"/>
              <w:bottom w:val="single" w:sz="4" w:space="0" w:color="000000"/>
              <w:right w:val="single" w:sz="4" w:space="0" w:color="000000"/>
            </w:tcBorders>
          </w:tcPr>
          <w:p w:rsidR="00115757" w:rsidRPr="005C52C6" w:rsidRDefault="00115757" w:rsidP="00526D6B">
            <w:pPr>
              <w:pStyle w:val="Prrafodelista"/>
              <w:numPr>
                <w:ilvl w:val="0"/>
                <w:numId w:val="17"/>
              </w:numPr>
              <w:spacing w:after="0" w:line="240" w:lineRule="auto"/>
              <w:ind w:left="369" w:hanging="275"/>
              <w:jc w:val="both"/>
              <w:rPr>
                <w:rFonts w:ascii="Palatino Linotype" w:hAnsi="Palatino Linotype"/>
                <w:sz w:val="20"/>
              </w:rPr>
            </w:pPr>
            <w:r w:rsidRPr="005C52C6">
              <w:rPr>
                <w:rFonts w:ascii="Palatino Linotype" w:hAnsi="Palatino Linotype"/>
                <w:sz w:val="20"/>
              </w:rPr>
              <w:t xml:space="preserve">La definición de la población o área de enfoque (potencial y objetivo) cumple con todas las características establecidas en la pregunta. </w:t>
            </w:r>
          </w:p>
        </w:tc>
      </w:tr>
    </w:tbl>
    <w:p w:rsidR="009B437E" w:rsidRPr="005C52C6" w:rsidRDefault="009B437E" w:rsidP="00100565">
      <w:pPr>
        <w:spacing w:after="0" w:line="240" w:lineRule="auto"/>
        <w:rPr>
          <w:rFonts w:ascii="Palatino Linotype" w:hAnsi="Palatino Linotype"/>
          <w:szCs w:val="22"/>
        </w:rPr>
      </w:pPr>
    </w:p>
    <w:p w:rsidR="009B437E" w:rsidRPr="005C52C6" w:rsidRDefault="009B437E" w:rsidP="00526D6B">
      <w:pPr>
        <w:numPr>
          <w:ilvl w:val="1"/>
          <w:numId w:val="18"/>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incluir las definiciones de la población o área de enfoque potencial y objetivo, así como su cuantificación, caracterización y, en su caso, nivel de desagregación. La metodología y fuentes de información para determinar la población o área de enfoque potencial y objetivo se incluirán en el Anexo 2 “Metodología para la cuantificación de las poblaciones o áreas de enfoque potencial y objetivo”. </w:t>
      </w:r>
    </w:p>
    <w:p w:rsidR="009B437E" w:rsidRPr="005C52C6" w:rsidRDefault="009B437E" w:rsidP="00526D6B">
      <w:pPr>
        <w:numPr>
          <w:ilvl w:val="1"/>
          <w:numId w:val="18"/>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la información requerida para responder a la pregunta, el equipo evaluador deberá plasmar la propuesta correspondiente en el Anexo 2 “Metodología para la cuantificación de las poblaciones o áreas de enfoque potencial y objetivo”, misma que deberá considerar los criterios descritos en esta pregunta y ser consistente con la MML.</w:t>
      </w:r>
    </w:p>
    <w:p w:rsidR="009B437E" w:rsidRPr="005C52C6" w:rsidRDefault="009B437E" w:rsidP="00100565">
      <w:pPr>
        <w:spacing w:after="0" w:line="240" w:lineRule="auto"/>
        <w:jc w:val="both"/>
        <w:rPr>
          <w:rFonts w:ascii="Palatino Linotype" w:hAnsi="Palatino Linotype"/>
          <w:szCs w:val="22"/>
        </w:rPr>
      </w:pPr>
    </w:p>
    <w:p w:rsidR="009B437E" w:rsidRPr="005C52C6" w:rsidRDefault="009B437E" w:rsidP="00526D6B">
      <w:pPr>
        <w:numPr>
          <w:ilvl w:val="1"/>
          <w:numId w:val="18"/>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serán los documentos normativos, documentos oficiales, diagnóstico, programa sectorial, regional institucional y/o especial. </w:t>
      </w:r>
    </w:p>
    <w:p w:rsidR="00100565" w:rsidRPr="005C52C6" w:rsidRDefault="00100565" w:rsidP="00100565">
      <w:pPr>
        <w:spacing w:after="0" w:line="240" w:lineRule="auto"/>
        <w:jc w:val="both"/>
        <w:rPr>
          <w:rFonts w:ascii="Palatino Linotype" w:hAnsi="Palatino Linotype"/>
          <w:szCs w:val="22"/>
        </w:rPr>
      </w:pPr>
    </w:p>
    <w:p w:rsidR="009B437E" w:rsidRPr="005C52C6" w:rsidRDefault="009B437E" w:rsidP="00526D6B">
      <w:pPr>
        <w:numPr>
          <w:ilvl w:val="0"/>
          <w:numId w:val="18"/>
        </w:numPr>
        <w:spacing w:after="0" w:line="240" w:lineRule="auto"/>
        <w:ind w:hanging="356"/>
        <w:jc w:val="both"/>
        <w:rPr>
          <w:rFonts w:ascii="Palatino Linotype" w:hAnsi="Palatino Linotype"/>
          <w:szCs w:val="22"/>
        </w:rPr>
      </w:pPr>
      <w:r w:rsidRPr="005C52C6">
        <w:rPr>
          <w:rFonts w:ascii="Palatino Linotype" w:eastAsia="Gotham" w:hAnsi="Palatino Linotype" w:cs="Gotham"/>
          <w:b/>
          <w:szCs w:val="22"/>
        </w:rPr>
        <w:t xml:space="preserve">¿Existe información en bases de datos acerca de los destinatarios de los apoyos o componentes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que:</w:t>
      </w:r>
      <w:r w:rsidR="00DC36AB" w:rsidRPr="005C52C6">
        <w:rPr>
          <w:rFonts w:ascii="Palatino Linotype" w:eastAsia="Gotham" w:hAnsi="Palatino Linotype" w:cs="Gotham"/>
          <w:b/>
          <w:szCs w:val="22"/>
        </w:rPr>
        <w:t xml:space="preserve"> </w:t>
      </w:r>
    </w:p>
    <w:p w:rsidR="009B437E" w:rsidRPr="005C52C6" w:rsidRDefault="009B437E" w:rsidP="00100565">
      <w:pPr>
        <w:spacing w:after="0" w:line="240" w:lineRule="auto"/>
        <w:rPr>
          <w:rFonts w:ascii="Palatino Linotype" w:hAnsi="Palatino Linotype"/>
          <w:szCs w:val="22"/>
        </w:rPr>
      </w:pPr>
    </w:p>
    <w:p w:rsidR="009B437E" w:rsidRPr="005C52C6" w:rsidRDefault="009B437E" w:rsidP="00526D6B">
      <w:pPr>
        <w:numPr>
          <w:ilvl w:val="2"/>
          <w:numId w:val="2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Incluya sus características de acuerdo</w:t>
      </w:r>
      <w:r w:rsidR="00100565" w:rsidRPr="005C52C6">
        <w:rPr>
          <w:rFonts w:ascii="Palatino Linotype" w:hAnsi="Palatino Linotype"/>
          <w:sz w:val="20"/>
          <w:szCs w:val="22"/>
        </w:rPr>
        <w:t xml:space="preserve"> con sus documentos normativos.</w:t>
      </w:r>
    </w:p>
    <w:p w:rsidR="009B437E" w:rsidRPr="005C52C6" w:rsidRDefault="009B437E" w:rsidP="00526D6B">
      <w:pPr>
        <w:numPr>
          <w:ilvl w:val="2"/>
          <w:numId w:val="2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Incluya el tipo de apoyo o </w:t>
      </w:r>
      <w:r w:rsidR="00100565" w:rsidRPr="005C52C6">
        <w:rPr>
          <w:rFonts w:ascii="Palatino Linotype" w:hAnsi="Palatino Linotype"/>
          <w:sz w:val="20"/>
          <w:szCs w:val="22"/>
        </w:rPr>
        <w:t>componente otorgado o generado.</w:t>
      </w:r>
    </w:p>
    <w:p w:rsidR="009B437E" w:rsidRPr="005C52C6" w:rsidRDefault="009B437E" w:rsidP="00526D6B">
      <w:pPr>
        <w:numPr>
          <w:ilvl w:val="2"/>
          <w:numId w:val="2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Esté sistematizada e incluya una clave de identificación por destinata</w:t>
      </w:r>
      <w:r w:rsidR="00100565" w:rsidRPr="005C52C6">
        <w:rPr>
          <w:rFonts w:ascii="Palatino Linotype" w:hAnsi="Palatino Linotype"/>
          <w:sz w:val="20"/>
          <w:szCs w:val="22"/>
        </w:rPr>
        <w:t>rio que no cambie en el tiempo.</w:t>
      </w:r>
    </w:p>
    <w:p w:rsidR="009B437E" w:rsidRPr="005C52C6" w:rsidRDefault="009B437E" w:rsidP="00526D6B">
      <w:pPr>
        <w:numPr>
          <w:ilvl w:val="2"/>
          <w:numId w:val="2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Cuente con mecanismos documentados para</w:t>
      </w:r>
      <w:r w:rsidR="00100565" w:rsidRPr="005C52C6">
        <w:rPr>
          <w:rFonts w:ascii="Palatino Linotype" w:hAnsi="Palatino Linotype"/>
          <w:sz w:val="20"/>
          <w:szCs w:val="22"/>
        </w:rPr>
        <w:t xml:space="preserve"> su depuración y actualización.</w:t>
      </w:r>
    </w:p>
    <w:p w:rsidR="00B37B2D" w:rsidRPr="005C52C6" w:rsidRDefault="00B37B2D">
      <w:pPr>
        <w:spacing w:after="0" w:line="240" w:lineRule="auto"/>
        <w:rPr>
          <w:rFonts w:ascii="Palatino Linotype" w:hAnsi="Palatino Linotype"/>
          <w:szCs w:val="22"/>
        </w:rPr>
      </w:pPr>
    </w:p>
    <w:p w:rsidR="00100565"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información de los destinatarios de los apoyos o componentes del </w:t>
      </w:r>
      <w:r w:rsidR="00DE583B">
        <w:rPr>
          <w:rFonts w:ascii="Palatino Linotype" w:hAnsi="Palatino Linotype"/>
          <w:szCs w:val="22"/>
        </w:rPr>
        <w:t>Programa presupuestario</w:t>
      </w:r>
      <w:r w:rsidRPr="005C52C6">
        <w:rPr>
          <w:rFonts w:ascii="Palatino Linotype" w:hAnsi="Palatino Linotype"/>
          <w:szCs w:val="22"/>
        </w:rPr>
        <w:t xml:space="preserve"> o la información no cuenta con al menos una de las características establecidas en la pregunta, se deberá considerar información inexistente y, por lo tanto, la respuesta sería “NO”.</w:t>
      </w:r>
      <w:r w:rsidR="00DC36AB" w:rsidRPr="005C52C6">
        <w:rPr>
          <w:rFonts w:ascii="Palatino Linotype" w:hAnsi="Palatino Linotype"/>
          <w:szCs w:val="22"/>
        </w:rPr>
        <w:t xml:space="preserve"> </w:t>
      </w:r>
    </w:p>
    <w:p w:rsidR="00100565" w:rsidRPr="005C52C6" w:rsidRDefault="00100565" w:rsidP="00853C44">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la pregunta, es decir, si la respuesta es “SI” se deberá seleccionar un nivel según los siguientes criterios: </w:t>
      </w:r>
    </w:p>
    <w:p w:rsidR="009B437E" w:rsidRPr="005C52C6" w:rsidRDefault="009B437E" w:rsidP="00100565">
      <w:pPr>
        <w:spacing w:after="0" w:line="240" w:lineRule="auto"/>
        <w:rPr>
          <w:rFonts w:ascii="Palatino Linotype" w:hAnsi="Palatino Linotype"/>
          <w:szCs w:val="22"/>
        </w:rPr>
      </w:pPr>
    </w:p>
    <w:tbl>
      <w:tblPr>
        <w:tblStyle w:val="TableGrid"/>
        <w:tblW w:w="8540" w:type="dxa"/>
        <w:jc w:val="center"/>
        <w:tblInd w:w="0" w:type="dxa"/>
        <w:tblCellMar>
          <w:top w:w="83" w:type="dxa"/>
          <w:right w:w="115" w:type="dxa"/>
        </w:tblCellMar>
        <w:tblLook w:val="04A0" w:firstRow="1" w:lastRow="0" w:firstColumn="1" w:lastColumn="0" w:noHBand="0" w:noVBand="1"/>
      </w:tblPr>
      <w:tblGrid>
        <w:gridCol w:w="814"/>
        <w:gridCol w:w="7726"/>
      </w:tblGrid>
      <w:tr w:rsidR="00100565" w:rsidRPr="005C52C6" w:rsidTr="00A25576">
        <w:trPr>
          <w:trHeight w:val="170"/>
          <w:jc w:val="center"/>
        </w:trPr>
        <w:tc>
          <w:tcPr>
            <w:tcW w:w="753"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100565" w:rsidRPr="005C52C6" w:rsidRDefault="00100565" w:rsidP="00100565">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787" w:type="dxa"/>
            <w:tcBorders>
              <w:top w:val="single" w:sz="4" w:space="0" w:color="000000"/>
              <w:left w:val="nil"/>
              <w:bottom w:val="single" w:sz="4" w:space="0" w:color="000000"/>
              <w:right w:val="single" w:sz="4" w:space="0" w:color="000000"/>
            </w:tcBorders>
            <w:shd w:val="clear" w:color="auto" w:fill="7030A0"/>
            <w:vAlign w:val="center"/>
          </w:tcPr>
          <w:p w:rsidR="00100565" w:rsidRPr="005C52C6" w:rsidRDefault="00100565" w:rsidP="00100565">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100565" w:rsidRPr="005C52C6" w:rsidTr="00100565">
        <w:trPr>
          <w:trHeight w:val="437"/>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787" w:type="dxa"/>
            <w:tcBorders>
              <w:top w:val="single" w:sz="4" w:space="0" w:color="000000"/>
              <w:left w:val="nil"/>
              <w:bottom w:val="single" w:sz="4" w:space="0" w:color="000000"/>
              <w:right w:val="single" w:sz="4" w:space="0" w:color="000000"/>
            </w:tcBorders>
            <w:vAlign w:val="center"/>
          </w:tcPr>
          <w:p w:rsidR="00100565" w:rsidRPr="005C52C6" w:rsidRDefault="00100565" w:rsidP="00632589">
            <w:pPr>
              <w:pStyle w:val="Prrafodelista"/>
              <w:numPr>
                <w:ilvl w:val="0"/>
                <w:numId w:val="41"/>
              </w:numPr>
              <w:spacing w:after="0" w:line="240" w:lineRule="auto"/>
              <w:ind w:left="380" w:hanging="275"/>
              <w:rPr>
                <w:rFonts w:ascii="Palatino Linotype" w:hAnsi="Palatino Linotype"/>
                <w:sz w:val="20"/>
              </w:rPr>
            </w:pPr>
            <w:r w:rsidRPr="005C52C6">
              <w:rPr>
                <w:rFonts w:ascii="Palatino Linotype" w:hAnsi="Palatino Linotype"/>
                <w:sz w:val="20"/>
              </w:rPr>
              <w:t xml:space="preserve">La información de los destinatarios de los apoyos o componentes del </w:t>
            </w:r>
            <w:r w:rsidR="00DE583B">
              <w:rPr>
                <w:rFonts w:ascii="Palatino Linotype" w:hAnsi="Palatino Linotype"/>
                <w:sz w:val="20"/>
              </w:rPr>
              <w:t>Programa presupuestario</w:t>
            </w:r>
            <w:r w:rsidRPr="005C52C6">
              <w:rPr>
                <w:rFonts w:ascii="Palatino Linotype" w:hAnsi="Palatino Linotype"/>
                <w:sz w:val="20"/>
              </w:rPr>
              <w:t xml:space="preserve"> cuenta con una de las características establecidas. </w:t>
            </w:r>
          </w:p>
        </w:tc>
      </w:tr>
      <w:tr w:rsidR="00100565" w:rsidRPr="005C52C6" w:rsidTr="00100565">
        <w:trPr>
          <w:trHeight w:val="431"/>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787" w:type="dxa"/>
            <w:tcBorders>
              <w:top w:val="single" w:sz="4" w:space="0" w:color="000000"/>
              <w:left w:val="nil"/>
              <w:bottom w:val="single" w:sz="4" w:space="0" w:color="000000"/>
              <w:right w:val="single" w:sz="4" w:space="0" w:color="000000"/>
            </w:tcBorders>
            <w:vAlign w:val="center"/>
          </w:tcPr>
          <w:p w:rsidR="00100565" w:rsidRPr="005C52C6" w:rsidRDefault="00100565" w:rsidP="00632589">
            <w:pPr>
              <w:pStyle w:val="Prrafodelista"/>
              <w:numPr>
                <w:ilvl w:val="0"/>
                <w:numId w:val="41"/>
              </w:numPr>
              <w:spacing w:after="0" w:line="240" w:lineRule="auto"/>
              <w:ind w:left="380" w:hanging="275"/>
              <w:rPr>
                <w:rFonts w:ascii="Palatino Linotype" w:hAnsi="Palatino Linotype"/>
                <w:sz w:val="20"/>
              </w:rPr>
            </w:pPr>
            <w:r w:rsidRPr="005C52C6">
              <w:rPr>
                <w:rFonts w:ascii="Palatino Linotype" w:hAnsi="Palatino Linotype"/>
                <w:sz w:val="20"/>
              </w:rPr>
              <w:t xml:space="preserve">La información de los destinatarios de los apoyos o componentes del </w:t>
            </w:r>
            <w:r w:rsidR="00DE583B">
              <w:rPr>
                <w:rFonts w:ascii="Palatino Linotype" w:hAnsi="Palatino Linotype"/>
                <w:sz w:val="20"/>
              </w:rPr>
              <w:t>Programa presupuestario</w:t>
            </w:r>
            <w:r w:rsidRPr="005C52C6">
              <w:rPr>
                <w:rFonts w:ascii="Palatino Linotype" w:hAnsi="Palatino Linotype"/>
                <w:sz w:val="20"/>
              </w:rPr>
              <w:t xml:space="preserve"> cuenta con dos de las características establecidas. </w:t>
            </w:r>
          </w:p>
        </w:tc>
      </w:tr>
      <w:tr w:rsidR="00100565" w:rsidRPr="005C52C6" w:rsidTr="00100565">
        <w:trPr>
          <w:trHeight w:val="186"/>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787" w:type="dxa"/>
            <w:tcBorders>
              <w:top w:val="single" w:sz="4" w:space="0" w:color="000000"/>
              <w:left w:val="nil"/>
              <w:bottom w:val="single" w:sz="4" w:space="0" w:color="000000"/>
              <w:right w:val="single" w:sz="4" w:space="0" w:color="000000"/>
            </w:tcBorders>
            <w:vAlign w:val="center"/>
          </w:tcPr>
          <w:p w:rsidR="00100565" w:rsidRPr="005C52C6" w:rsidRDefault="00100565" w:rsidP="00632589">
            <w:pPr>
              <w:pStyle w:val="Prrafodelista"/>
              <w:numPr>
                <w:ilvl w:val="0"/>
                <w:numId w:val="41"/>
              </w:numPr>
              <w:spacing w:after="0" w:line="240" w:lineRule="auto"/>
              <w:ind w:left="380" w:hanging="275"/>
              <w:rPr>
                <w:rFonts w:ascii="Palatino Linotype" w:hAnsi="Palatino Linotype"/>
                <w:sz w:val="20"/>
              </w:rPr>
            </w:pPr>
            <w:r w:rsidRPr="005C52C6">
              <w:rPr>
                <w:rFonts w:ascii="Palatino Linotype" w:hAnsi="Palatino Linotype"/>
                <w:sz w:val="20"/>
              </w:rPr>
              <w:t xml:space="preserve">La información de los destinatarios de los apoyos o componentes del </w:t>
            </w:r>
            <w:r w:rsidR="00DE583B">
              <w:rPr>
                <w:rFonts w:ascii="Palatino Linotype" w:hAnsi="Palatino Linotype"/>
                <w:sz w:val="20"/>
              </w:rPr>
              <w:t>Programa presupuestario</w:t>
            </w:r>
            <w:r w:rsidRPr="005C52C6">
              <w:rPr>
                <w:rFonts w:ascii="Palatino Linotype" w:hAnsi="Palatino Linotype"/>
                <w:sz w:val="20"/>
              </w:rPr>
              <w:t xml:space="preserve"> cuenta con tres de las características establecidas. </w:t>
            </w:r>
          </w:p>
        </w:tc>
      </w:tr>
      <w:tr w:rsidR="00100565" w:rsidRPr="005C52C6" w:rsidTr="00100565">
        <w:trPr>
          <w:trHeight w:val="340"/>
          <w:jc w:val="center"/>
        </w:trPr>
        <w:tc>
          <w:tcPr>
            <w:tcW w:w="753"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787" w:type="dxa"/>
            <w:tcBorders>
              <w:top w:val="single" w:sz="4" w:space="0" w:color="000000"/>
              <w:left w:val="nil"/>
              <w:bottom w:val="single" w:sz="4" w:space="0" w:color="000000"/>
              <w:right w:val="single" w:sz="4" w:space="0" w:color="000000"/>
            </w:tcBorders>
            <w:vAlign w:val="center"/>
          </w:tcPr>
          <w:p w:rsidR="00100565" w:rsidRPr="005C52C6" w:rsidRDefault="00100565" w:rsidP="00632589">
            <w:pPr>
              <w:pStyle w:val="Prrafodelista"/>
              <w:numPr>
                <w:ilvl w:val="0"/>
                <w:numId w:val="41"/>
              </w:numPr>
              <w:spacing w:after="0" w:line="240" w:lineRule="auto"/>
              <w:ind w:left="380" w:hanging="275"/>
              <w:rPr>
                <w:rFonts w:ascii="Palatino Linotype" w:hAnsi="Palatino Linotype"/>
                <w:sz w:val="20"/>
              </w:rPr>
            </w:pPr>
            <w:r w:rsidRPr="005C52C6">
              <w:rPr>
                <w:rFonts w:ascii="Palatino Linotype" w:hAnsi="Palatino Linotype"/>
                <w:sz w:val="20"/>
              </w:rPr>
              <w:t xml:space="preserve">La información de los destinatarios de los apoyos o componentes del </w:t>
            </w:r>
            <w:r w:rsidR="00DE583B">
              <w:rPr>
                <w:rFonts w:ascii="Palatino Linotype" w:hAnsi="Palatino Linotype"/>
                <w:sz w:val="20"/>
              </w:rPr>
              <w:t>Programa presupuestario</w:t>
            </w:r>
            <w:r w:rsidRPr="005C52C6">
              <w:rPr>
                <w:rFonts w:ascii="Palatino Linotype" w:hAnsi="Palatino Linotype"/>
                <w:sz w:val="20"/>
              </w:rPr>
              <w:t xml:space="preserve"> cuenta con todas las características establecidas. </w:t>
            </w:r>
          </w:p>
        </w:tc>
      </w:tr>
    </w:tbl>
    <w:p w:rsidR="00F95437" w:rsidRPr="005C52C6" w:rsidRDefault="00F95437">
      <w:pPr>
        <w:spacing w:after="0" w:line="240" w:lineRule="auto"/>
        <w:rPr>
          <w:rFonts w:ascii="Palatino Linotype" w:hAnsi="Palatino Linotype"/>
          <w:szCs w:val="22"/>
        </w:rPr>
      </w:pPr>
    </w:p>
    <w:p w:rsidR="009B437E" w:rsidRPr="005C52C6" w:rsidRDefault="009B437E" w:rsidP="00526D6B">
      <w:pPr>
        <w:numPr>
          <w:ilvl w:val="1"/>
          <w:numId w:val="18"/>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 xml:space="preserve">En la respuesta se debe indicar qué información se integra en la base de datos, detallando sus características, así como señalar los atributos que no estén incluidos en esta base de datos y/o las que deban mejorarse. </w:t>
      </w:r>
    </w:p>
    <w:p w:rsidR="009B437E" w:rsidRPr="005C52C6" w:rsidRDefault="009B437E" w:rsidP="00100565">
      <w:pPr>
        <w:spacing w:after="0" w:line="240" w:lineRule="auto"/>
        <w:jc w:val="both"/>
        <w:rPr>
          <w:rFonts w:ascii="Palatino Linotype" w:hAnsi="Palatino Linotype"/>
          <w:szCs w:val="22"/>
        </w:rPr>
      </w:pPr>
    </w:p>
    <w:p w:rsidR="009B437E" w:rsidRPr="005C52C6" w:rsidRDefault="009B437E" w:rsidP="00B37B2D">
      <w:pPr>
        <w:numPr>
          <w:ilvl w:val="3"/>
          <w:numId w:val="21"/>
        </w:numPr>
        <w:spacing w:after="0" w:line="240" w:lineRule="auto"/>
        <w:ind w:left="1134" w:hanging="360"/>
        <w:jc w:val="both"/>
        <w:rPr>
          <w:rFonts w:ascii="Palatino Linotype" w:hAnsi="Palatino Linotype"/>
          <w:szCs w:val="22"/>
        </w:rPr>
      </w:pPr>
      <w:r w:rsidRPr="005C52C6">
        <w:rPr>
          <w:rFonts w:ascii="Palatino Linotype" w:hAnsi="Palatino Linotype"/>
          <w:szCs w:val="22"/>
        </w:rPr>
        <w:t xml:space="preserve">El procedimiento para la actualización de la base de datos de los beneficiarios y la temporalidad con la que realiza la actualización se debe adjuntar en el Anexo 3 “Procedimiento para la actualización de la base de datos de beneficiarios”. </w:t>
      </w:r>
    </w:p>
    <w:p w:rsidR="009B437E" w:rsidRPr="005C52C6" w:rsidRDefault="009B437E" w:rsidP="00B37B2D">
      <w:pPr>
        <w:spacing w:after="0" w:line="240" w:lineRule="auto"/>
        <w:ind w:left="1134"/>
        <w:jc w:val="both"/>
        <w:rPr>
          <w:rFonts w:ascii="Palatino Linotype" w:hAnsi="Palatino Linotype"/>
          <w:szCs w:val="22"/>
        </w:rPr>
      </w:pPr>
    </w:p>
    <w:p w:rsidR="009B437E" w:rsidRPr="005C52C6" w:rsidRDefault="009B437E" w:rsidP="00B37B2D">
      <w:pPr>
        <w:numPr>
          <w:ilvl w:val="3"/>
          <w:numId w:val="21"/>
        </w:numPr>
        <w:spacing w:after="0" w:line="240" w:lineRule="auto"/>
        <w:ind w:left="1134" w:hanging="360"/>
        <w:jc w:val="both"/>
        <w:rPr>
          <w:rFonts w:ascii="Palatino Linotype" w:hAnsi="Palatino Linotype"/>
          <w:szCs w:val="22"/>
        </w:rPr>
      </w:pPr>
      <w:r w:rsidRPr="005C52C6">
        <w:rPr>
          <w:rFonts w:ascii="Palatino Linotype" w:hAnsi="Palatino Linotype"/>
          <w:szCs w:val="22"/>
        </w:rPr>
        <w:t xml:space="preserve">Se entenderá por sistematizada, que la información se encuentre en bases de datos y disponible en un sistema informático; por actualizada, que la base de datos contenga la información más reciente de acuerdo con la periodicidad definida para el tipo de información; y por depurada, que no contenga duplicidades o destinatarios de los apoyos o componentes del </w:t>
      </w:r>
      <w:r w:rsidR="00DE583B">
        <w:rPr>
          <w:rFonts w:ascii="Palatino Linotype" w:hAnsi="Palatino Linotype"/>
          <w:szCs w:val="22"/>
        </w:rPr>
        <w:t>Programa presupuestario</w:t>
      </w:r>
      <w:r w:rsidRPr="005C52C6">
        <w:rPr>
          <w:rFonts w:ascii="Palatino Linotype" w:hAnsi="Palatino Linotype"/>
          <w:szCs w:val="22"/>
        </w:rPr>
        <w:t xml:space="preserve"> no vigentes.</w:t>
      </w:r>
      <w:r w:rsidR="00DC36AB" w:rsidRPr="005C52C6">
        <w:rPr>
          <w:rFonts w:ascii="Palatino Linotype" w:hAnsi="Palatino Linotype"/>
          <w:szCs w:val="22"/>
        </w:rPr>
        <w:t xml:space="preserve"> </w:t>
      </w:r>
    </w:p>
    <w:p w:rsidR="009B437E" w:rsidRPr="005C52C6" w:rsidRDefault="009B437E" w:rsidP="00100565">
      <w:pPr>
        <w:spacing w:after="0" w:line="240" w:lineRule="auto"/>
        <w:rPr>
          <w:rFonts w:ascii="Palatino Linotype" w:hAnsi="Palatino Linotype"/>
          <w:szCs w:val="22"/>
        </w:rPr>
      </w:pPr>
    </w:p>
    <w:p w:rsidR="009B437E" w:rsidRPr="005C52C6" w:rsidRDefault="009B437E" w:rsidP="00526D6B">
      <w:pPr>
        <w:numPr>
          <w:ilvl w:val="1"/>
          <w:numId w:val="18"/>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documentos normativos, manuales de procedimientos, bases de datos de destinatarios de los apoyos o componentes del </w:t>
      </w:r>
      <w:r w:rsidR="00DE583B">
        <w:rPr>
          <w:rFonts w:ascii="Palatino Linotype" w:hAnsi="Palatino Linotype"/>
          <w:szCs w:val="22"/>
        </w:rPr>
        <w:t>Programa presupuestario</w:t>
      </w:r>
      <w:r w:rsidRPr="005C52C6">
        <w:rPr>
          <w:rFonts w:ascii="Palatino Linotype" w:hAnsi="Palatino Linotype"/>
          <w:szCs w:val="22"/>
        </w:rPr>
        <w:t xml:space="preserve">, normatividad interna aplicable al desarrollo de sistemas de información, bases de datos adicionales y/o sistemas informáticos. </w:t>
      </w:r>
    </w:p>
    <w:p w:rsidR="00100565" w:rsidRPr="005C52C6" w:rsidRDefault="00100565" w:rsidP="00100565">
      <w:pPr>
        <w:spacing w:after="0" w:line="240" w:lineRule="auto"/>
        <w:rPr>
          <w:rFonts w:ascii="Palatino Linotype" w:hAnsi="Palatino Linotype"/>
          <w:szCs w:val="22"/>
        </w:rPr>
      </w:pPr>
    </w:p>
    <w:p w:rsidR="009B437E" w:rsidRPr="005C52C6" w:rsidRDefault="009B437E" w:rsidP="00100565">
      <w:pPr>
        <w:pStyle w:val="Ttulo4"/>
        <w:spacing w:before="0" w:after="0"/>
        <w:jc w:val="center"/>
        <w:rPr>
          <w:rFonts w:ascii="Palatino Linotype" w:hAnsi="Palatino Linotype"/>
          <w:i/>
          <w:color w:val="auto"/>
          <w:sz w:val="22"/>
          <w:szCs w:val="22"/>
        </w:rPr>
      </w:pPr>
      <w:r w:rsidRPr="005C52C6">
        <w:rPr>
          <w:rFonts w:ascii="Palatino Linotype" w:hAnsi="Palatino Linotype"/>
          <w:i/>
          <w:color w:val="auto"/>
          <w:sz w:val="22"/>
          <w:szCs w:val="22"/>
        </w:rPr>
        <w:t>V.1.5 Análisis de la Matriz de Indicadores para Resultados</w:t>
      </w:r>
    </w:p>
    <w:p w:rsidR="00A8489B" w:rsidRPr="005C52C6" w:rsidRDefault="00A8489B">
      <w:pPr>
        <w:spacing w:after="0" w:line="240" w:lineRule="auto"/>
        <w:rPr>
          <w:rFonts w:ascii="Palatino Linotype" w:hAnsi="Palatino Linotype"/>
          <w:szCs w:val="22"/>
        </w:rPr>
      </w:pPr>
    </w:p>
    <w:p w:rsidR="009B437E" w:rsidRPr="005C52C6" w:rsidRDefault="009B437E" w:rsidP="00526D6B">
      <w:pPr>
        <w:numPr>
          <w:ilvl w:val="0"/>
          <w:numId w:val="22"/>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¿En el documento normativo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es posible identificar el resumen narrativo de la MIR (Fin, Propósito, Componentes y Actividades)?</w:t>
      </w:r>
      <w:r w:rsidR="00DC36AB" w:rsidRPr="005C52C6">
        <w:rPr>
          <w:rFonts w:ascii="Palatino Linotype" w:eastAsia="Gotham" w:hAnsi="Palatino Linotype" w:cs="Gotham"/>
          <w:b/>
          <w:szCs w:val="22"/>
        </w:rPr>
        <w:t xml:space="preserve"> </w:t>
      </w:r>
    </w:p>
    <w:p w:rsidR="009B437E" w:rsidRPr="005C52C6" w:rsidRDefault="009B437E" w:rsidP="00100565">
      <w:pPr>
        <w:spacing w:after="0" w:line="240" w:lineRule="auto"/>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no se identifica al menos uno de los elementos del resumen narrativo de la MIR (Fin, Propósito, Componentes y Actividades) en el documento normativo del </w:t>
      </w:r>
      <w:r w:rsidR="00DE583B">
        <w:rPr>
          <w:rFonts w:ascii="Palatino Linotype" w:hAnsi="Palatino Linotype"/>
          <w:szCs w:val="22"/>
        </w:rPr>
        <w:t>Programa presupuestario</w:t>
      </w:r>
      <w:r w:rsidRPr="005C52C6">
        <w:rPr>
          <w:rFonts w:ascii="Palatino Linotype" w:hAnsi="Palatino Linotype"/>
          <w:szCs w:val="22"/>
        </w:rPr>
        <w:t xml:space="preserve">, se deberá considerar información inexistente y, por lo tanto, la respuesta deberá ser “NO”. </w:t>
      </w:r>
    </w:p>
    <w:p w:rsidR="009B437E" w:rsidRPr="005C52C6" w:rsidRDefault="009B437E" w:rsidP="00100565">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FD5762" w:rsidRPr="005C52C6" w:rsidRDefault="00FD5762" w:rsidP="00853C44">
      <w:pPr>
        <w:spacing w:after="0" w:line="240" w:lineRule="auto"/>
        <w:jc w:val="both"/>
        <w:rPr>
          <w:rFonts w:ascii="Palatino Linotype" w:hAnsi="Palatino Linotype"/>
          <w:szCs w:val="22"/>
        </w:rPr>
      </w:pPr>
    </w:p>
    <w:tbl>
      <w:tblPr>
        <w:tblStyle w:val="TableGrid"/>
        <w:tblW w:w="8692" w:type="dxa"/>
        <w:jc w:val="center"/>
        <w:tblInd w:w="0" w:type="dxa"/>
        <w:tblCellMar>
          <w:top w:w="83" w:type="dxa"/>
          <w:right w:w="115" w:type="dxa"/>
        </w:tblCellMar>
        <w:tblLook w:val="04A0" w:firstRow="1" w:lastRow="0" w:firstColumn="1" w:lastColumn="0" w:noHBand="0" w:noVBand="1"/>
      </w:tblPr>
      <w:tblGrid>
        <w:gridCol w:w="813"/>
        <w:gridCol w:w="7831"/>
        <w:gridCol w:w="48"/>
      </w:tblGrid>
      <w:tr w:rsidR="00100565" w:rsidRPr="005C52C6" w:rsidTr="00A25576">
        <w:trPr>
          <w:trHeight w:val="22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7030A0"/>
          </w:tcPr>
          <w:p w:rsidR="00100565" w:rsidRPr="005C52C6" w:rsidRDefault="00100565" w:rsidP="00853C44">
            <w:pPr>
              <w:spacing w:after="0" w:line="240" w:lineRule="auto"/>
              <w:ind w:left="55"/>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 xml:space="preserve">NIVEL </w:t>
            </w:r>
          </w:p>
        </w:tc>
        <w:tc>
          <w:tcPr>
            <w:tcW w:w="7940" w:type="dxa"/>
            <w:gridSpan w:val="2"/>
            <w:tcBorders>
              <w:top w:val="single" w:sz="4" w:space="0" w:color="000000"/>
              <w:left w:val="nil"/>
              <w:bottom w:val="single" w:sz="4" w:space="0" w:color="000000"/>
              <w:right w:val="single" w:sz="4" w:space="0" w:color="000000"/>
            </w:tcBorders>
            <w:shd w:val="clear" w:color="auto" w:fill="7030A0"/>
          </w:tcPr>
          <w:p w:rsidR="00100565" w:rsidRPr="005C52C6" w:rsidRDefault="00100565" w:rsidP="00853C44">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 xml:space="preserve">CRITERIOS </w:t>
            </w:r>
          </w:p>
        </w:tc>
      </w:tr>
      <w:tr w:rsidR="00100565" w:rsidRPr="005C52C6" w:rsidTr="00FB35DA">
        <w:trPr>
          <w:gridAfter w:val="1"/>
          <w:wAfter w:w="48" w:type="dxa"/>
          <w:trHeight w:val="283"/>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100565">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1 </w:t>
            </w:r>
          </w:p>
        </w:tc>
        <w:tc>
          <w:tcPr>
            <w:tcW w:w="7892" w:type="dxa"/>
            <w:tcBorders>
              <w:top w:val="single" w:sz="4" w:space="0" w:color="000000"/>
              <w:left w:val="nil"/>
              <w:bottom w:val="single" w:sz="4" w:space="0" w:color="000000"/>
              <w:right w:val="single" w:sz="4" w:space="0" w:color="000000"/>
            </w:tcBorders>
          </w:tcPr>
          <w:p w:rsidR="00100565" w:rsidRPr="005C52C6" w:rsidRDefault="00100565" w:rsidP="00632589">
            <w:pPr>
              <w:pStyle w:val="Prrafodelista"/>
              <w:numPr>
                <w:ilvl w:val="0"/>
                <w:numId w:val="41"/>
              </w:numPr>
              <w:spacing w:after="0" w:line="240" w:lineRule="auto"/>
              <w:ind w:left="454"/>
              <w:rPr>
                <w:rFonts w:ascii="Palatino Linotype" w:hAnsi="Palatino Linotype"/>
                <w:sz w:val="20"/>
              </w:rPr>
            </w:pPr>
            <w:r w:rsidRPr="005C52C6">
              <w:rPr>
                <w:rFonts w:ascii="Palatino Linotype" w:hAnsi="Palatino Linotype"/>
                <w:sz w:val="20"/>
              </w:rPr>
              <w:t xml:space="preserve">Algunas de las Actividades de la MIR se identifican en el documento normativo del </w:t>
            </w:r>
            <w:r w:rsidR="00DE583B">
              <w:rPr>
                <w:rFonts w:ascii="Palatino Linotype" w:hAnsi="Palatino Linotype"/>
                <w:sz w:val="20"/>
              </w:rPr>
              <w:t>Programa presupuestario</w:t>
            </w:r>
            <w:r w:rsidRPr="005C52C6">
              <w:rPr>
                <w:rFonts w:ascii="Palatino Linotype" w:hAnsi="Palatino Linotype"/>
                <w:sz w:val="20"/>
              </w:rPr>
              <w:t xml:space="preserve">. </w:t>
            </w:r>
          </w:p>
        </w:tc>
      </w:tr>
      <w:tr w:rsidR="00100565" w:rsidRPr="005C52C6" w:rsidTr="00FB35DA">
        <w:trPr>
          <w:gridAfter w:val="1"/>
          <w:wAfter w:w="48" w:type="dxa"/>
          <w:trHeight w:val="510"/>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100565">
            <w:pPr>
              <w:spacing w:after="0" w:line="240" w:lineRule="auto"/>
              <w:jc w:val="center"/>
              <w:rPr>
                <w:rFonts w:ascii="Palatino Linotype" w:hAnsi="Palatino Linotype"/>
                <w:sz w:val="20"/>
                <w:szCs w:val="20"/>
              </w:rPr>
            </w:pPr>
            <w:r w:rsidRPr="005C52C6">
              <w:rPr>
                <w:rFonts w:ascii="Palatino Linotype" w:hAnsi="Palatino Linotype"/>
                <w:sz w:val="20"/>
                <w:szCs w:val="20"/>
              </w:rPr>
              <w:lastRenderedPageBreak/>
              <w:t xml:space="preserve">2 </w:t>
            </w:r>
          </w:p>
        </w:tc>
        <w:tc>
          <w:tcPr>
            <w:tcW w:w="7892" w:type="dxa"/>
            <w:tcBorders>
              <w:top w:val="single" w:sz="4" w:space="0" w:color="000000"/>
              <w:left w:val="nil"/>
              <w:bottom w:val="single" w:sz="4" w:space="0" w:color="000000"/>
              <w:right w:val="single" w:sz="4" w:space="0" w:color="000000"/>
            </w:tcBorders>
          </w:tcPr>
          <w:p w:rsidR="00100565" w:rsidRPr="005C52C6" w:rsidRDefault="00100565" w:rsidP="00632589">
            <w:pPr>
              <w:pStyle w:val="Prrafodelista"/>
              <w:numPr>
                <w:ilvl w:val="0"/>
                <w:numId w:val="41"/>
              </w:numPr>
              <w:spacing w:after="0" w:line="240" w:lineRule="auto"/>
              <w:ind w:left="454"/>
              <w:rPr>
                <w:rFonts w:ascii="Palatino Linotype" w:hAnsi="Palatino Linotype"/>
                <w:sz w:val="20"/>
              </w:rPr>
            </w:pPr>
            <w:r w:rsidRPr="005C52C6">
              <w:rPr>
                <w:rFonts w:ascii="Palatino Linotype" w:hAnsi="Palatino Linotype"/>
                <w:sz w:val="20"/>
              </w:rPr>
              <w:t xml:space="preserve">Algunas de las Actividades y todos los Componentes de la MIR se identifican en el documento normativo del </w:t>
            </w:r>
            <w:r w:rsidR="00DE583B">
              <w:rPr>
                <w:rFonts w:ascii="Palatino Linotype" w:hAnsi="Palatino Linotype"/>
                <w:sz w:val="20"/>
              </w:rPr>
              <w:t>Programa presupuestario</w:t>
            </w:r>
            <w:r w:rsidRPr="005C52C6">
              <w:rPr>
                <w:rFonts w:ascii="Palatino Linotype" w:hAnsi="Palatino Linotype"/>
                <w:sz w:val="20"/>
              </w:rPr>
              <w:t xml:space="preserve">. </w:t>
            </w:r>
          </w:p>
        </w:tc>
      </w:tr>
      <w:tr w:rsidR="00100565" w:rsidRPr="005C52C6" w:rsidTr="00100565">
        <w:trPr>
          <w:gridAfter w:val="1"/>
          <w:wAfter w:w="48" w:type="dxa"/>
          <w:trHeight w:val="478"/>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100565">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3 </w:t>
            </w:r>
          </w:p>
        </w:tc>
        <w:tc>
          <w:tcPr>
            <w:tcW w:w="7892" w:type="dxa"/>
            <w:tcBorders>
              <w:top w:val="single" w:sz="4" w:space="0" w:color="000000"/>
              <w:left w:val="nil"/>
              <w:bottom w:val="single" w:sz="4" w:space="0" w:color="000000"/>
              <w:right w:val="single" w:sz="4" w:space="0" w:color="000000"/>
            </w:tcBorders>
          </w:tcPr>
          <w:p w:rsidR="00100565" w:rsidRPr="005C52C6" w:rsidRDefault="00100565" w:rsidP="00632589">
            <w:pPr>
              <w:pStyle w:val="Prrafodelista"/>
              <w:numPr>
                <w:ilvl w:val="0"/>
                <w:numId w:val="41"/>
              </w:numPr>
              <w:spacing w:after="0" w:line="240" w:lineRule="auto"/>
              <w:ind w:left="454"/>
              <w:rPr>
                <w:rFonts w:ascii="Palatino Linotype" w:hAnsi="Palatino Linotype"/>
                <w:sz w:val="20"/>
              </w:rPr>
            </w:pPr>
            <w:r w:rsidRPr="005C52C6">
              <w:rPr>
                <w:rFonts w:ascii="Palatino Linotype" w:hAnsi="Palatino Linotype"/>
                <w:sz w:val="20"/>
              </w:rPr>
              <w:t xml:space="preserve">Algunas de las Actividades, todos los Componentes y el Propósito de la MIR se identifican en el documento normativo del </w:t>
            </w:r>
            <w:r w:rsidR="00DE583B">
              <w:rPr>
                <w:rFonts w:ascii="Palatino Linotype" w:hAnsi="Palatino Linotype"/>
                <w:sz w:val="20"/>
              </w:rPr>
              <w:t>Programa presupuestario</w:t>
            </w:r>
            <w:r w:rsidRPr="005C52C6">
              <w:rPr>
                <w:rFonts w:ascii="Palatino Linotype" w:hAnsi="Palatino Linotype"/>
                <w:sz w:val="20"/>
              </w:rPr>
              <w:t xml:space="preserve">. </w:t>
            </w:r>
          </w:p>
        </w:tc>
      </w:tr>
      <w:tr w:rsidR="00100565" w:rsidRPr="005C52C6" w:rsidTr="00100565">
        <w:trPr>
          <w:gridAfter w:val="1"/>
          <w:wAfter w:w="48" w:type="dxa"/>
          <w:trHeight w:val="457"/>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100565" w:rsidRPr="005C52C6" w:rsidRDefault="00100565" w:rsidP="00100565">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4 </w:t>
            </w:r>
          </w:p>
        </w:tc>
        <w:tc>
          <w:tcPr>
            <w:tcW w:w="7892" w:type="dxa"/>
            <w:tcBorders>
              <w:top w:val="single" w:sz="4" w:space="0" w:color="000000"/>
              <w:left w:val="nil"/>
              <w:bottom w:val="single" w:sz="4" w:space="0" w:color="000000"/>
              <w:right w:val="single" w:sz="4" w:space="0" w:color="000000"/>
            </w:tcBorders>
          </w:tcPr>
          <w:p w:rsidR="00100565" w:rsidRPr="005C52C6" w:rsidRDefault="00100565" w:rsidP="00632589">
            <w:pPr>
              <w:pStyle w:val="Prrafodelista"/>
              <w:numPr>
                <w:ilvl w:val="0"/>
                <w:numId w:val="41"/>
              </w:numPr>
              <w:spacing w:after="0" w:line="240" w:lineRule="auto"/>
              <w:ind w:left="454"/>
              <w:rPr>
                <w:rFonts w:ascii="Palatino Linotype" w:hAnsi="Palatino Linotype"/>
                <w:sz w:val="20"/>
              </w:rPr>
            </w:pPr>
            <w:r w:rsidRPr="005C52C6">
              <w:rPr>
                <w:rFonts w:ascii="Palatino Linotype" w:hAnsi="Palatino Linotype"/>
                <w:sz w:val="20"/>
              </w:rPr>
              <w:t xml:space="preserve">Algunas de las Actividades, todos los Componentes, el Propósito y el Fin de la MIR se identifican en el documento normativo del </w:t>
            </w:r>
            <w:r w:rsidR="00DE583B">
              <w:rPr>
                <w:rFonts w:ascii="Palatino Linotype" w:hAnsi="Palatino Linotype"/>
                <w:sz w:val="20"/>
              </w:rPr>
              <w:t>Programa presupuestario</w:t>
            </w:r>
            <w:r w:rsidRPr="005C52C6">
              <w:rPr>
                <w:rFonts w:ascii="Palatino Linotype" w:hAnsi="Palatino Linotype"/>
                <w:sz w:val="20"/>
              </w:rPr>
              <w:t xml:space="preserve">. </w:t>
            </w:r>
          </w:p>
        </w:tc>
      </w:tr>
    </w:tbl>
    <w:p w:rsidR="00F95437" w:rsidRPr="005C52C6" w:rsidRDefault="00F95437">
      <w:pPr>
        <w:spacing w:after="0" w:line="240" w:lineRule="auto"/>
        <w:rPr>
          <w:rFonts w:ascii="Palatino Linotype" w:hAnsi="Palatino Linotype"/>
          <w:szCs w:val="22"/>
        </w:rPr>
      </w:pPr>
    </w:p>
    <w:p w:rsidR="009B437E"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especificar la correspondencia entre los elementos del resumen narrativo de la MIR y el documento normativo del </w:t>
      </w:r>
      <w:r w:rsidR="00DE583B">
        <w:rPr>
          <w:rFonts w:ascii="Palatino Linotype" w:hAnsi="Palatino Linotype"/>
          <w:szCs w:val="22"/>
        </w:rPr>
        <w:t>Programa presupuestario</w:t>
      </w:r>
      <w:r w:rsidRPr="005C52C6">
        <w:rPr>
          <w:rFonts w:ascii="Palatino Linotype" w:hAnsi="Palatino Linotype"/>
          <w:szCs w:val="22"/>
        </w:rPr>
        <w:t xml:space="preserve">; asimismo, se deberán señalar los elementos en los que se identifican áreas de mejora, y la justificación de las sugerencias. </w:t>
      </w:r>
    </w:p>
    <w:p w:rsidR="009B437E" w:rsidRPr="005C52C6" w:rsidRDefault="009B437E" w:rsidP="00FB35DA">
      <w:pPr>
        <w:spacing w:after="0" w:line="240" w:lineRule="auto"/>
        <w:rPr>
          <w:rFonts w:ascii="Palatino Linotype" w:hAnsi="Palatino Linotype"/>
          <w:szCs w:val="22"/>
        </w:rPr>
      </w:pPr>
    </w:p>
    <w:p w:rsidR="009B437E" w:rsidRPr="005C52C6" w:rsidRDefault="009B437E" w:rsidP="00FB35DA">
      <w:pPr>
        <w:spacing w:after="0" w:line="240" w:lineRule="auto"/>
        <w:ind w:left="709"/>
        <w:rPr>
          <w:rFonts w:ascii="Palatino Linotype" w:hAnsi="Palatino Linotype"/>
          <w:szCs w:val="22"/>
        </w:rPr>
      </w:pPr>
      <w:r w:rsidRPr="005C52C6">
        <w:rPr>
          <w:rFonts w:ascii="Palatino Linotype" w:hAnsi="Palatino Linotype"/>
          <w:szCs w:val="22"/>
        </w:rPr>
        <w:t xml:space="preserve">Adicionalmente, se deberá incluir el Anexo 4 “Resumen Narrativo de la Matriz de Indicadores para Resultados”. </w:t>
      </w:r>
    </w:p>
    <w:p w:rsidR="00AD5480" w:rsidRPr="005C52C6" w:rsidRDefault="00AD5480" w:rsidP="00FB35DA">
      <w:pPr>
        <w:spacing w:after="0" w:line="240" w:lineRule="auto"/>
        <w:rPr>
          <w:rFonts w:ascii="Palatino Linotype" w:hAnsi="Palatino Linotype"/>
          <w:szCs w:val="22"/>
        </w:rPr>
      </w:pPr>
    </w:p>
    <w:p w:rsidR="009B437E"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Para esta respuesta en específico, el evaluador podrá considerar como “documento normativo o institucional” a los siguientes: a) las reglas de operación o lineamientos operativos del </w:t>
      </w:r>
      <w:r w:rsidR="00DE583B">
        <w:rPr>
          <w:rFonts w:ascii="Palatino Linotype" w:hAnsi="Palatino Linotype"/>
          <w:szCs w:val="22"/>
        </w:rPr>
        <w:t>Programa presupuestario</w:t>
      </w:r>
      <w:r w:rsidRPr="005C52C6">
        <w:rPr>
          <w:rFonts w:ascii="Palatino Linotype" w:hAnsi="Palatino Linotype"/>
          <w:szCs w:val="22"/>
        </w:rPr>
        <w:t xml:space="preserve">; b) a los manuales operativos o de organización de la dependencia, con la condición de que estos hagan referencia explícita al </w:t>
      </w:r>
      <w:r w:rsidR="00DE583B">
        <w:rPr>
          <w:rFonts w:ascii="Palatino Linotype" w:hAnsi="Palatino Linotype"/>
          <w:szCs w:val="22"/>
        </w:rPr>
        <w:t>Programa presupuestario</w:t>
      </w:r>
      <w:r w:rsidRPr="005C52C6">
        <w:rPr>
          <w:rFonts w:ascii="Palatino Linotype" w:hAnsi="Palatino Linotype"/>
          <w:szCs w:val="22"/>
        </w:rPr>
        <w:t xml:space="preserve"> evaluado; c) otros documentos formales y oficiales emitidos por la dependencia o entidad que opera el </w:t>
      </w:r>
      <w:r w:rsidR="00DE583B">
        <w:rPr>
          <w:rFonts w:ascii="Palatino Linotype" w:hAnsi="Palatino Linotype"/>
          <w:szCs w:val="22"/>
        </w:rPr>
        <w:t>Programa presupuestario</w:t>
      </w:r>
      <w:r w:rsidRPr="005C52C6">
        <w:rPr>
          <w:rFonts w:ascii="Palatino Linotype" w:hAnsi="Palatino Linotype"/>
          <w:szCs w:val="22"/>
        </w:rPr>
        <w:t xml:space="preserve">, en los que se describa cómo debe operar, cuáles son los actores o instancias involucradas en la operación del </w:t>
      </w:r>
      <w:r w:rsidR="00DE583B">
        <w:rPr>
          <w:rFonts w:ascii="Palatino Linotype" w:hAnsi="Palatino Linotype"/>
          <w:szCs w:val="22"/>
        </w:rPr>
        <w:t>Programa presupuestario</w:t>
      </w:r>
      <w:r w:rsidRPr="005C52C6">
        <w:rPr>
          <w:rFonts w:ascii="Palatino Linotype" w:hAnsi="Palatino Linotype"/>
          <w:szCs w:val="22"/>
        </w:rPr>
        <w:t xml:space="preserve"> y cuál es su papel específico en el marco del </w:t>
      </w:r>
      <w:r w:rsidR="00DE583B">
        <w:rPr>
          <w:rFonts w:ascii="Palatino Linotype" w:hAnsi="Palatino Linotype"/>
          <w:szCs w:val="22"/>
        </w:rPr>
        <w:t>Programa presupuestario</w:t>
      </w:r>
      <w:r w:rsidRPr="005C52C6">
        <w:rPr>
          <w:rFonts w:ascii="Palatino Linotype" w:hAnsi="Palatino Linotype"/>
          <w:szCs w:val="22"/>
        </w:rPr>
        <w:t xml:space="preserve">. </w:t>
      </w:r>
    </w:p>
    <w:p w:rsidR="009B437E" w:rsidRPr="005C52C6" w:rsidRDefault="009B437E" w:rsidP="00FB35DA">
      <w:pPr>
        <w:spacing w:after="0" w:line="240" w:lineRule="auto"/>
        <w:ind w:left="709"/>
        <w:rPr>
          <w:rFonts w:ascii="Palatino Linotype" w:hAnsi="Palatino Linotype"/>
          <w:szCs w:val="22"/>
        </w:rPr>
      </w:pPr>
    </w:p>
    <w:p w:rsidR="009B437E"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Las fuentes de información mínimas a utilizar serán los documentos normativos, manuales de operación y MIR.</w:t>
      </w:r>
    </w:p>
    <w:p w:rsidR="00A8489B" w:rsidRPr="005C52C6" w:rsidRDefault="00A8489B">
      <w:pPr>
        <w:spacing w:after="0" w:line="240" w:lineRule="auto"/>
        <w:rPr>
          <w:rFonts w:ascii="Palatino Linotype" w:hAnsi="Palatino Linotype"/>
          <w:szCs w:val="22"/>
        </w:rPr>
      </w:pPr>
    </w:p>
    <w:p w:rsidR="009B437E" w:rsidRPr="005C52C6" w:rsidRDefault="009B437E" w:rsidP="00526D6B">
      <w:pPr>
        <w:numPr>
          <w:ilvl w:val="0"/>
          <w:numId w:val="22"/>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¿La alineación o vinculación del Fin de la MIR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al objetivo sectorial o, en su caso, al objetivo especial o institucional, es clara y sólida? </w:t>
      </w:r>
    </w:p>
    <w:p w:rsidR="009B437E" w:rsidRPr="005C52C6" w:rsidRDefault="009B437E" w:rsidP="00FB35DA">
      <w:pPr>
        <w:spacing w:after="0" w:line="240" w:lineRule="auto"/>
        <w:rPr>
          <w:rFonts w:ascii="Palatino Linotype" w:hAnsi="Palatino Linotype"/>
          <w:szCs w:val="22"/>
        </w:rPr>
      </w:pPr>
    </w:p>
    <w:p w:rsidR="009B437E" w:rsidRPr="00344031" w:rsidRDefault="009B437E" w:rsidP="00853C44">
      <w:pPr>
        <w:spacing w:after="0" w:line="240" w:lineRule="auto"/>
        <w:ind w:left="714"/>
        <w:jc w:val="both"/>
        <w:rPr>
          <w:rFonts w:ascii="Palatino Linotype" w:hAnsi="Palatino Linotype"/>
          <w:b/>
          <w:i/>
          <w:szCs w:val="22"/>
        </w:rPr>
      </w:pPr>
      <w:r w:rsidRPr="00344031">
        <w:rPr>
          <w:rFonts w:ascii="Palatino Linotype" w:hAnsi="Palatino Linotype"/>
          <w:b/>
          <w:i/>
          <w:szCs w:val="22"/>
        </w:rPr>
        <w:t xml:space="preserve">No procede valoración cuantitativa. </w:t>
      </w:r>
    </w:p>
    <w:p w:rsidR="009B437E" w:rsidRPr="005C52C6" w:rsidRDefault="009B437E" w:rsidP="00FB35DA">
      <w:pPr>
        <w:spacing w:after="0" w:line="240" w:lineRule="auto"/>
        <w:rPr>
          <w:rFonts w:ascii="Palatino Linotype" w:hAnsi="Palatino Linotype"/>
          <w:szCs w:val="22"/>
        </w:rPr>
      </w:pPr>
    </w:p>
    <w:p w:rsidR="009B437E"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El evaluador deberá hacer un análisis de la contribución del </w:t>
      </w:r>
      <w:r w:rsidR="00DE583B">
        <w:rPr>
          <w:rFonts w:ascii="Palatino Linotype" w:hAnsi="Palatino Linotype"/>
          <w:szCs w:val="22"/>
        </w:rPr>
        <w:t>Programa presupuestario</w:t>
      </w:r>
      <w:r w:rsidRPr="005C52C6">
        <w:rPr>
          <w:rFonts w:ascii="Palatino Linotype" w:hAnsi="Palatino Linotype"/>
          <w:szCs w:val="22"/>
        </w:rPr>
        <w:t xml:space="preserve"> (indicada en su Fin) al cumplimiento del objetivo estratégico que se establezca en el programa sectorial al que se alinea. Se deberá valorar y argumentar si esta alineación es clara y sólida. Se considera que la alineación es clara y sólida, cuando se puede identificar que exista una contribución relevante y directa del </w:t>
      </w:r>
      <w:r w:rsidR="00DE583B">
        <w:rPr>
          <w:rFonts w:ascii="Palatino Linotype" w:hAnsi="Palatino Linotype"/>
          <w:szCs w:val="22"/>
        </w:rPr>
        <w:lastRenderedPageBreak/>
        <w:t>Programa presupuestario</w:t>
      </w:r>
      <w:r w:rsidRPr="005C52C6">
        <w:rPr>
          <w:rFonts w:ascii="Palatino Linotype" w:hAnsi="Palatino Linotype"/>
          <w:szCs w:val="22"/>
        </w:rPr>
        <w:t xml:space="preserve"> al objetivo sectorial al que se vincula. En caso de que identifique áreas de mejora a esta alineación, deberá mencionarlas de manera puntual y emitir recomendaciones al respecto. </w:t>
      </w:r>
    </w:p>
    <w:p w:rsidR="00A8489B" w:rsidRPr="005C52C6" w:rsidRDefault="00A8489B" w:rsidP="00FB35DA">
      <w:pPr>
        <w:spacing w:after="0" w:line="240" w:lineRule="auto"/>
        <w:jc w:val="both"/>
        <w:rPr>
          <w:rFonts w:ascii="Palatino Linotype" w:hAnsi="Palatino Linotype"/>
          <w:szCs w:val="22"/>
        </w:rPr>
      </w:pPr>
    </w:p>
    <w:p w:rsidR="009B437E" w:rsidRPr="005C52C6" w:rsidRDefault="009B437E" w:rsidP="00526D6B">
      <w:pPr>
        <w:numPr>
          <w:ilvl w:val="0"/>
          <w:numId w:val="22"/>
        </w:numPr>
        <w:spacing w:after="0" w:line="240" w:lineRule="auto"/>
        <w:ind w:left="371" w:hanging="371"/>
        <w:jc w:val="both"/>
        <w:rPr>
          <w:rFonts w:ascii="Palatino Linotype" w:hAnsi="Palatino Linotype"/>
          <w:szCs w:val="22"/>
        </w:rPr>
      </w:pPr>
      <w:r w:rsidRPr="005C52C6">
        <w:rPr>
          <w:rFonts w:ascii="Palatino Linotype" w:eastAsia="Gotham" w:hAnsi="Palatino Linotype" w:cs="Gotham"/>
          <w:b/>
          <w:szCs w:val="22"/>
        </w:rPr>
        <w:t xml:space="preserve">¿Las Fichas Técnicas de los indicadores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cuentan con la siguiente información:</w:t>
      </w:r>
      <w:r w:rsidR="00DC36AB" w:rsidRPr="005C52C6">
        <w:rPr>
          <w:rFonts w:ascii="Palatino Linotype" w:eastAsia="Gotham" w:hAnsi="Palatino Linotype" w:cs="Gotham"/>
          <w:b/>
          <w:szCs w:val="22"/>
        </w:rPr>
        <w:t xml:space="preserve"> </w:t>
      </w:r>
    </w:p>
    <w:p w:rsidR="009B437E" w:rsidRPr="005C52C6" w:rsidRDefault="009B437E" w:rsidP="00984B4E">
      <w:pPr>
        <w:spacing w:after="0" w:line="240" w:lineRule="auto"/>
        <w:rPr>
          <w:rFonts w:ascii="Palatino Linotype" w:hAnsi="Palatino Linotype"/>
          <w:szCs w:val="22"/>
        </w:rPr>
      </w:pP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Nombre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Definición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Método de cálculo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Unidad de medida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Frecuencia de medición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Línea base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Metas </w:t>
      </w:r>
    </w:p>
    <w:p w:rsidR="009B437E" w:rsidRPr="005C52C6" w:rsidRDefault="009B437E" w:rsidP="00B37B2D">
      <w:pPr>
        <w:numPr>
          <w:ilvl w:val="2"/>
          <w:numId w:val="2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Comportam</w:t>
      </w:r>
      <w:r w:rsidR="00FB35DA" w:rsidRPr="005C52C6">
        <w:rPr>
          <w:rFonts w:ascii="Palatino Linotype" w:hAnsi="Palatino Linotype"/>
          <w:sz w:val="20"/>
          <w:szCs w:val="22"/>
        </w:rPr>
        <w:t>iento del indicador (ascendente o descendente</w:t>
      </w:r>
      <w:r w:rsidRPr="005C52C6">
        <w:rPr>
          <w:rFonts w:ascii="Palatino Linotype" w:hAnsi="Palatino Linotype"/>
          <w:sz w:val="20"/>
          <w:szCs w:val="22"/>
        </w:rPr>
        <w:t xml:space="preserve">) </w:t>
      </w:r>
    </w:p>
    <w:p w:rsidR="00FB35DA" w:rsidRPr="005C52C6" w:rsidRDefault="00FB35DA" w:rsidP="00984B4E">
      <w:pPr>
        <w:spacing w:after="0" w:line="240" w:lineRule="auto"/>
        <w:rPr>
          <w:rFonts w:ascii="Palatino Linotype" w:hAnsi="Palatino Linotype"/>
          <w:szCs w:val="22"/>
        </w:rPr>
      </w:pPr>
    </w:p>
    <w:p w:rsidR="00F95437" w:rsidRPr="005C52C6" w:rsidRDefault="009B437E" w:rsidP="00984B4E">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Fichas Técnicas de sus indicadores, se deberá considerar información inexistente y, por lo tanto, la respuesta deberá ser “NO”.</w:t>
      </w:r>
    </w:p>
    <w:p w:rsidR="00F95437" w:rsidRPr="005C52C6" w:rsidRDefault="00F95437" w:rsidP="00984B4E">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 seleccionar un nivel según los siguientes criterios: </w:t>
      </w:r>
    </w:p>
    <w:p w:rsidR="00B37B2D" w:rsidRPr="005C52C6" w:rsidRDefault="00B37B2D" w:rsidP="00853C44">
      <w:pPr>
        <w:spacing w:after="0" w:line="240" w:lineRule="auto"/>
        <w:jc w:val="both"/>
        <w:rPr>
          <w:rFonts w:ascii="Palatino Linotype" w:hAnsi="Palatino Linotype"/>
          <w:szCs w:val="22"/>
        </w:rPr>
      </w:pPr>
    </w:p>
    <w:tbl>
      <w:tblPr>
        <w:tblStyle w:val="TableGrid"/>
        <w:tblW w:w="8893" w:type="dxa"/>
        <w:jc w:val="center"/>
        <w:tblInd w:w="0" w:type="dxa"/>
        <w:tblCellMar>
          <w:top w:w="83" w:type="dxa"/>
          <w:right w:w="115" w:type="dxa"/>
        </w:tblCellMar>
        <w:tblLook w:val="04A0" w:firstRow="1" w:lastRow="0" w:firstColumn="1" w:lastColumn="0" w:noHBand="0" w:noVBand="1"/>
      </w:tblPr>
      <w:tblGrid>
        <w:gridCol w:w="816"/>
        <w:gridCol w:w="8077"/>
      </w:tblGrid>
      <w:tr w:rsidR="00FB35DA" w:rsidRPr="005C52C6" w:rsidTr="00A25576">
        <w:trPr>
          <w:cantSplit/>
          <w:trHeight w:val="283"/>
          <w:jc w:val="center"/>
        </w:trPr>
        <w:tc>
          <w:tcPr>
            <w:tcW w:w="595"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FB35DA" w:rsidRPr="005C52C6" w:rsidRDefault="00FB35DA" w:rsidP="00984B4E">
            <w:pPr>
              <w:spacing w:after="0" w:line="240" w:lineRule="auto"/>
              <w:ind w:left="58"/>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8298" w:type="dxa"/>
            <w:tcBorders>
              <w:top w:val="single" w:sz="4" w:space="0" w:color="000000"/>
              <w:left w:val="nil"/>
              <w:bottom w:val="single" w:sz="4" w:space="0" w:color="000000"/>
              <w:right w:val="single" w:sz="4" w:space="0" w:color="000000"/>
            </w:tcBorders>
            <w:shd w:val="clear" w:color="auto" w:fill="7030A0"/>
            <w:vAlign w:val="center"/>
          </w:tcPr>
          <w:p w:rsidR="00FB35DA" w:rsidRPr="005C52C6" w:rsidRDefault="00FB35DA" w:rsidP="00984B4E">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FB35DA" w:rsidRPr="005C52C6" w:rsidTr="00984B4E">
        <w:trPr>
          <w:trHeight w:val="407"/>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FB35DA" w:rsidRPr="005C52C6" w:rsidRDefault="00FB35DA"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8298" w:type="dxa"/>
            <w:tcBorders>
              <w:top w:val="single" w:sz="4" w:space="0" w:color="000000"/>
              <w:left w:val="nil"/>
              <w:bottom w:val="single" w:sz="4" w:space="0" w:color="000000"/>
              <w:right w:val="single" w:sz="4" w:space="0" w:color="000000"/>
            </w:tcBorders>
          </w:tcPr>
          <w:p w:rsidR="00FB35DA" w:rsidRPr="005C52C6" w:rsidRDefault="00FB35DA" w:rsidP="00632589">
            <w:pPr>
              <w:pStyle w:val="Prrafodelista"/>
              <w:numPr>
                <w:ilvl w:val="0"/>
                <w:numId w:val="42"/>
              </w:numPr>
              <w:spacing w:after="0" w:line="240" w:lineRule="auto"/>
              <w:ind w:left="492" w:hanging="388"/>
              <w:jc w:val="both"/>
              <w:rPr>
                <w:rFonts w:ascii="Palatino Linotype" w:hAnsi="Palatino Linotype"/>
                <w:sz w:val="20"/>
              </w:rPr>
            </w:pPr>
            <w:r w:rsidRPr="005C52C6">
              <w:rPr>
                <w:rFonts w:ascii="Palatino Linotype" w:hAnsi="Palatino Linotype"/>
                <w:sz w:val="20"/>
              </w:rPr>
              <w:t xml:space="preserve">Las Fichas Técnicas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0 y menos de 3 características establecidas en la pregunta. </w:t>
            </w:r>
          </w:p>
        </w:tc>
      </w:tr>
      <w:tr w:rsidR="00FB35DA" w:rsidRPr="005C52C6" w:rsidTr="00984B4E">
        <w:trPr>
          <w:trHeight w:val="472"/>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FB35DA" w:rsidRPr="005C52C6" w:rsidRDefault="00FB35DA"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8298" w:type="dxa"/>
            <w:tcBorders>
              <w:top w:val="single" w:sz="4" w:space="0" w:color="000000"/>
              <w:left w:val="nil"/>
              <w:bottom w:val="single" w:sz="4" w:space="0" w:color="000000"/>
              <w:right w:val="single" w:sz="4" w:space="0" w:color="000000"/>
            </w:tcBorders>
          </w:tcPr>
          <w:p w:rsidR="00FB35DA" w:rsidRPr="005C52C6" w:rsidRDefault="00FB35DA" w:rsidP="00632589">
            <w:pPr>
              <w:pStyle w:val="Prrafodelista"/>
              <w:numPr>
                <w:ilvl w:val="0"/>
                <w:numId w:val="42"/>
              </w:numPr>
              <w:spacing w:after="0" w:line="240" w:lineRule="auto"/>
              <w:ind w:left="492" w:hanging="388"/>
              <w:jc w:val="both"/>
              <w:rPr>
                <w:rFonts w:ascii="Palatino Linotype" w:hAnsi="Palatino Linotype"/>
                <w:sz w:val="20"/>
              </w:rPr>
            </w:pPr>
            <w:r w:rsidRPr="005C52C6">
              <w:rPr>
                <w:rFonts w:ascii="Palatino Linotype" w:hAnsi="Palatino Linotype"/>
                <w:sz w:val="20"/>
              </w:rPr>
              <w:t xml:space="preserve">Las Fichas Técnicas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3 y menos de 4.5 características establecidas en la pregunta. </w:t>
            </w:r>
          </w:p>
        </w:tc>
      </w:tr>
      <w:tr w:rsidR="00FB35DA" w:rsidRPr="005C52C6" w:rsidTr="00984B4E">
        <w:trPr>
          <w:trHeight w:val="466"/>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FB35DA" w:rsidRPr="005C52C6" w:rsidRDefault="00FB35DA"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8298" w:type="dxa"/>
            <w:tcBorders>
              <w:top w:val="single" w:sz="4" w:space="0" w:color="000000"/>
              <w:left w:val="nil"/>
              <w:bottom w:val="single" w:sz="4" w:space="0" w:color="000000"/>
              <w:right w:val="single" w:sz="4" w:space="0" w:color="000000"/>
            </w:tcBorders>
          </w:tcPr>
          <w:p w:rsidR="00FB35DA" w:rsidRPr="005C52C6" w:rsidRDefault="00FB35DA" w:rsidP="00632589">
            <w:pPr>
              <w:pStyle w:val="Prrafodelista"/>
              <w:numPr>
                <w:ilvl w:val="0"/>
                <w:numId w:val="42"/>
              </w:numPr>
              <w:spacing w:after="0" w:line="240" w:lineRule="auto"/>
              <w:ind w:left="492" w:hanging="388"/>
              <w:jc w:val="both"/>
              <w:rPr>
                <w:rFonts w:ascii="Palatino Linotype" w:hAnsi="Palatino Linotype"/>
                <w:sz w:val="20"/>
              </w:rPr>
            </w:pPr>
            <w:r w:rsidRPr="005C52C6">
              <w:rPr>
                <w:rFonts w:ascii="Palatino Linotype" w:hAnsi="Palatino Linotype"/>
                <w:sz w:val="20"/>
              </w:rPr>
              <w:t xml:space="preserve">Las Fichas Técnicas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4.5 y menos de 6 características establecidas en la pregunta. </w:t>
            </w:r>
          </w:p>
        </w:tc>
      </w:tr>
      <w:tr w:rsidR="00FB35DA" w:rsidRPr="005C52C6" w:rsidTr="00984B4E">
        <w:trPr>
          <w:trHeight w:val="403"/>
          <w:jc w:val="center"/>
        </w:trPr>
        <w:tc>
          <w:tcPr>
            <w:tcW w:w="595" w:type="dxa"/>
            <w:tcBorders>
              <w:top w:val="single" w:sz="4" w:space="0" w:color="000000"/>
              <w:left w:val="single" w:sz="4" w:space="0" w:color="000000"/>
              <w:bottom w:val="single" w:sz="4" w:space="0" w:color="000000"/>
              <w:right w:val="single" w:sz="4" w:space="0" w:color="000000"/>
            </w:tcBorders>
            <w:vAlign w:val="center"/>
          </w:tcPr>
          <w:p w:rsidR="00FB35DA" w:rsidRPr="005C52C6" w:rsidRDefault="00FB35DA"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8298" w:type="dxa"/>
            <w:tcBorders>
              <w:top w:val="single" w:sz="4" w:space="0" w:color="000000"/>
              <w:left w:val="nil"/>
              <w:bottom w:val="single" w:sz="4" w:space="0" w:color="000000"/>
              <w:right w:val="single" w:sz="4" w:space="0" w:color="000000"/>
            </w:tcBorders>
          </w:tcPr>
          <w:p w:rsidR="00FB35DA" w:rsidRPr="005C52C6" w:rsidRDefault="00FB35DA" w:rsidP="00632589">
            <w:pPr>
              <w:pStyle w:val="Prrafodelista"/>
              <w:numPr>
                <w:ilvl w:val="0"/>
                <w:numId w:val="42"/>
              </w:numPr>
              <w:spacing w:after="0" w:line="240" w:lineRule="auto"/>
              <w:ind w:left="492" w:hanging="388"/>
              <w:jc w:val="both"/>
              <w:rPr>
                <w:rFonts w:ascii="Palatino Linotype" w:hAnsi="Palatino Linotype"/>
                <w:sz w:val="20"/>
              </w:rPr>
            </w:pPr>
            <w:r w:rsidRPr="005C52C6">
              <w:rPr>
                <w:rFonts w:ascii="Palatino Linotype" w:hAnsi="Palatino Linotype"/>
                <w:sz w:val="20"/>
              </w:rPr>
              <w:t xml:space="preserve">Las Fichas Técnicas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6 y 8 características establecidas en la pregunta. </w:t>
            </w:r>
          </w:p>
        </w:tc>
      </w:tr>
    </w:tbl>
    <w:p w:rsidR="009B437E" w:rsidRPr="005C52C6" w:rsidRDefault="009B437E" w:rsidP="00984B4E">
      <w:pPr>
        <w:spacing w:after="0" w:line="240" w:lineRule="auto"/>
        <w:rPr>
          <w:rFonts w:ascii="Palatino Linotype" w:hAnsi="Palatino Linotype"/>
          <w:szCs w:val="22"/>
        </w:rPr>
      </w:pPr>
    </w:p>
    <w:p w:rsidR="009B437E" w:rsidRPr="005C52C6" w:rsidRDefault="009B437E" w:rsidP="00632589">
      <w:pPr>
        <w:numPr>
          <w:ilvl w:val="1"/>
          <w:numId w:val="36"/>
        </w:numPr>
        <w:tabs>
          <w:tab w:val="left" w:pos="851"/>
        </w:tabs>
        <w:spacing w:after="0" w:line="240" w:lineRule="auto"/>
        <w:ind w:left="851" w:hanging="850"/>
        <w:jc w:val="both"/>
        <w:rPr>
          <w:rFonts w:ascii="Palatino Linotype" w:hAnsi="Palatino Linotype"/>
          <w:szCs w:val="22"/>
        </w:rPr>
      </w:pPr>
      <w:r w:rsidRPr="005C52C6">
        <w:rPr>
          <w:rFonts w:ascii="Palatino Linotype" w:hAnsi="Palatino Linotype"/>
          <w:szCs w:val="22"/>
        </w:rPr>
        <w:t>En la respuesta se deberán explicar las áreas de mejora de las Fichas Técnicas de los indicadores.</w:t>
      </w:r>
      <w:r w:rsidR="00DC36AB" w:rsidRPr="005C52C6">
        <w:rPr>
          <w:rFonts w:ascii="Palatino Linotype" w:hAnsi="Palatino Linotype"/>
          <w:szCs w:val="22"/>
        </w:rPr>
        <w:t xml:space="preserve"> </w:t>
      </w:r>
    </w:p>
    <w:p w:rsidR="00A8489B" w:rsidRPr="005C52C6" w:rsidRDefault="00A8489B">
      <w:pPr>
        <w:spacing w:after="0" w:line="240" w:lineRule="auto"/>
        <w:rPr>
          <w:rFonts w:ascii="Palatino Linotype" w:hAnsi="Palatino Linotype"/>
          <w:szCs w:val="22"/>
        </w:rPr>
      </w:pPr>
    </w:p>
    <w:p w:rsidR="009B437E" w:rsidRPr="005C52C6" w:rsidRDefault="009B437E" w:rsidP="00984B4E">
      <w:pPr>
        <w:pStyle w:val="Prrafodelista"/>
        <w:tabs>
          <w:tab w:val="left" w:pos="851"/>
        </w:tabs>
        <w:spacing w:after="0" w:line="240" w:lineRule="auto"/>
        <w:ind w:left="851"/>
        <w:rPr>
          <w:rFonts w:ascii="Palatino Linotype" w:hAnsi="Palatino Linotype"/>
          <w:szCs w:val="22"/>
        </w:rPr>
      </w:pPr>
      <w:r w:rsidRPr="005C52C6">
        <w:rPr>
          <w:rFonts w:ascii="Palatino Linotype" w:hAnsi="Palatino Linotype"/>
          <w:szCs w:val="22"/>
        </w:rPr>
        <w:t xml:space="preserve">En el Anexo 5 “Indicadores”, se deberá incluir el resultado del análisis de cada Ficha Técnica de los indicadores de la MIR con respecto a los atributos señalados en la pregunta. </w:t>
      </w:r>
    </w:p>
    <w:p w:rsidR="009B437E" w:rsidRPr="005C52C6" w:rsidRDefault="009B437E" w:rsidP="00984B4E">
      <w:pPr>
        <w:tabs>
          <w:tab w:val="left" w:pos="851"/>
        </w:tabs>
        <w:spacing w:after="0" w:line="240" w:lineRule="auto"/>
        <w:rPr>
          <w:rFonts w:ascii="Palatino Linotype" w:hAnsi="Palatino Linotype"/>
          <w:szCs w:val="22"/>
        </w:rPr>
      </w:pPr>
    </w:p>
    <w:p w:rsidR="009B437E" w:rsidRPr="005C52C6" w:rsidRDefault="009B437E" w:rsidP="00632589">
      <w:pPr>
        <w:numPr>
          <w:ilvl w:val="1"/>
          <w:numId w:val="37"/>
        </w:numPr>
        <w:tabs>
          <w:tab w:val="left" w:pos="851"/>
          <w:tab w:val="left" w:pos="1276"/>
        </w:tabs>
        <w:spacing w:after="0" w:line="240" w:lineRule="auto"/>
        <w:ind w:left="851" w:hanging="850"/>
        <w:jc w:val="both"/>
        <w:rPr>
          <w:rFonts w:ascii="Palatino Linotype" w:hAnsi="Palatino Linotype"/>
          <w:szCs w:val="22"/>
        </w:rPr>
      </w:pPr>
      <w:r w:rsidRPr="005C52C6">
        <w:rPr>
          <w:rFonts w:ascii="Palatino Linotype" w:hAnsi="Palatino Linotype"/>
          <w:szCs w:val="22"/>
        </w:rPr>
        <w:t xml:space="preserve">Las fuentes de información mínimas a utilizar serán la MIR y las Fichas Técnicas de los indicadores. </w:t>
      </w:r>
    </w:p>
    <w:p w:rsidR="00984B4E" w:rsidRPr="005C52C6" w:rsidRDefault="00984B4E" w:rsidP="00984B4E">
      <w:pPr>
        <w:spacing w:after="0" w:line="240" w:lineRule="auto"/>
        <w:rPr>
          <w:rFonts w:ascii="Palatino Linotype" w:hAnsi="Palatino Linotype"/>
          <w:szCs w:val="22"/>
        </w:rPr>
      </w:pPr>
    </w:p>
    <w:p w:rsidR="009B437E" w:rsidRPr="005C52C6" w:rsidRDefault="009B437E" w:rsidP="00526D6B">
      <w:pPr>
        <w:numPr>
          <w:ilvl w:val="0"/>
          <w:numId w:val="22"/>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¿Las metas de los indicadores de la MIR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tienen las siguientes características? </w:t>
      </w:r>
    </w:p>
    <w:p w:rsidR="009B437E" w:rsidRPr="005C52C6" w:rsidRDefault="009B437E" w:rsidP="00984B4E">
      <w:pPr>
        <w:spacing w:after="0" w:line="240" w:lineRule="auto"/>
        <w:jc w:val="both"/>
        <w:rPr>
          <w:rFonts w:ascii="Palatino Linotype" w:hAnsi="Palatino Linotype"/>
          <w:szCs w:val="22"/>
        </w:rPr>
      </w:pPr>
    </w:p>
    <w:p w:rsidR="00984B4E" w:rsidRPr="005C52C6" w:rsidRDefault="009B437E" w:rsidP="00B37B2D">
      <w:pPr>
        <w:numPr>
          <w:ilvl w:val="0"/>
          <w:numId w:val="9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Están orientadas a impulsar mejoras en el desempeño, es decir, las metas de los indicadores planteadas para el ejercicio fiscal en curso son congruentes y retadoras respecto de la tendencia de cumplimiento histórico de metas y la evolución de la asignación presupuestaria. </w:t>
      </w:r>
    </w:p>
    <w:p w:rsidR="009B437E" w:rsidRPr="005C52C6" w:rsidRDefault="009B437E" w:rsidP="00B37B2D">
      <w:pPr>
        <w:numPr>
          <w:ilvl w:val="0"/>
          <w:numId w:val="9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Son factibles de alcanzar considerando los plazos y los recursos humanos y financieros con los que cuenta 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9B437E" w:rsidRPr="005C52C6" w:rsidRDefault="009B437E" w:rsidP="00853C44">
      <w:pPr>
        <w:spacing w:after="0" w:line="240" w:lineRule="auto"/>
        <w:ind w:left="371"/>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ninguna de las metas del </w:t>
      </w:r>
      <w:r w:rsidR="00DE583B">
        <w:rPr>
          <w:rFonts w:ascii="Palatino Linotype" w:hAnsi="Palatino Linotype"/>
          <w:szCs w:val="22"/>
        </w:rPr>
        <w:t>Programa presupuestario</w:t>
      </w:r>
      <w:r w:rsidRPr="005C52C6">
        <w:rPr>
          <w:rFonts w:ascii="Palatino Linotype" w:hAnsi="Palatino Linotype"/>
          <w:szCs w:val="22"/>
        </w:rPr>
        <w:t xml:space="preserve"> cumple con al menos una de las características establecidas, se deberá considerar información inexistente y, por lo tanto, la respuesta deberá ser “NO”. </w:t>
      </w:r>
    </w:p>
    <w:p w:rsidR="009B437E" w:rsidRPr="005C52C6" w:rsidRDefault="009B437E" w:rsidP="00984B4E">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B37B2D" w:rsidRPr="005C52C6" w:rsidRDefault="00B37B2D" w:rsidP="00984B4E">
      <w:pPr>
        <w:spacing w:after="0" w:line="240" w:lineRule="auto"/>
        <w:jc w:val="both"/>
        <w:rPr>
          <w:rFonts w:ascii="Palatino Linotype" w:hAnsi="Palatino Linotype"/>
          <w:szCs w:val="22"/>
        </w:rPr>
      </w:pPr>
    </w:p>
    <w:tbl>
      <w:tblPr>
        <w:tblStyle w:val="TableGrid"/>
        <w:tblW w:w="8801" w:type="dxa"/>
        <w:jc w:val="center"/>
        <w:tblInd w:w="0" w:type="dxa"/>
        <w:tblCellMar>
          <w:top w:w="83" w:type="dxa"/>
          <w:right w:w="115" w:type="dxa"/>
        </w:tblCellMar>
        <w:tblLook w:val="04A0" w:firstRow="1" w:lastRow="0" w:firstColumn="1" w:lastColumn="0" w:noHBand="0" w:noVBand="1"/>
      </w:tblPr>
      <w:tblGrid>
        <w:gridCol w:w="816"/>
        <w:gridCol w:w="7985"/>
      </w:tblGrid>
      <w:tr w:rsidR="00984B4E" w:rsidRPr="005C52C6" w:rsidTr="00A25576">
        <w:trPr>
          <w:trHeight w:val="322"/>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984B4E" w:rsidRPr="005C52C6" w:rsidRDefault="00984B4E" w:rsidP="00984B4E">
            <w:pPr>
              <w:spacing w:after="0" w:line="240" w:lineRule="auto"/>
              <w:ind w:left="58"/>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91" w:type="dxa"/>
            <w:tcBorders>
              <w:top w:val="single" w:sz="4" w:space="0" w:color="000000"/>
              <w:left w:val="nil"/>
              <w:bottom w:val="single" w:sz="4" w:space="0" w:color="000000"/>
              <w:right w:val="single" w:sz="4" w:space="0" w:color="000000"/>
            </w:tcBorders>
            <w:shd w:val="clear" w:color="auto" w:fill="7030A0"/>
            <w:vAlign w:val="center"/>
          </w:tcPr>
          <w:p w:rsidR="00984B4E" w:rsidRPr="005C52C6" w:rsidRDefault="00984B4E" w:rsidP="00984B4E">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984B4E" w:rsidRPr="005C52C6" w:rsidTr="00984B4E">
        <w:trPr>
          <w:trHeight w:val="246"/>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84B4E" w:rsidRPr="005C52C6" w:rsidRDefault="00984B4E" w:rsidP="00984B4E">
            <w:pPr>
              <w:spacing w:after="0" w:line="240" w:lineRule="auto"/>
              <w:jc w:val="center"/>
              <w:rPr>
                <w:rFonts w:ascii="Palatino Linotype" w:hAnsi="Palatino Linotype"/>
                <w:sz w:val="20"/>
              </w:rPr>
            </w:pPr>
            <w:r w:rsidRPr="005C52C6">
              <w:rPr>
                <w:rFonts w:ascii="Palatino Linotype" w:hAnsi="Palatino Linotype"/>
                <w:sz w:val="20"/>
              </w:rPr>
              <w:t>1</w:t>
            </w:r>
          </w:p>
        </w:tc>
        <w:tc>
          <w:tcPr>
            <w:tcW w:w="7991" w:type="dxa"/>
            <w:tcBorders>
              <w:top w:val="single" w:sz="4" w:space="0" w:color="000000"/>
              <w:left w:val="nil"/>
              <w:bottom w:val="single" w:sz="4" w:space="0" w:color="000000"/>
              <w:right w:val="single" w:sz="4" w:space="0" w:color="000000"/>
            </w:tcBorders>
            <w:vAlign w:val="center"/>
          </w:tcPr>
          <w:p w:rsidR="00984B4E" w:rsidRPr="005C52C6" w:rsidRDefault="00984B4E" w:rsidP="00632589">
            <w:pPr>
              <w:pStyle w:val="Prrafodelista"/>
              <w:numPr>
                <w:ilvl w:val="0"/>
                <w:numId w:val="42"/>
              </w:numPr>
              <w:spacing w:after="0" w:line="240" w:lineRule="auto"/>
              <w:ind w:left="567" w:hanging="284"/>
              <w:rPr>
                <w:rFonts w:ascii="Palatino Linotype" w:hAnsi="Palatino Linotype"/>
                <w:sz w:val="20"/>
              </w:rPr>
            </w:pPr>
            <w:r w:rsidRPr="005C52C6">
              <w:rPr>
                <w:rFonts w:ascii="Palatino Linotype" w:hAnsi="Palatino Linotype"/>
                <w:sz w:val="20"/>
              </w:rPr>
              <w:t xml:space="preserve">Las metas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0 y menos de 0.5 características establecida en la pregunta.</w:t>
            </w:r>
          </w:p>
        </w:tc>
      </w:tr>
      <w:tr w:rsidR="00984B4E" w:rsidRPr="005C52C6" w:rsidTr="00984B4E">
        <w:trPr>
          <w:trHeight w:val="4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84B4E" w:rsidRPr="005C52C6" w:rsidRDefault="00984B4E" w:rsidP="00984B4E">
            <w:pPr>
              <w:spacing w:after="0" w:line="240" w:lineRule="auto"/>
              <w:jc w:val="center"/>
              <w:rPr>
                <w:rFonts w:ascii="Palatino Linotype" w:hAnsi="Palatino Linotype"/>
                <w:sz w:val="20"/>
              </w:rPr>
            </w:pPr>
            <w:r w:rsidRPr="005C52C6">
              <w:rPr>
                <w:rFonts w:ascii="Palatino Linotype" w:hAnsi="Palatino Linotype"/>
                <w:sz w:val="20"/>
              </w:rPr>
              <w:t>2</w:t>
            </w:r>
          </w:p>
        </w:tc>
        <w:tc>
          <w:tcPr>
            <w:tcW w:w="7991" w:type="dxa"/>
            <w:tcBorders>
              <w:top w:val="single" w:sz="4" w:space="0" w:color="000000"/>
              <w:left w:val="nil"/>
              <w:bottom w:val="single" w:sz="4" w:space="0" w:color="000000"/>
              <w:right w:val="single" w:sz="4" w:space="0" w:color="000000"/>
            </w:tcBorders>
            <w:vAlign w:val="center"/>
          </w:tcPr>
          <w:p w:rsidR="00984B4E" w:rsidRPr="005C52C6" w:rsidRDefault="00984B4E" w:rsidP="00632589">
            <w:pPr>
              <w:pStyle w:val="Prrafodelista"/>
              <w:numPr>
                <w:ilvl w:val="0"/>
                <w:numId w:val="42"/>
              </w:numPr>
              <w:spacing w:after="0" w:line="240" w:lineRule="auto"/>
              <w:ind w:left="567" w:hanging="284"/>
              <w:rPr>
                <w:rFonts w:ascii="Palatino Linotype" w:hAnsi="Palatino Linotype"/>
                <w:sz w:val="20"/>
              </w:rPr>
            </w:pPr>
            <w:r w:rsidRPr="005C52C6">
              <w:rPr>
                <w:rFonts w:ascii="Palatino Linotype" w:hAnsi="Palatino Linotype"/>
                <w:sz w:val="20"/>
              </w:rPr>
              <w:t xml:space="preserve">Las metas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0.5 y menos de 1 característica establecida en la pregunta.</w:t>
            </w:r>
          </w:p>
        </w:tc>
      </w:tr>
      <w:tr w:rsidR="00984B4E" w:rsidRPr="005C52C6" w:rsidTr="00984B4E">
        <w:trPr>
          <w:trHeight w:val="325"/>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84B4E" w:rsidRPr="005C52C6" w:rsidRDefault="00984B4E" w:rsidP="00984B4E">
            <w:pPr>
              <w:spacing w:after="0" w:line="240" w:lineRule="auto"/>
              <w:jc w:val="center"/>
              <w:rPr>
                <w:rFonts w:ascii="Palatino Linotype" w:hAnsi="Palatino Linotype"/>
                <w:sz w:val="20"/>
              </w:rPr>
            </w:pPr>
            <w:r w:rsidRPr="005C52C6">
              <w:rPr>
                <w:rFonts w:ascii="Palatino Linotype" w:hAnsi="Palatino Linotype"/>
                <w:sz w:val="20"/>
              </w:rPr>
              <w:t>3</w:t>
            </w:r>
          </w:p>
        </w:tc>
        <w:tc>
          <w:tcPr>
            <w:tcW w:w="7991" w:type="dxa"/>
            <w:tcBorders>
              <w:top w:val="single" w:sz="4" w:space="0" w:color="000000"/>
              <w:left w:val="nil"/>
              <w:bottom w:val="single" w:sz="4" w:space="0" w:color="000000"/>
              <w:right w:val="single" w:sz="4" w:space="0" w:color="000000"/>
            </w:tcBorders>
            <w:vAlign w:val="center"/>
          </w:tcPr>
          <w:p w:rsidR="00984B4E" w:rsidRPr="005C52C6" w:rsidRDefault="00984B4E" w:rsidP="00632589">
            <w:pPr>
              <w:pStyle w:val="Prrafodelista"/>
              <w:numPr>
                <w:ilvl w:val="0"/>
                <w:numId w:val="42"/>
              </w:numPr>
              <w:spacing w:after="0" w:line="240" w:lineRule="auto"/>
              <w:ind w:left="567" w:hanging="284"/>
              <w:rPr>
                <w:rFonts w:ascii="Palatino Linotype" w:hAnsi="Palatino Linotype"/>
                <w:sz w:val="20"/>
              </w:rPr>
            </w:pPr>
            <w:r w:rsidRPr="005C52C6">
              <w:rPr>
                <w:rFonts w:ascii="Palatino Linotype" w:hAnsi="Palatino Linotype"/>
                <w:sz w:val="20"/>
              </w:rPr>
              <w:t xml:space="preserve">Las metas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1 y menos de 1.5 características establecidas en la pregunta.</w:t>
            </w:r>
          </w:p>
        </w:tc>
      </w:tr>
      <w:tr w:rsidR="00984B4E" w:rsidRPr="005C52C6" w:rsidTr="00984B4E">
        <w:trPr>
          <w:trHeight w:val="475"/>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84B4E" w:rsidRPr="005C52C6" w:rsidRDefault="00984B4E" w:rsidP="00984B4E">
            <w:pPr>
              <w:spacing w:after="0" w:line="240" w:lineRule="auto"/>
              <w:jc w:val="center"/>
              <w:rPr>
                <w:rFonts w:ascii="Palatino Linotype" w:hAnsi="Palatino Linotype"/>
                <w:sz w:val="20"/>
              </w:rPr>
            </w:pPr>
            <w:r w:rsidRPr="005C52C6">
              <w:rPr>
                <w:rFonts w:ascii="Palatino Linotype" w:hAnsi="Palatino Linotype"/>
                <w:sz w:val="20"/>
              </w:rPr>
              <w:t>4</w:t>
            </w:r>
          </w:p>
        </w:tc>
        <w:tc>
          <w:tcPr>
            <w:tcW w:w="7991" w:type="dxa"/>
            <w:tcBorders>
              <w:top w:val="single" w:sz="4" w:space="0" w:color="000000"/>
              <w:left w:val="nil"/>
              <w:bottom w:val="single" w:sz="4" w:space="0" w:color="000000"/>
              <w:right w:val="single" w:sz="4" w:space="0" w:color="000000"/>
            </w:tcBorders>
            <w:vAlign w:val="center"/>
          </w:tcPr>
          <w:p w:rsidR="00984B4E" w:rsidRPr="005C52C6" w:rsidRDefault="00984B4E" w:rsidP="00632589">
            <w:pPr>
              <w:pStyle w:val="Prrafodelista"/>
              <w:numPr>
                <w:ilvl w:val="0"/>
                <w:numId w:val="42"/>
              </w:numPr>
              <w:spacing w:after="0" w:line="240" w:lineRule="auto"/>
              <w:ind w:left="567" w:hanging="284"/>
              <w:rPr>
                <w:rFonts w:ascii="Palatino Linotype" w:hAnsi="Palatino Linotype"/>
                <w:sz w:val="20"/>
              </w:rPr>
            </w:pPr>
            <w:r w:rsidRPr="005C52C6">
              <w:rPr>
                <w:rFonts w:ascii="Palatino Linotype" w:hAnsi="Palatino Linotype"/>
                <w:sz w:val="20"/>
              </w:rPr>
              <w:t xml:space="preserve">Las metas de los indicadores del </w:t>
            </w:r>
            <w:r w:rsidR="00DE583B">
              <w:rPr>
                <w:rFonts w:ascii="Palatino Linotype" w:hAnsi="Palatino Linotype"/>
                <w:sz w:val="20"/>
              </w:rPr>
              <w:t>Programa presupuestario</w:t>
            </w:r>
            <w:r w:rsidRPr="005C52C6">
              <w:rPr>
                <w:rFonts w:ascii="Palatino Linotype" w:hAnsi="Palatino Linotype"/>
                <w:sz w:val="20"/>
              </w:rPr>
              <w:t xml:space="preserve"> tienen en promedio un valor entre 1.5 y 2 características establecidas en la pregunta.</w:t>
            </w:r>
          </w:p>
        </w:tc>
      </w:tr>
    </w:tbl>
    <w:p w:rsidR="009B437E" w:rsidRPr="005C52C6" w:rsidRDefault="009B437E" w:rsidP="00984B4E">
      <w:pPr>
        <w:spacing w:after="0" w:line="240" w:lineRule="auto"/>
        <w:rPr>
          <w:rFonts w:ascii="Palatino Linotype" w:hAnsi="Palatino Linotype"/>
          <w:szCs w:val="22"/>
        </w:rPr>
      </w:pPr>
    </w:p>
    <w:p w:rsidR="009B437E"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indicar la forma en que el </w:t>
      </w:r>
      <w:r w:rsidR="00DE583B">
        <w:rPr>
          <w:rFonts w:ascii="Palatino Linotype" w:hAnsi="Palatino Linotype"/>
          <w:szCs w:val="22"/>
        </w:rPr>
        <w:t>Programa presupuestario</w:t>
      </w:r>
      <w:r w:rsidRPr="005C52C6">
        <w:rPr>
          <w:rFonts w:ascii="Palatino Linotype" w:hAnsi="Palatino Linotype"/>
          <w:szCs w:val="22"/>
        </w:rPr>
        <w:t xml:space="preserve"> define sus metas y la información que utiliza para la construcción de las mismas. </w:t>
      </w:r>
      <w:r w:rsidRPr="005C52C6">
        <w:rPr>
          <w:rFonts w:ascii="Palatino Linotype" w:hAnsi="Palatino Linotype"/>
          <w:szCs w:val="22"/>
          <w:u w:val="single" w:color="000000"/>
        </w:rPr>
        <w:t>Las características de</w:t>
      </w:r>
      <w:r w:rsidRPr="005C52C6">
        <w:rPr>
          <w:rFonts w:ascii="Palatino Linotype" w:hAnsi="Palatino Linotype"/>
          <w:szCs w:val="22"/>
        </w:rPr>
        <w:t xml:space="preserve"> </w:t>
      </w:r>
      <w:r w:rsidRPr="005C52C6">
        <w:rPr>
          <w:rFonts w:ascii="Palatino Linotype" w:hAnsi="Palatino Linotype"/>
          <w:szCs w:val="22"/>
          <w:u w:val="single" w:color="000000"/>
        </w:rPr>
        <w:t>cada meta se deberán analizar en una matriz que integre el cumplimiento por</w:t>
      </w:r>
      <w:r w:rsidRPr="005C52C6">
        <w:rPr>
          <w:rFonts w:ascii="Palatino Linotype" w:hAnsi="Palatino Linotype"/>
          <w:szCs w:val="22"/>
        </w:rPr>
        <w:t xml:space="preserve"> </w:t>
      </w:r>
      <w:r w:rsidRPr="005C52C6">
        <w:rPr>
          <w:rFonts w:ascii="Palatino Linotype" w:hAnsi="Palatino Linotype"/>
          <w:szCs w:val="22"/>
          <w:u w:val="single" w:color="000000"/>
        </w:rPr>
        <w:t>cada característica, y se deberán especificar las causas por las que se considera</w:t>
      </w:r>
      <w:r w:rsidRPr="005C52C6">
        <w:rPr>
          <w:rFonts w:ascii="Palatino Linotype" w:hAnsi="Palatino Linotype"/>
          <w:szCs w:val="22"/>
        </w:rPr>
        <w:t xml:space="preserve"> </w:t>
      </w:r>
      <w:r w:rsidRPr="005C52C6">
        <w:rPr>
          <w:rFonts w:ascii="Palatino Linotype" w:hAnsi="Palatino Linotype"/>
          <w:szCs w:val="22"/>
          <w:u w:val="single" w:color="000000"/>
        </w:rPr>
        <w:t>no cumplen con alguna de las características, así como especificar las propuestas</w:t>
      </w:r>
      <w:r w:rsidRPr="005C52C6">
        <w:rPr>
          <w:rFonts w:ascii="Palatino Linotype" w:hAnsi="Palatino Linotype"/>
          <w:szCs w:val="22"/>
        </w:rPr>
        <w:t xml:space="preserve"> </w:t>
      </w:r>
      <w:r w:rsidRPr="005C52C6">
        <w:rPr>
          <w:rFonts w:ascii="Palatino Linotype" w:hAnsi="Palatino Linotype"/>
          <w:szCs w:val="22"/>
          <w:u w:val="single" w:color="000000"/>
        </w:rPr>
        <w:t>de mejora</w:t>
      </w:r>
      <w:r w:rsidRPr="005C52C6">
        <w:rPr>
          <w:rFonts w:ascii="Palatino Linotype" w:hAnsi="Palatino Linotype"/>
          <w:szCs w:val="22"/>
        </w:rPr>
        <w:t xml:space="preserve">. Para el caso de la característica del inciso b) se deberá </w:t>
      </w:r>
      <w:r w:rsidRPr="005C52C6">
        <w:rPr>
          <w:rFonts w:ascii="Palatino Linotype" w:hAnsi="Palatino Linotype"/>
          <w:szCs w:val="22"/>
        </w:rPr>
        <w:lastRenderedPageBreak/>
        <w:t xml:space="preserve">considerar la desviación establecida en la Ficha Técnica de cada indicador. La matriz deberá respetar el formato del Anexo 6 “Metas del </w:t>
      </w:r>
      <w:r w:rsidR="00DE583B">
        <w:rPr>
          <w:rFonts w:ascii="Palatino Linotype" w:hAnsi="Palatino Linotype"/>
          <w:szCs w:val="22"/>
        </w:rPr>
        <w:t>Programa presupuestario</w:t>
      </w:r>
      <w:r w:rsidRPr="005C52C6">
        <w:rPr>
          <w:rFonts w:ascii="Palatino Linotype" w:hAnsi="Palatino Linotype"/>
          <w:szCs w:val="22"/>
        </w:rPr>
        <w:t xml:space="preserve">”. </w:t>
      </w:r>
    </w:p>
    <w:p w:rsidR="009B437E" w:rsidRPr="005C52C6" w:rsidRDefault="009B437E" w:rsidP="00984B4E">
      <w:pPr>
        <w:spacing w:after="0" w:line="240" w:lineRule="auto"/>
        <w:jc w:val="both"/>
        <w:rPr>
          <w:rFonts w:ascii="Palatino Linotype" w:hAnsi="Palatino Linotype"/>
          <w:szCs w:val="22"/>
        </w:rPr>
      </w:pPr>
    </w:p>
    <w:p w:rsidR="00A8489B" w:rsidRPr="005C52C6" w:rsidRDefault="009B437E" w:rsidP="00526D6B">
      <w:pPr>
        <w:numPr>
          <w:ilvl w:val="1"/>
          <w:numId w:val="22"/>
        </w:numPr>
        <w:spacing w:after="0" w:line="240" w:lineRule="auto"/>
        <w:ind w:left="709" w:hanging="709"/>
        <w:jc w:val="both"/>
        <w:rPr>
          <w:rFonts w:ascii="Palatino Linotype" w:hAnsi="Palatino Linotype"/>
          <w:szCs w:val="22"/>
        </w:rPr>
      </w:pPr>
      <w:r w:rsidRPr="005C52C6">
        <w:rPr>
          <w:rFonts w:ascii="Palatino Linotype" w:hAnsi="Palatino Linotype"/>
          <w:szCs w:val="22"/>
        </w:rPr>
        <w:t>Las fuentes de información mínimas a utilizar deberán ser los documentos normativos, la MIR, las Fichas Técnicas de los indicadores, así como los documentos de planeación.</w:t>
      </w:r>
      <w:r w:rsidR="00DC36AB" w:rsidRPr="005C52C6">
        <w:rPr>
          <w:rFonts w:ascii="Palatino Linotype" w:hAnsi="Palatino Linotype"/>
          <w:szCs w:val="22"/>
        </w:rPr>
        <w:t xml:space="preserve"> </w:t>
      </w:r>
    </w:p>
    <w:p w:rsidR="00A8489B" w:rsidRPr="005C52C6" w:rsidRDefault="00A8489B">
      <w:pPr>
        <w:spacing w:after="0" w:line="240" w:lineRule="auto"/>
        <w:rPr>
          <w:rFonts w:ascii="Palatino Linotype" w:hAnsi="Palatino Linotype"/>
          <w:szCs w:val="22"/>
        </w:rPr>
      </w:pPr>
    </w:p>
    <w:p w:rsidR="00984B4E" w:rsidRPr="005C52C6" w:rsidRDefault="009B437E" w:rsidP="00984B4E">
      <w:pPr>
        <w:pStyle w:val="Ttulo4"/>
        <w:spacing w:before="0" w:after="0"/>
        <w:jc w:val="center"/>
        <w:rPr>
          <w:rFonts w:ascii="Palatino Linotype" w:hAnsi="Palatino Linotype"/>
          <w:i/>
          <w:color w:val="auto"/>
          <w:sz w:val="22"/>
          <w:szCs w:val="22"/>
        </w:rPr>
      </w:pPr>
      <w:r w:rsidRPr="005C52C6">
        <w:rPr>
          <w:rFonts w:ascii="Palatino Linotype" w:hAnsi="Palatino Linotype"/>
          <w:i/>
          <w:color w:val="auto"/>
          <w:sz w:val="22"/>
          <w:szCs w:val="22"/>
        </w:rPr>
        <w:t>V.1.6 Análisis de posibles complementariedades y</w:t>
      </w:r>
    </w:p>
    <w:p w:rsidR="009B437E" w:rsidRPr="005C52C6" w:rsidRDefault="009B437E" w:rsidP="00984B4E">
      <w:pPr>
        <w:pStyle w:val="Ttulo4"/>
        <w:spacing w:before="0" w:after="0"/>
        <w:jc w:val="center"/>
        <w:rPr>
          <w:rFonts w:ascii="Palatino Linotype" w:hAnsi="Palatino Linotype"/>
          <w:i/>
          <w:color w:val="auto"/>
          <w:sz w:val="22"/>
          <w:szCs w:val="22"/>
        </w:rPr>
      </w:pPr>
      <w:proofErr w:type="gramStart"/>
      <w:r w:rsidRPr="005C52C6">
        <w:rPr>
          <w:rFonts w:ascii="Palatino Linotype" w:hAnsi="Palatino Linotype"/>
          <w:i/>
          <w:color w:val="auto"/>
          <w:sz w:val="22"/>
          <w:szCs w:val="22"/>
        </w:rPr>
        <w:t>coincidencias</w:t>
      </w:r>
      <w:proofErr w:type="gramEnd"/>
      <w:r w:rsidRPr="005C52C6">
        <w:rPr>
          <w:rFonts w:ascii="Palatino Linotype" w:hAnsi="Palatino Linotype"/>
          <w:i/>
          <w:color w:val="auto"/>
          <w:sz w:val="22"/>
          <w:szCs w:val="22"/>
        </w:rPr>
        <w:t xml:space="preserve"> con otros programas estatales.</w:t>
      </w:r>
    </w:p>
    <w:p w:rsidR="009B437E" w:rsidRPr="005C52C6" w:rsidRDefault="009B437E" w:rsidP="00984B4E">
      <w:pPr>
        <w:spacing w:after="0" w:line="240" w:lineRule="auto"/>
        <w:jc w:val="both"/>
        <w:rPr>
          <w:rFonts w:ascii="Palatino Linotype" w:hAnsi="Palatino Linotype"/>
          <w:szCs w:val="22"/>
        </w:rPr>
      </w:pPr>
    </w:p>
    <w:p w:rsidR="009B437E" w:rsidRPr="005C52C6" w:rsidRDefault="009B437E" w:rsidP="00632589">
      <w:pPr>
        <w:numPr>
          <w:ilvl w:val="0"/>
          <w:numId w:val="24"/>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¿Con cuáles programas presupuestarios y en qué aspectos 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evaluado podría</w:t>
      </w:r>
      <w:r w:rsidR="00033658" w:rsidRPr="005C52C6">
        <w:rPr>
          <w:rFonts w:ascii="Palatino Linotype" w:eastAsia="Cambria" w:hAnsi="Palatino Linotype" w:cs="Cambria"/>
          <w:b/>
          <w:szCs w:val="22"/>
        </w:rPr>
        <w:t xml:space="preserve"> </w:t>
      </w:r>
      <w:r w:rsidRPr="005C52C6">
        <w:rPr>
          <w:rFonts w:ascii="Palatino Linotype" w:eastAsia="Gotham" w:hAnsi="Palatino Linotype" w:cs="Gotham"/>
          <w:b/>
          <w:szCs w:val="22"/>
        </w:rPr>
        <w:t xml:space="preserve">tener complementariedad y/o coincidencias? </w:t>
      </w:r>
    </w:p>
    <w:p w:rsidR="009B437E" w:rsidRPr="005C52C6" w:rsidRDefault="009B437E" w:rsidP="00A8489B">
      <w:pPr>
        <w:spacing w:after="0" w:line="240" w:lineRule="auto"/>
        <w:jc w:val="both"/>
        <w:rPr>
          <w:rFonts w:ascii="Palatino Linotype" w:hAnsi="Palatino Linotype"/>
          <w:szCs w:val="22"/>
        </w:rPr>
      </w:pPr>
    </w:p>
    <w:p w:rsidR="009B437E" w:rsidRPr="00A25576" w:rsidRDefault="009B437E" w:rsidP="00853C44">
      <w:pPr>
        <w:spacing w:after="0" w:line="240" w:lineRule="auto"/>
        <w:jc w:val="both"/>
        <w:rPr>
          <w:rFonts w:ascii="Palatino Linotype" w:hAnsi="Palatino Linotype"/>
          <w:b/>
          <w:i/>
          <w:szCs w:val="22"/>
        </w:rPr>
      </w:pPr>
      <w:r w:rsidRPr="00A25576">
        <w:rPr>
          <w:rFonts w:ascii="Palatino Linotype" w:hAnsi="Palatino Linotype"/>
          <w:b/>
          <w:i/>
          <w:szCs w:val="22"/>
        </w:rPr>
        <w:t>No procede valoración cuantitativa.</w:t>
      </w:r>
      <w:r w:rsidR="00DC36AB" w:rsidRPr="00A25576">
        <w:rPr>
          <w:rFonts w:ascii="Palatino Linotype" w:hAnsi="Palatino Linotype"/>
          <w:b/>
          <w:i/>
          <w:szCs w:val="22"/>
        </w:rPr>
        <w:t xml:space="preserve"> </w:t>
      </w:r>
    </w:p>
    <w:p w:rsidR="00A8489B" w:rsidRPr="005C52C6" w:rsidRDefault="00A8489B" w:rsidP="00A8489B">
      <w:pPr>
        <w:spacing w:after="0" w:line="240" w:lineRule="auto"/>
        <w:jc w:val="both"/>
        <w:rPr>
          <w:rFonts w:ascii="Palatino Linotype" w:hAnsi="Palatino Linotype"/>
          <w:szCs w:val="22"/>
        </w:rPr>
      </w:pPr>
    </w:p>
    <w:p w:rsidR="009B437E" w:rsidRPr="005C52C6" w:rsidRDefault="009B437E" w:rsidP="00632589">
      <w:pPr>
        <w:numPr>
          <w:ilvl w:val="1"/>
          <w:numId w:val="24"/>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incluir el análisis en dos fases: </w:t>
      </w:r>
    </w:p>
    <w:p w:rsidR="009B437E" w:rsidRPr="005C52C6" w:rsidRDefault="009B437E" w:rsidP="00984B4E">
      <w:pPr>
        <w:spacing w:after="0" w:line="240" w:lineRule="auto"/>
        <w:jc w:val="both"/>
        <w:rPr>
          <w:rFonts w:ascii="Palatino Linotype" w:hAnsi="Palatino Linotype"/>
          <w:szCs w:val="22"/>
        </w:rPr>
      </w:pPr>
    </w:p>
    <w:p w:rsidR="009B437E" w:rsidRPr="005C52C6" w:rsidRDefault="009B437E" w:rsidP="00632589">
      <w:pPr>
        <w:numPr>
          <w:ilvl w:val="2"/>
          <w:numId w:val="24"/>
        </w:numPr>
        <w:spacing w:after="0" w:line="240" w:lineRule="auto"/>
        <w:ind w:left="709" w:hanging="283"/>
        <w:jc w:val="both"/>
        <w:rPr>
          <w:rFonts w:ascii="Palatino Linotype" w:hAnsi="Palatino Linotype"/>
          <w:szCs w:val="22"/>
        </w:rPr>
      </w:pPr>
      <w:r w:rsidRPr="005C52C6">
        <w:rPr>
          <w:rFonts w:ascii="Palatino Linotype" w:hAnsi="Palatino Linotype"/>
          <w:szCs w:val="22"/>
        </w:rPr>
        <w:t xml:space="preserve">La identificación de los </w:t>
      </w:r>
      <w:r w:rsidR="00DE583B">
        <w:rPr>
          <w:rFonts w:ascii="Palatino Linotype" w:hAnsi="Palatino Linotype"/>
          <w:szCs w:val="22"/>
        </w:rPr>
        <w:t>Programa presupuestario</w:t>
      </w:r>
      <w:r w:rsidRPr="005C52C6">
        <w:rPr>
          <w:rFonts w:ascii="Palatino Linotype" w:hAnsi="Palatino Linotype"/>
          <w:szCs w:val="22"/>
        </w:rPr>
        <w:t xml:space="preserve"> sobre los cuales se analizarán las posibles complementariedades y/o coincidencias, con base en sus objetivos a nivel propósito, y la población o área de enfoque que atienden. </w:t>
      </w:r>
    </w:p>
    <w:p w:rsidR="009B437E" w:rsidRPr="005C52C6" w:rsidRDefault="009B437E" w:rsidP="00984B4E">
      <w:pPr>
        <w:spacing w:after="0" w:line="240" w:lineRule="auto"/>
        <w:jc w:val="both"/>
        <w:rPr>
          <w:rFonts w:ascii="Palatino Linotype" w:hAnsi="Palatino Linotype"/>
          <w:szCs w:val="22"/>
        </w:rPr>
      </w:pPr>
    </w:p>
    <w:p w:rsidR="009B437E" w:rsidRPr="005C52C6" w:rsidRDefault="009B437E" w:rsidP="00632589">
      <w:pPr>
        <w:numPr>
          <w:ilvl w:val="2"/>
          <w:numId w:val="24"/>
        </w:numPr>
        <w:spacing w:after="0" w:line="240" w:lineRule="auto"/>
        <w:ind w:left="709" w:hanging="283"/>
        <w:jc w:val="both"/>
        <w:rPr>
          <w:rFonts w:ascii="Palatino Linotype" w:hAnsi="Palatino Linotype"/>
          <w:szCs w:val="22"/>
        </w:rPr>
      </w:pPr>
      <w:r w:rsidRPr="005C52C6">
        <w:rPr>
          <w:rFonts w:ascii="Palatino Linotype" w:hAnsi="Palatino Linotype"/>
          <w:szCs w:val="22"/>
        </w:rPr>
        <w:t>Un análisis que considere los siguientes aspectos de los programas presupuestarios identificados como complementarios y/o coincidentes:</w:t>
      </w:r>
      <w:r w:rsidR="00DC36AB" w:rsidRPr="005C52C6">
        <w:rPr>
          <w:rFonts w:ascii="Palatino Linotype" w:hAnsi="Palatino Linotype"/>
          <w:szCs w:val="22"/>
        </w:rPr>
        <w:t xml:space="preserve"> </w:t>
      </w:r>
    </w:p>
    <w:p w:rsidR="00A8489B" w:rsidRPr="00B37B2D" w:rsidRDefault="00A8489B" w:rsidP="00984B4E">
      <w:pPr>
        <w:spacing w:after="0" w:line="240" w:lineRule="auto"/>
        <w:rPr>
          <w:rFonts w:ascii="Palatino Linotype" w:hAnsi="Palatino Linotype"/>
          <w:sz w:val="18"/>
          <w:szCs w:val="22"/>
        </w:rPr>
      </w:pPr>
    </w:p>
    <w:p w:rsidR="009B437E" w:rsidRPr="005C52C6" w:rsidRDefault="009B437E" w:rsidP="00632589">
      <w:pPr>
        <w:numPr>
          <w:ilvl w:val="3"/>
          <w:numId w:val="24"/>
        </w:numPr>
        <w:spacing w:after="0" w:line="240" w:lineRule="auto"/>
        <w:ind w:left="1276" w:hanging="425"/>
        <w:jc w:val="both"/>
        <w:rPr>
          <w:rFonts w:ascii="Palatino Linotype" w:hAnsi="Palatino Linotype"/>
          <w:szCs w:val="22"/>
        </w:rPr>
      </w:pPr>
      <w:r w:rsidRPr="005C52C6">
        <w:rPr>
          <w:rFonts w:ascii="Palatino Linotype" w:hAnsi="Palatino Linotype"/>
          <w:szCs w:val="22"/>
        </w:rPr>
        <w:t>Propósito.</w:t>
      </w:r>
      <w:r w:rsidR="00DC36AB" w:rsidRPr="005C52C6">
        <w:rPr>
          <w:rFonts w:ascii="Palatino Linotype" w:hAnsi="Palatino Linotype"/>
          <w:szCs w:val="22"/>
        </w:rPr>
        <w:t xml:space="preserve"> </w:t>
      </w:r>
    </w:p>
    <w:p w:rsidR="009B437E" w:rsidRPr="005C52C6" w:rsidRDefault="009B437E" w:rsidP="00632589">
      <w:pPr>
        <w:numPr>
          <w:ilvl w:val="3"/>
          <w:numId w:val="24"/>
        </w:numPr>
        <w:spacing w:after="0" w:line="240" w:lineRule="auto"/>
        <w:ind w:left="1276" w:hanging="425"/>
        <w:jc w:val="both"/>
        <w:rPr>
          <w:rFonts w:ascii="Palatino Linotype" w:hAnsi="Palatino Linotype"/>
          <w:szCs w:val="22"/>
        </w:rPr>
      </w:pPr>
      <w:r w:rsidRPr="005C52C6">
        <w:rPr>
          <w:rFonts w:ascii="Palatino Linotype" w:hAnsi="Palatino Linotype"/>
          <w:szCs w:val="22"/>
        </w:rPr>
        <w:t>Definición de la población o área de enfoque objetivo.</w:t>
      </w:r>
      <w:r w:rsidR="00DC36AB" w:rsidRPr="005C52C6">
        <w:rPr>
          <w:rFonts w:ascii="Palatino Linotype" w:hAnsi="Palatino Linotype"/>
          <w:szCs w:val="22"/>
        </w:rPr>
        <w:t xml:space="preserve"> </w:t>
      </w:r>
    </w:p>
    <w:p w:rsidR="009B437E" w:rsidRPr="005C52C6" w:rsidRDefault="009B437E" w:rsidP="00632589">
      <w:pPr>
        <w:numPr>
          <w:ilvl w:val="3"/>
          <w:numId w:val="24"/>
        </w:numPr>
        <w:spacing w:after="0" w:line="240" w:lineRule="auto"/>
        <w:ind w:left="1276" w:hanging="425"/>
        <w:jc w:val="both"/>
        <w:rPr>
          <w:rFonts w:ascii="Palatino Linotype" w:hAnsi="Palatino Linotype"/>
          <w:szCs w:val="22"/>
        </w:rPr>
      </w:pPr>
      <w:r w:rsidRPr="005C52C6">
        <w:rPr>
          <w:rFonts w:ascii="Palatino Linotype" w:hAnsi="Palatino Linotype"/>
          <w:szCs w:val="22"/>
        </w:rPr>
        <w:t xml:space="preserve">Tipos de apoyo otorgados, acciones ejecutadas o componentes. </w:t>
      </w:r>
    </w:p>
    <w:p w:rsidR="009B437E" w:rsidRPr="005C52C6" w:rsidRDefault="009B437E" w:rsidP="00632589">
      <w:pPr>
        <w:numPr>
          <w:ilvl w:val="3"/>
          <w:numId w:val="24"/>
        </w:numPr>
        <w:spacing w:after="0" w:line="240" w:lineRule="auto"/>
        <w:ind w:left="1276" w:hanging="425"/>
        <w:jc w:val="both"/>
        <w:rPr>
          <w:rFonts w:ascii="Palatino Linotype" w:hAnsi="Palatino Linotype"/>
          <w:szCs w:val="22"/>
        </w:rPr>
      </w:pPr>
      <w:r w:rsidRPr="005C52C6">
        <w:rPr>
          <w:rFonts w:ascii="Palatino Linotype" w:hAnsi="Palatino Linotype"/>
          <w:szCs w:val="22"/>
        </w:rPr>
        <w:t>Cobertura.</w:t>
      </w:r>
      <w:r w:rsidR="00DC36AB" w:rsidRPr="005C52C6">
        <w:rPr>
          <w:rFonts w:ascii="Palatino Linotype" w:hAnsi="Palatino Linotype"/>
          <w:szCs w:val="22"/>
        </w:rPr>
        <w:t xml:space="preserve"> </w:t>
      </w:r>
    </w:p>
    <w:p w:rsidR="00A8489B" w:rsidRPr="00B37B2D" w:rsidRDefault="00A8489B" w:rsidP="00984B4E">
      <w:pPr>
        <w:spacing w:after="0" w:line="240" w:lineRule="auto"/>
        <w:jc w:val="both"/>
        <w:rPr>
          <w:rFonts w:ascii="Palatino Linotype" w:hAnsi="Palatino Linotype"/>
          <w:sz w:val="20"/>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En el formato del Anexo 7 “Complementariedades y coincidencias entre programas presupuestarios”, se deberán incluir los textos o elementos similares del </w:t>
      </w:r>
      <w:r w:rsidR="00DE583B">
        <w:rPr>
          <w:rFonts w:ascii="Palatino Linotype" w:hAnsi="Palatino Linotype"/>
          <w:szCs w:val="22"/>
        </w:rPr>
        <w:t>Programa presupuestario</w:t>
      </w:r>
      <w:r w:rsidRPr="005C52C6">
        <w:rPr>
          <w:rFonts w:ascii="Palatino Linotype" w:hAnsi="Palatino Linotype"/>
          <w:szCs w:val="22"/>
        </w:rPr>
        <w:t xml:space="preserve"> evaluado y de los otros programas presupuestarios que el evaluador considere complementarios y/o coincidentes. Mediante su análisis se identificarán los casos en que:</w:t>
      </w:r>
      <w:r w:rsidR="00DC36AB" w:rsidRPr="005C52C6">
        <w:rPr>
          <w:rFonts w:ascii="Palatino Linotype" w:hAnsi="Palatino Linotype"/>
          <w:szCs w:val="22"/>
        </w:rPr>
        <w:t xml:space="preserve"> </w:t>
      </w:r>
    </w:p>
    <w:p w:rsidR="00F95437" w:rsidRPr="00B37B2D" w:rsidRDefault="00F95437" w:rsidP="00853C44">
      <w:pPr>
        <w:spacing w:after="0" w:line="240" w:lineRule="auto"/>
        <w:jc w:val="both"/>
        <w:rPr>
          <w:rFonts w:ascii="Palatino Linotype" w:hAnsi="Palatino Linotype"/>
          <w:sz w:val="20"/>
          <w:szCs w:val="22"/>
        </w:rPr>
      </w:pPr>
    </w:p>
    <w:p w:rsidR="009B437E" w:rsidRPr="005C52C6" w:rsidRDefault="009B437E" w:rsidP="00B37B2D">
      <w:pPr>
        <w:numPr>
          <w:ilvl w:val="3"/>
          <w:numId w:val="25"/>
        </w:numPr>
        <w:spacing w:after="0" w:line="240" w:lineRule="auto"/>
        <w:ind w:left="851" w:hanging="425"/>
        <w:jc w:val="both"/>
        <w:rPr>
          <w:rFonts w:ascii="Palatino Linotype" w:hAnsi="Palatino Linotype"/>
          <w:szCs w:val="22"/>
        </w:rPr>
      </w:pPr>
      <w:r w:rsidRPr="005C52C6">
        <w:rPr>
          <w:rFonts w:ascii="Palatino Linotype" w:hAnsi="Palatino Linotype"/>
          <w:szCs w:val="22"/>
        </w:rPr>
        <w:t xml:space="preserve">Los objetivos sean similares y por lo tanto podrían existir coincidencias. </w:t>
      </w:r>
    </w:p>
    <w:p w:rsidR="009B437E" w:rsidRPr="005C52C6" w:rsidRDefault="009B437E" w:rsidP="00B37B2D">
      <w:pPr>
        <w:numPr>
          <w:ilvl w:val="3"/>
          <w:numId w:val="25"/>
        </w:numPr>
        <w:spacing w:after="0" w:line="240" w:lineRule="auto"/>
        <w:ind w:left="851" w:hanging="425"/>
        <w:jc w:val="both"/>
        <w:rPr>
          <w:rFonts w:ascii="Palatino Linotype" w:hAnsi="Palatino Linotype"/>
          <w:szCs w:val="22"/>
        </w:rPr>
      </w:pPr>
      <w:r w:rsidRPr="005C52C6">
        <w:rPr>
          <w:rFonts w:ascii="Palatino Linotype" w:hAnsi="Palatino Linotype"/>
          <w:szCs w:val="22"/>
        </w:rPr>
        <w:t xml:space="preserve">Atienden a la misma población o área de enfoque, pero los apoyos sean diferentes y, por lo tanto, podrían ser complementarios. </w:t>
      </w:r>
    </w:p>
    <w:p w:rsidR="009B437E" w:rsidRPr="00B37B2D" w:rsidRDefault="009B437E" w:rsidP="00984B4E">
      <w:pPr>
        <w:spacing w:after="0" w:line="240" w:lineRule="auto"/>
        <w:jc w:val="both"/>
        <w:rPr>
          <w:rFonts w:ascii="Palatino Linotype" w:hAnsi="Palatino Linotype"/>
          <w:sz w:val="20"/>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lastRenderedPageBreak/>
        <w:t xml:space="preserve">Asimismo, </w:t>
      </w:r>
      <w:r w:rsidRPr="005C52C6">
        <w:rPr>
          <w:rFonts w:ascii="Palatino Linotype" w:hAnsi="Palatino Linotype"/>
          <w:szCs w:val="22"/>
          <w:u w:val="single" w:color="000000"/>
        </w:rPr>
        <w:t>se deberá indicar</w:t>
      </w:r>
      <w:r w:rsidRPr="005C52C6">
        <w:rPr>
          <w:rFonts w:ascii="Palatino Linotype" w:hAnsi="Palatino Linotype"/>
          <w:szCs w:val="22"/>
        </w:rPr>
        <w:t xml:space="preserve"> si se han establecido señalamientos explícitos de las complementariedades en los documentos normativos y/o convenios de colaboración con instancias públicas que estén dirigidos a establecer canales de coordinación. </w:t>
      </w:r>
    </w:p>
    <w:p w:rsidR="009B437E" w:rsidRPr="00B37B2D" w:rsidRDefault="009B437E" w:rsidP="00853C44">
      <w:pPr>
        <w:spacing w:after="0" w:line="240" w:lineRule="auto"/>
        <w:jc w:val="both"/>
        <w:rPr>
          <w:rFonts w:ascii="Palatino Linotype" w:hAnsi="Palatino Linotype"/>
          <w:sz w:val="20"/>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Se deberán proponer recomendaciones para establecer, en su caso, sinergias u otro tipo de acciones entre los </w:t>
      </w:r>
      <w:r w:rsidR="00DE583B">
        <w:rPr>
          <w:rFonts w:ascii="Palatino Linotype" w:hAnsi="Palatino Linotype"/>
          <w:szCs w:val="22"/>
        </w:rPr>
        <w:t>Programa presupuestario</w:t>
      </w:r>
      <w:r w:rsidRPr="005C52C6">
        <w:rPr>
          <w:rFonts w:ascii="Palatino Linotype" w:hAnsi="Palatino Linotype"/>
          <w:szCs w:val="22"/>
        </w:rPr>
        <w:t xml:space="preserve"> identificados como complementarios y/o coincidentes. </w:t>
      </w:r>
    </w:p>
    <w:p w:rsidR="009B437E" w:rsidRPr="00B37B2D" w:rsidRDefault="009B437E" w:rsidP="00984B4E">
      <w:pPr>
        <w:spacing w:after="0" w:line="240" w:lineRule="auto"/>
        <w:rPr>
          <w:rFonts w:ascii="Palatino Linotype" w:hAnsi="Palatino Linotype"/>
          <w:sz w:val="20"/>
          <w:szCs w:val="22"/>
        </w:rPr>
      </w:pPr>
    </w:p>
    <w:p w:rsidR="009B437E" w:rsidRPr="005C52C6" w:rsidRDefault="009B437E" w:rsidP="00632589">
      <w:pPr>
        <w:numPr>
          <w:ilvl w:val="1"/>
          <w:numId w:val="24"/>
        </w:numPr>
        <w:spacing w:after="0" w:line="240" w:lineRule="auto"/>
        <w:ind w:left="709" w:hanging="709"/>
        <w:jc w:val="both"/>
        <w:rPr>
          <w:rFonts w:ascii="Palatino Linotype" w:hAnsi="Palatino Linotype"/>
          <w:szCs w:val="22"/>
        </w:rPr>
      </w:pPr>
      <w:r w:rsidRPr="005C52C6">
        <w:rPr>
          <w:rFonts w:ascii="Palatino Linotype" w:hAnsi="Palatino Linotype"/>
          <w:szCs w:val="22"/>
        </w:rPr>
        <w:t>Las fuentes de información mínimas a utilizar d</w:t>
      </w:r>
      <w:r w:rsidR="00984B4E" w:rsidRPr="005C52C6">
        <w:rPr>
          <w:rFonts w:ascii="Palatino Linotype" w:hAnsi="Palatino Linotype"/>
          <w:szCs w:val="22"/>
        </w:rPr>
        <w:t xml:space="preserve">eberán ser documentos oficiales, </w:t>
      </w:r>
      <w:r w:rsidRPr="005C52C6">
        <w:rPr>
          <w:rFonts w:ascii="Palatino Linotype" w:hAnsi="Palatino Linotype"/>
          <w:szCs w:val="22"/>
        </w:rPr>
        <w:t>documentos normativos y MIR de los programas involucrados.</w:t>
      </w:r>
      <w:r w:rsidR="00DC36AB" w:rsidRPr="005C52C6">
        <w:rPr>
          <w:rFonts w:ascii="Palatino Linotype" w:hAnsi="Palatino Linotype"/>
          <w:szCs w:val="22"/>
        </w:rPr>
        <w:t xml:space="preserve"> </w:t>
      </w:r>
    </w:p>
    <w:p w:rsidR="00A8489B" w:rsidRPr="00B37B2D" w:rsidRDefault="00A8489B">
      <w:pPr>
        <w:spacing w:after="0" w:line="240" w:lineRule="auto"/>
        <w:rPr>
          <w:rFonts w:ascii="Palatino Linotype" w:hAnsi="Palatino Linotype"/>
          <w:sz w:val="18"/>
          <w:szCs w:val="22"/>
        </w:rPr>
      </w:pPr>
    </w:p>
    <w:p w:rsidR="009B437E" w:rsidRPr="005C52C6" w:rsidRDefault="009B437E" w:rsidP="00853C44">
      <w:pPr>
        <w:pStyle w:val="Ttulo3"/>
        <w:spacing w:before="0" w:after="0"/>
        <w:rPr>
          <w:rFonts w:ascii="Palatino Linotype" w:hAnsi="Palatino Linotype"/>
          <w:color w:val="auto"/>
          <w:sz w:val="22"/>
          <w:szCs w:val="22"/>
        </w:rPr>
      </w:pPr>
      <w:r w:rsidRPr="005C52C6">
        <w:rPr>
          <w:rFonts w:ascii="Palatino Linotype" w:hAnsi="Palatino Linotype"/>
          <w:color w:val="auto"/>
          <w:sz w:val="22"/>
          <w:szCs w:val="22"/>
        </w:rPr>
        <w:t>V.2 Módulo 2. Planeación y orientación a resultados</w:t>
      </w:r>
      <w:r w:rsidR="00DC36AB" w:rsidRPr="005C52C6">
        <w:rPr>
          <w:rFonts w:ascii="Palatino Linotype" w:hAnsi="Palatino Linotype"/>
          <w:color w:val="auto"/>
          <w:sz w:val="22"/>
          <w:szCs w:val="22"/>
        </w:rPr>
        <w:t xml:space="preserve"> </w:t>
      </w:r>
    </w:p>
    <w:p w:rsidR="00984B4E" w:rsidRPr="00B37B2D" w:rsidRDefault="00984B4E" w:rsidP="00984B4E">
      <w:pPr>
        <w:spacing w:after="0"/>
        <w:rPr>
          <w:rFonts w:ascii="Palatino Linotype" w:hAnsi="Palatino Linotype"/>
          <w:sz w:val="18"/>
          <w:lang w:eastAsia="es-ES"/>
        </w:rPr>
      </w:pPr>
    </w:p>
    <w:p w:rsidR="009B437E" w:rsidRPr="005C52C6" w:rsidRDefault="009B437E" w:rsidP="00853C44">
      <w:pPr>
        <w:pStyle w:val="Ttulo4"/>
        <w:spacing w:before="0" w:after="0"/>
        <w:ind w:left="1089"/>
        <w:rPr>
          <w:rFonts w:ascii="Palatino Linotype" w:hAnsi="Palatino Linotype"/>
          <w:i/>
          <w:color w:val="auto"/>
          <w:sz w:val="22"/>
          <w:szCs w:val="22"/>
        </w:rPr>
      </w:pPr>
      <w:r w:rsidRPr="005C52C6">
        <w:rPr>
          <w:rFonts w:ascii="Palatino Linotype" w:hAnsi="Palatino Linotype"/>
          <w:i/>
          <w:color w:val="auto"/>
          <w:sz w:val="22"/>
          <w:szCs w:val="22"/>
        </w:rPr>
        <w:t>V.2.1 Instrumentos de planeación</w:t>
      </w:r>
      <w:r w:rsidR="00DC36AB" w:rsidRPr="005C52C6">
        <w:rPr>
          <w:rFonts w:ascii="Palatino Linotype" w:hAnsi="Palatino Linotype"/>
          <w:i/>
          <w:color w:val="auto"/>
          <w:sz w:val="22"/>
          <w:szCs w:val="22"/>
        </w:rPr>
        <w:t xml:space="preserve"> </w:t>
      </w:r>
    </w:p>
    <w:p w:rsidR="009B437E" w:rsidRPr="00B37B2D" w:rsidRDefault="009B437E" w:rsidP="0013150B">
      <w:pPr>
        <w:spacing w:after="0" w:line="240" w:lineRule="auto"/>
        <w:rPr>
          <w:rFonts w:ascii="Palatino Linotype" w:hAnsi="Palatino Linotype"/>
          <w:sz w:val="18"/>
          <w:szCs w:val="22"/>
        </w:rPr>
      </w:pPr>
    </w:p>
    <w:p w:rsidR="009B437E" w:rsidRPr="005C52C6" w:rsidRDefault="009B437E" w:rsidP="00632589">
      <w:pPr>
        <w:numPr>
          <w:ilvl w:val="0"/>
          <w:numId w:val="26"/>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¿Existe un plan estratégico de la Unidad Responsable o Unida(des) Ejecutora(s)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que cumpla</w:t>
      </w:r>
      <w:r w:rsidRPr="005C52C6">
        <w:rPr>
          <w:rFonts w:ascii="Palatino Linotype" w:eastAsia="Cambria" w:hAnsi="Palatino Linotype" w:cs="Cambria"/>
          <w:b/>
          <w:szCs w:val="22"/>
        </w:rPr>
        <w:t xml:space="preserve"> </w:t>
      </w:r>
      <w:r w:rsidRPr="005C52C6">
        <w:rPr>
          <w:rFonts w:ascii="Palatino Linotype" w:eastAsia="Gotham" w:hAnsi="Palatino Linotype" w:cs="Gotham"/>
          <w:b/>
          <w:szCs w:val="22"/>
        </w:rPr>
        <w:t xml:space="preserve">con las siguientes características: </w:t>
      </w:r>
    </w:p>
    <w:p w:rsidR="009B437E" w:rsidRPr="00B37B2D" w:rsidRDefault="009B437E" w:rsidP="0013150B">
      <w:pPr>
        <w:spacing w:after="0" w:line="240" w:lineRule="auto"/>
        <w:jc w:val="both"/>
        <w:rPr>
          <w:rFonts w:ascii="Palatino Linotype" w:hAnsi="Palatino Linotype"/>
          <w:sz w:val="16"/>
          <w:szCs w:val="22"/>
        </w:rPr>
      </w:pPr>
    </w:p>
    <w:p w:rsidR="009B437E" w:rsidRPr="005C52C6" w:rsidRDefault="009B437E" w:rsidP="00B37B2D">
      <w:pPr>
        <w:numPr>
          <w:ilvl w:val="3"/>
          <w:numId w:val="27"/>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Es producto de ejercicios de planeación institucionalizados, es decir, sigue un procedimiento establecido en un documento oficial o institucional.</w:t>
      </w:r>
    </w:p>
    <w:p w:rsidR="009B437E" w:rsidRPr="005C52C6" w:rsidRDefault="009B437E" w:rsidP="00B37B2D">
      <w:pPr>
        <w:numPr>
          <w:ilvl w:val="3"/>
          <w:numId w:val="27"/>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Abarca un horizonte de mediano y/o largo plazos. </w:t>
      </w:r>
    </w:p>
    <w:p w:rsidR="009B437E" w:rsidRPr="005C52C6" w:rsidRDefault="009B437E" w:rsidP="00B37B2D">
      <w:pPr>
        <w:numPr>
          <w:ilvl w:val="3"/>
          <w:numId w:val="27"/>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Establece los resultados que se pretenden alcanzar con la ejecución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es decir, el Fin y el Propósito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consistentes con lo establecido en la MIR. </w:t>
      </w:r>
    </w:p>
    <w:p w:rsidR="009B437E" w:rsidRPr="005C52C6" w:rsidRDefault="009B437E" w:rsidP="00B37B2D">
      <w:pPr>
        <w:numPr>
          <w:ilvl w:val="3"/>
          <w:numId w:val="27"/>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Cuenta con indicadores para medir los avances en el logro de sus resultados,</w:t>
      </w:r>
      <w:r w:rsidRPr="005C52C6">
        <w:rPr>
          <w:rFonts w:ascii="Palatino Linotype" w:eastAsia="Cambria" w:hAnsi="Palatino Linotype" w:cs="Cambria"/>
          <w:b/>
          <w:sz w:val="20"/>
          <w:szCs w:val="22"/>
        </w:rPr>
        <w:t xml:space="preserve"> </w:t>
      </w:r>
      <w:r w:rsidRPr="005C52C6">
        <w:rPr>
          <w:rFonts w:ascii="Palatino Linotype" w:hAnsi="Palatino Linotype"/>
          <w:sz w:val="20"/>
          <w:szCs w:val="22"/>
        </w:rPr>
        <w:t xml:space="preserve">consistentes con lo establecido en la MIR. </w:t>
      </w: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la(s) Unidad(es) Responsable(s) del </w:t>
      </w:r>
      <w:r w:rsidR="00DE583B">
        <w:rPr>
          <w:rFonts w:ascii="Palatino Linotype" w:hAnsi="Palatino Linotype"/>
          <w:szCs w:val="22"/>
        </w:rPr>
        <w:t>Programa presupuestario</w:t>
      </w:r>
      <w:r w:rsidRPr="005C52C6">
        <w:rPr>
          <w:rFonts w:ascii="Palatino Linotype" w:hAnsi="Palatino Linotype"/>
          <w:szCs w:val="22"/>
        </w:rPr>
        <w:t xml:space="preserve"> no cuenta(n) con un plan estratégico vigente o este no cumple con al menos una de las características establecidas en la pregunta, se deberá considerar información inexistente y, por lo tanto</w:t>
      </w:r>
      <w:r w:rsidR="0013150B" w:rsidRPr="005C52C6">
        <w:rPr>
          <w:rFonts w:ascii="Palatino Linotype" w:hAnsi="Palatino Linotype"/>
          <w:szCs w:val="22"/>
        </w:rPr>
        <w:t>, la respuesta deberá ser “NO”.</w:t>
      </w:r>
    </w:p>
    <w:p w:rsidR="0013150B" w:rsidRPr="005C52C6" w:rsidRDefault="0013150B" w:rsidP="00853C44">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se cuenta con información para responder a la pregunta, es decir, si la respuesta es “SI” se deberá seleccionar un nivel según los siguientes criterios: </w:t>
      </w:r>
    </w:p>
    <w:p w:rsidR="008A6DE4" w:rsidRPr="005C52C6" w:rsidRDefault="008A6DE4" w:rsidP="0013150B">
      <w:pPr>
        <w:spacing w:after="0" w:line="240" w:lineRule="auto"/>
        <w:rPr>
          <w:rFonts w:ascii="Palatino Linotype" w:hAnsi="Palatino Linotype"/>
          <w:szCs w:val="22"/>
        </w:rPr>
      </w:pPr>
    </w:p>
    <w:tbl>
      <w:tblPr>
        <w:tblStyle w:val="TableGrid"/>
        <w:tblW w:w="8728" w:type="dxa"/>
        <w:jc w:val="center"/>
        <w:tblInd w:w="0" w:type="dxa"/>
        <w:tblCellMar>
          <w:top w:w="65" w:type="dxa"/>
          <w:right w:w="40" w:type="dxa"/>
        </w:tblCellMar>
        <w:tblLook w:val="04A0" w:firstRow="1" w:lastRow="0" w:firstColumn="1" w:lastColumn="0" w:noHBand="0" w:noVBand="1"/>
      </w:tblPr>
      <w:tblGrid>
        <w:gridCol w:w="790"/>
        <w:gridCol w:w="7926"/>
        <w:gridCol w:w="12"/>
      </w:tblGrid>
      <w:tr w:rsidR="0013150B" w:rsidRPr="005C52C6" w:rsidTr="00A25576">
        <w:trPr>
          <w:gridAfter w:val="1"/>
          <w:wAfter w:w="12" w:type="dxa"/>
          <w:trHeight w:val="227"/>
          <w:jc w:val="center"/>
        </w:trPr>
        <w:tc>
          <w:tcPr>
            <w:tcW w:w="654" w:type="dxa"/>
            <w:tcBorders>
              <w:top w:val="single" w:sz="4" w:space="0" w:color="000000"/>
              <w:left w:val="single" w:sz="4" w:space="0" w:color="000000"/>
              <w:bottom w:val="single" w:sz="4" w:space="0" w:color="000000"/>
              <w:right w:val="single" w:sz="4" w:space="0" w:color="000000"/>
            </w:tcBorders>
            <w:shd w:val="clear" w:color="auto" w:fill="7030A0"/>
          </w:tcPr>
          <w:p w:rsidR="0013150B" w:rsidRPr="005C52C6" w:rsidRDefault="0013150B" w:rsidP="0013150B">
            <w:pPr>
              <w:spacing w:after="0" w:line="240" w:lineRule="auto"/>
              <w:ind w:left="107"/>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NIVEL</w:t>
            </w:r>
          </w:p>
        </w:tc>
        <w:tc>
          <w:tcPr>
            <w:tcW w:w="8062" w:type="dxa"/>
            <w:tcBorders>
              <w:top w:val="single" w:sz="4" w:space="0" w:color="000000"/>
              <w:left w:val="nil"/>
              <w:bottom w:val="single" w:sz="4" w:space="0" w:color="000000"/>
              <w:right w:val="single" w:sz="4" w:space="0" w:color="000000"/>
            </w:tcBorders>
            <w:shd w:val="clear" w:color="auto" w:fill="7030A0"/>
          </w:tcPr>
          <w:p w:rsidR="0013150B" w:rsidRPr="005C52C6" w:rsidRDefault="0013150B" w:rsidP="0013150B">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CRITERIOS</w:t>
            </w:r>
          </w:p>
        </w:tc>
      </w:tr>
      <w:tr w:rsidR="0013150B" w:rsidRPr="005C52C6" w:rsidTr="0013150B">
        <w:trPr>
          <w:trHeight w:val="470"/>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13150B" w:rsidRPr="005C52C6" w:rsidRDefault="0013150B"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1 </w:t>
            </w:r>
          </w:p>
        </w:tc>
        <w:tc>
          <w:tcPr>
            <w:tcW w:w="8074" w:type="dxa"/>
            <w:gridSpan w:val="2"/>
            <w:tcBorders>
              <w:top w:val="single" w:sz="4" w:space="0" w:color="000000"/>
              <w:left w:val="nil"/>
              <w:bottom w:val="single" w:sz="4" w:space="0" w:color="000000"/>
              <w:right w:val="single" w:sz="4" w:space="0" w:color="000000"/>
            </w:tcBorders>
          </w:tcPr>
          <w:p w:rsidR="0013150B" w:rsidRPr="005C52C6" w:rsidRDefault="0013150B" w:rsidP="00632589">
            <w:pPr>
              <w:pStyle w:val="Prrafodelista"/>
              <w:numPr>
                <w:ilvl w:val="0"/>
                <w:numId w:val="41"/>
              </w:numPr>
              <w:spacing w:after="0" w:line="240" w:lineRule="auto"/>
              <w:ind w:left="444" w:hanging="284"/>
              <w:jc w:val="both"/>
              <w:rPr>
                <w:rFonts w:ascii="Palatino Linotype" w:hAnsi="Palatino Linotype"/>
                <w:sz w:val="20"/>
              </w:rPr>
            </w:pPr>
            <w:r w:rsidRPr="005C52C6">
              <w:rPr>
                <w:rFonts w:ascii="Palatino Linotype" w:hAnsi="Palatino Linotype"/>
                <w:sz w:val="20"/>
              </w:rPr>
              <w:t xml:space="preserve">La Unidad Responsable o Unidad (es) Ejecutora(s) del </w:t>
            </w:r>
            <w:r w:rsidR="00DE583B">
              <w:rPr>
                <w:rFonts w:ascii="Palatino Linotype" w:hAnsi="Palatino Linotype"/>
                <w:sz w:val="20"/>
              </w:rPr>
              <w:t>Programa presupuestario</w:t>
            </w:r>
            <w:r w:rsidRPr="005C52C6">
              <w:rPr>
                <w:rFonts w:ascii="Palatino Linotype" w:hAnsi="Palatino Linotype"/>
                <w:sz w:val="20"/>
              </w:rPr>
              <w:t xml:space="preserve"> cuenta(n) con un plan estratégico, y este cumple con una de las características establecidas en la pregunta. </w:t>
            </w:r>
          </w:p>
        </w:tc>
      </w:tr>
      <w:tr w:rsidR="0013150B" w:rsidRPr="005C52C6" w:rsidTr="0013150B">
        <w:trPr>
          <w:trHeight w:val="494"/>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13150B" w:rsidRPr="005C52C6" w:rsidRDefault="0013150B"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lastRenderedPageBreak/>
              <w:t xml:space="preserve">2 </w:t>
            </w:r>
          </w:p>
        </w:tc>
        <w:tc>
          <w:tcPr>
            <w:tcW w:w="8074" w:type="dxa"/>
            <w:gridSpan w:val="2"/>
            <w:tcBorders>
              <w:top w:val="single" w:sz="4" w:space="0" w:color="000000"/>
              <w:left w:val="nil"/>
              <w:bottom w:val="single" w:sz="4" w:space="0" w:color="000000"/>
              <w:right w:val="single" w:sz="4" w:space="0" w:color="000000"/>
            </w:tcBorders>
          </w:tcPr>
          <w:p w:rsidR="0013150B" w:rsidRPr="005C52C6" w:rsidRDefault="0013150B" w:rsidP="00632589">
            <w:pPr>
              <w:pStyle w:val="Prrafodelista"/>
              <w:numPr>
                <w:ilvl w:val="0"/>
                <w:numId w:val="41"/>
              </w:numPr>
              <w:spacing w:after="0" w:line="240" w:lineRule="auto"/>
              <w:ind w:left="444" w:hanging="284"/>
              <w:jc w:val="both"/>
              <w:rPr>
                <w:rFonts w:ascii="Palatino Linotype" w:hAnsi="Palatino Linotype"/>
                <w:sz w:val="20"/>
              </w:rPr>
            </w:pPr>
            <w:r w:rsidRPr="005C52C6">
              <w:rPr>
                <w:rFonts w:ascii="Palatino Linotype" w:hAnsi="Palatino Linotype"/>
                <w:sz w:val="20"/>
              </w:rPr>
              <w:t xml:space="preserve">La Unidad Responsable o Unidad (es) Ejecutora(s) del </w:t>
            </w:r>
            <w:r w:rsidR="00DE583B">
              <w:rPr>
                <w:rFonts w:ascii="Palatino Linotype" w:hAnsi="Palatino Linotype"/>
                <w:sz w:val="20"/>
              </w:rPr>
              <w:t>Programa presupuestario</w:t>
            </w:r>
            <w:r w:rsidRPr="005C52C6">
              <w:rPr>
                <w:rFonts w:ascii="Palatino Linotype" w:hAnsi="Palatino Linotype"/>
                <w:sz w:val="20"/>
              </w:rPr>
              <w:t xml:space="preserve"> cuenta(n) un plan estratégico, y este cumple con dos de las características establecidas en la pregunta. </w:t>
            </w:r>
          </w:p>
        </w:tc>
      </w:tr>
      <w:tr w:rsidR="0013150B" w:rsidRPr="005C52C6" w:rsidTr="0013150B">
        <w:trPr>
          <w:trHeight w:val="472"/>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13150B" w:rsidRPr="005C52C6" w:rsidRDefault="0013150B"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3 </w:t>
            </w:r>
          </w:p>
        </w:tc>
        <w:tc>
          <w:tcPr>
            <w:tcW w:w="8074" w:type="dxa"/>
            <w:gridSpan w:val="2"/>
            <w:tcBorders>
              <w:top w:val="single" w:sz="4" w:space="0" w:color="000000"/>
              <w:left w:val="nil"/>
              <w:bottom w:val="single" w:sz="4" w:space="0" w:color="000000"/>
              <w:right w:val="single" w:sz="4" w:space="0" w:color="000000"/>
            </w:tcBorders>
          </w:tcPr>
          <w:p w:rsidR="0013150B" w:rsidRPr="005C52C6" w:rsidRDefault="0013150B" w:rsidP="00632589">
            <w:pPr>
              <w:pStyle w:val="Prrafodelista"/>
              <w:numPr>
                <w:ilvl w:val="0"/>
                <w:numId w:val="41"/>
              </w:numPr>
              <w:spacing w:after="0" w:line="240" w:lineRule="auto"/>
              <w:ind w:left="444" w:right="1" w:hanging="284"/>
              <w:jc w:val="both"/>
              <w:rPr>
                <w:rFonts w:ascii="Palatino Linotype" w:hAnsi="Palatino Linotype"/>
                <w:sz w:val="20"/>
              </w:rPr>
            </w:pPr>
            <w:r w:rsidRPr="005C52C6">
              <w:rPr>
                <w:rFonts w:ascii="Palatino Linotype" w:hAnsi="Palatino Linotype"/>
                <w:sz w:val="20"/>
              </w:rPr>
              <w:t xml:space="preserve">La Unidad Responsable o Unidad (es) Ejecutora(s) del </w:t>
            </w:r>
            <w:r w:rsidR="00DE583B">
              <w:rPr>
                <w:rFonts w:ascii="Palatino Linotype" w:hAnsi="Palatino Linotype"/>
                <w:sz w:val="20"/>
              </w:rPr>
              <w:t>Programa presupuestario</w:t>
            </w:r>
            <w:r w:rsidRPr="005C52C6">
              <w:rPr>
                <w:rFonts w:ascii="Palatino Linotype" w:hAnsi="Palatino Linotype"/>
                <w:sz w:val="20"/>
              </w:rPr>
              <w:t xml:space="preserve"> cuenta(n) con un plan estratégico, y este cumple con tres de las características establecidas en la pregunta. </w:t>
            </w:r>
          </w:p>
        </w:tc>
      </w:tr>
      <w:tr w:rsidR="0013150B" w:rsidRPr="005C52C6" w:rsidTr="0013150B">
        <w:trPr>
          <w:trHeight w:val="508"/>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13150B" w:rsidRPr="005C52C6" w:rsidRDefault="0013150B"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 xml:space="preserve">4 </w:t>
            </w:r>
          </w:p>
        </w:tc>
        <w:tc>
          <w:tcPr>
            <w:tcW w:w="8074" w:type="dxa"/>
            <w:gridSpan w:val="2"/>
            <w:tcBorders>
              <w:top w:val="single" w:sz="4" w:space="0" w:color="000000"/>
              <w:left w:val="nil"/>
              <w:bottom w:val="single" w:sz="4" w:space="0" w:color="000000"/>
              <w:right w:val="single" w:sz="4" w:space="0" w:color="000000"/>
            </w:tcBorders>
          </w:tcPr>
          <w:p w:rsidR="0013150B" w:rsidRPr="005C52C6" w:rsidRDefault="0013150B" w:rsidP="00632589">
            <w:pPr>
              <w:pStyle w:val="Prrafodelista"/>
              <w:numPr>
                <w:ilvl w:val="0"/>
                <w:numId w:val="41"/>
              </w:numPr>
              <w:spacing w:after="0" w:line="240" w:lineRule="auto"/>
              <w:ind w:left="444" w:right="1" w:hanging="284"/>
              <w:jc w:val="both"/>
              <w:rPr>
                <w:rFonts w:ascii="Palatino Linotype" w:hAnsi="Palatino Linotype"/>
                <w:sz w:val="20"/>
              </w:rPr>
            </w:pPr>
            <w:r w:rsidRPr="005C52C6">
              <w:rPr>
                <w:rFonts w:ascii="Palatino Linotype" w:hAnsi="Palatino Linotype"/>
                <w:sz w:val="20"/>
              </w:rPr>
              <w:t xml:space="preserve">La Unidad Responsable o Unidad (es) Ejecutora(s) del </w:t>
            </w:r>
            <w:r w:rsidR="00DE583B">
              <w:rPr>
                <w:rFonts w:ascii="Palatino Linotype" w:hAnsi="Palatino Linotype"/>
                <w:sz w:val="20"/>
              </w:rPr>
              <w:t>Programa presupuestario</w:t>
            </w:r>
            <w:r w:rsidRPr="005C52C6">
              <w:rPr>
                <w:rFonts w:ascii="Palatino Linotype" w:hAnsi="Palatino Linotype"/>
                <w:sz w:val="20"/>
              </w:rPr>
              <w:t xml:space="preserve"> cuenta(n) con un plan estratégico, y este cumple con todas las características establecidas en la pregunta. </w:t>
            </w:r>
          </w:p>
        </w:tc>
      </w:tr>
    </w:tbl>
    <w:p w:rsidR="009B437E" w:rsidRPr="005C52C6" w:rsidRDefault="009B437E" w:rsidP="0013150B">
      <w:pPr>
        <w:spacing w:after="0" w:line="240" w:lineRule="auto"/>
        <w:rPr>
          <w:rFonts w:ascii="Palatino Linotype" w:hAnsi="Palatino Linotype"/>
          <w:szCs w:val="22"/>
        </w:rPr>
      </w:pPr>
    </w:p>
    <w:p w:rsidR="009B437E" w:rsidRPr="005C52C6" w:rsidRDefault="009B437E" w:rsidP="00632589">
      <w:pPr>
        <w:numPr>
          <w:ilvl w:val="1"/>
          <w:numId w:val="26"/>
        </w:numPr>
        <w:spacing w:after="0" w:line="240" w:lineRule="auto"/>
        <w:ind w:left="851" w:hanging="851"/>
        <w:jc w:val="both"/>
        <w:rPr>
          <w:rFonts w:ascii="Palatino Linotype" w:hAnsi="Palatino Linotype"/>
          <w:szCs w:val="22"/>
        </w:rPr>
      </w:pPr>
      <w:r w:rsidRPr="005C52C6">
        <w:rPr>
          <w:rFonts w:ascii="Palatino Linotype" w:hAnsi="Palatino Linotype"/>
          <w:szCs w:val="22"/>
        </w:rPr>
        <w:t xml:space="preserve">En la respuesta se deberán presentar los objetivos establecidos en los documentos de planeación estratégica y argumentar por qué se considera que cumplen con las características indicadas. En caso de que se detecten áreas de mejora en los planes estratégicos, se deberán hacer explícitas y proponer la forma de atenderlas. Se entenderá por mediano plazo, que la visión del plan abarque la presente administración estatal y largo plazo que trascienda la actual administración estatal. </w:t>
      </w:r>
    </w:p>
    <w:p w:rsidR="00DB07B5" w:rsidRPr="005C52C6" w:rsidRDefault="00DB07B5" w:rsidP="0013150B">
      <w:pPr>
        <w:spacing w:after="0" w:line="240" w:lineRule="auto"/>
        <w:ind w:left="851" w:hanging="851"/>
        <w:jc w:val="both"/>
        <w:rPr>
          <w:rFonts w:ascii="Palatino Linotype" w:hAnsi="Palatino Linotype"/>
          <w:szCs w:val="22"/>
        </w:rPr>
      </w:pPr>
    </w:p>
    <w:p w:rsidR="009B437E" w:rsidRPr="005C52C6" w:rsidRDefault="009B437E" w:rsidP="00A8489B">
      <w:pPr>
        <w:pStyle w:val="Prrafodelista"/>
        <w:numPr>
          <w:ilvl w:val="1"/>
          <w:numId w:val="26"/>
        </w:numPr>
        <w:spacing w:after="0" w:line="240" w:lineRule="auto"/>
        <w:rPr>
          <w:rFonts w:ascii="Palatino Linotype" w:hAnsi="Palatino Linotype"/>
          <w:szCs w:val="22"/>
        </w:rPr>
      </w:pPr>
      <w:r w:rsidRPr="005C52C6">
        <w:rPr>
          <w:rFonts w:ascii="Palatino Linotype" w:hAnsi="Palatino Linotype"/>
          <w:szCs w:val="22"/>
        </w:rPr>
        <w:t>En caso de que la respuesta sea “Sí”:</w:t>
      </w:r>
    </w:p>
    <w:p w:rsidR="00A8489B" w:rsidRPr="005C52C6" w:rsidRDefault="00A8489B" w:rsidP="00A8489B">
      <w:pPr>
        <w:pStyle w:val="Prrafodelista"/>
        <w:spacing w:after="0" w:line="240" w:lineRule="auto"/>
        <w:ind w:left="0"/>
        <w:rPr>
          <w:rFonts w:ascii="Palatino Linotype" w:hAnsi="Palatino Linotype"/>
          <w:szCs w:val="22"/>
        </w:rPr>
      </w:pPr>
    </w:p>
    <w:p w:rsidR="00A8489B" w:rsidRPr="005C52C6" w:rsidRDefault="009B437E" w:rsidP="00A8489B">
      <w:pPr>
        <w:pStyle w:val="Prrafodelista"/>
        <w:numPr>
          <w:ilvl w:val="0"/>
          <w:numId w:val="39"/>
        </w:numPr>
        <w:spacing w:after="0" w:line="240" w:lineRule="auto"/>
        <w:ind w:left="851" w:hanging="142"/>
        <w:jc w:val="both"/>
        <w:rPr>
          <w:rFonts w:ascii="Palatino Linotype" w:hAnsi="Palatino Linotype"/>
          <w:szCs w:val="22"/>
        </w:rPr>
      </w:pPr>
      <w:r w:rsidRPr="005C52C6">
        <w:rPr>
          <w:rFonts w:ascii="Palatino Linotype" w:hAnsi="Palatino Linotype"/>
          <w:szCs w:val="22"/>
        </w:rPr>
        <w:t xml:space="preserve">Se incluirán las características con las que cumple, en su caso, con las que no cumple el plan estratégico del </w:t>
      </w:r>
      <w:r w:rsidR="00DE583B">
        <w:rPr>
          <w:rFonts w:ascii="Palatino Linotype" w:hAnsi="Palatino Linotype"/>
          <w:szCs w:val="22"/>
        </w:rPr>
        <w:t>Programa presupuestario</w:t>
      </w:r>
      <w:r w:rsidRPr="005C52C6">
        <w:rPr>
          <w:rFonts w:ascii="Palatino Linotype" w:hAnsi="Palatino Linotype"/>
          <w:szCs w:val="22"/>
        </w:rPr>
        <w:t>, así como hacer explícita la información que sustenta a cada atributo.</w:t>
      </w:r>
    </w:p>
    <w:p w:rsidR="009B437E" w:rsidRPr="005C52C6" w:rsidRDefault="00A8489B" w:rsidP="00A8489B">
      <w:pPr>
        <w:pStyle w:val="Prrafodelista"/>
        <w:numPr>
          <w:ilvl w:val="0"/>
          <w:numId w:val="39"/>
        </w:numPr>
        <w:spacing w:after="0" w:line="240" w:lineRule="auto"/>
        <w:ind w:left="851" w:hanging="142"/>
        <w:jc w:val="both"/>
        <w:rPr>
          <w:rFonts w:ascii="Palatino Linotype" w:hAnsi="Palatino Linotype"/>
          <w:szCs w:val="22"/>
        </w:rPr>
      </w:pPr>
      <w:r w:rsidRPr="005C52C6">
        <w:rPr>
          <w:rFonts w:ascii="Palatino Linotype" w:hAnsi="Palatino Linotype"/>
          <w:szCs w:val="22"/>
        </w:rPr>
        <w:t>E</w:t>
      </w:r>
      <w:r w:rsidR="009B437E" w:rsidRPr="005C52C6">
        <w:rPr>
          <w:rFonts w:ascii="Palatino Linotype" w:hAnsi="Palatino Linotype"/>
          <w:szCs w:val="22"/>
        </w:rPr>
        <w:t xml:space="preserve">l evaluador deberá proponer de manera concreta la(s) característica(s) de la pregunta aplicadas al </w:t>
      </w:r>
      <w:r w:rsidR="00DE583B">
        <w:rPr>
          <w:rFonts w:ascii="Palatino Linotype" w:hAnsi="Palatino Linotype"/>
          <w:szCs w:val="22"/>
        </w:rPr>
        <w:t>Programa presupuestario</w:t>
      </w:r>
      <w:r w:rsidR="009B437E" w:rsidRPr="005C52C6">
        <w:rPr>
          <w:rFonts w:ascii="Palatino Linotype" w:hAnsi="Palatino Linotype"/>
          <w:szCs w:val="22"/>
        </w:rPr>
        <w:t xml:space="preserve"> evaluado con las que no cuenta.</w:t>
      </w:r>
    </w:p>
    <w:p w:rsidR="0013150B" w:rsidRPr="005C52C6" w:rsidRDefault="0013150B" w:rsidP="0013150B">
      <w:pPr>
        <w:pStyle w:val="Prrafodelista"/>
        <w:spacing w:after="0" w:line="240" w:lineRule="auto"/>
        <w:ind w:left="851" w:hanging="851"/>
        <w:jc w:val="both"/>
        <w:rPr>
          <w:rFonts w:ascii="Palatino Linotype" w:hAnsi="Palatino Linotype"/>
          <w:szCs w:val="22"/>
        </w:rPr>
      </w:pPr>
    </w:p>
    <w:p w:rsidR="00A8489B" w:rsidRPr="005C52C6" w:rsidRDefault="009B437E" w:rsidP="00A8489B">
      <w:pPr>
        <w:pStyle w:val="Prrafodelista"/>
        <w:numPr>
          <w:ilvl w:val="1"/>
          <w:numId w:val="26"/>
        </w:numPr>
        <w:spacing w:after="0" w:line="240" w:lineRule="auto"/>
        <w:rPr>
          <w:rFonts w:ascii="Palatino Linotype" w:hAnsi="Palatino Linotype"/>
          <w:szCs w:val="22"/>
        </w:rPr>
      </w:pPr>
      <w:r w:rsidRPr="005C52C6">
        <w:rPr>
          <w:rFonts w:ascii="Palatino Linotype" w:hAnsi="Palatino Linotype"/>
          <w:szCs w:val="22"/>
        </w:rPr>
        <w:t>En caso de que la respuesta sea “No”:</w:t>
      </w:r>
    </w:p>
    <w:p w:rsidR="00A8489B" w:rsidRPr="005C52C6" w:rsidRDefault="00A8489B" w:rsidP="00A8489B">
      <w:pPr>
        <w:pStyle w:val="Prrafodelista"/>
        <w:spacing w:after="0" w:line="240" w:lineRule="auto"/>
        <w:ind w:left="0"/>
        <w:rPr>
          <w:rFonts w:ascii="Palatino Linotype" w:hAnsi="Palatino Linotype"/>
          <w:szCs w:val="22"/>
        </w:rPr>
      </w:pPr>
    </w:p>
    <w:p w:rsidR="009B437E" w:rsidRPr="005C52C6" w:rsidRDefault="009B437E" w:rsidP="00A8489B">
      <w:pPr>
        <w:pStyle w:val="Prrafodelista"/>
        <w:numPr>
          <w:ilvl w:val="0"/>
          <w:numId w:val="38"/>
        </w:numPr>
        <w:tabs>
          <w:tab w:val="left" w:pos="1418"/>
        </w:tabs>
        <w:spacing w:after="0" w:line="240" w:lineRule="auto"/>
        <w:ind w:left="851" w:hanging="284"/>
        <w:jc w:val="both"/>
        <w:rPr>
          <w:rFonts w:ascii="Palatino Linotype" w:hAnsi="Palatino Linotype"/>
          <w:szCs w:val="22"/>
        </w:rPr>
      </w:pPr>
      <w:r w:rsidRPr="005C52C6">
        <w:rPr>
          <w:rFonts w:ascii="Palatino Linotype" w:hAnsi="Palatino Linotype"/>
          <w:szCs w:val="22"/>
        </w:rPr>
        <w:t xml:space="preserve">El evaluador deberá proponer de manera concreta las características de la pregunta aplicadas al </w:t>
      </w:r>
      <w:r w:rsidR="00DE583B">
        <w:rPr>
          <w:rFonts w:ascii="Palatino Linotype" w:hAnsi="Palatino Linotype"/>
          <w:szCs w:val="22"/>
        </w:rPr>
        <w:t>Programa presupuestario</w:t>
      </w:r>
      <w:r w:rsidRPr="005C52C6">
        <w:rPr>
          <w:rFonts w:ascii="Palatino Linotype" w:hAnsi="Palatino Linotype"/>
          <w:szCs w:val="22"/>
        </w:rPr>
        <w:t xml:space="preserve"> evaluado.</w:t>
      </w:r>
    </w:p>
    <w:p w:rsidR="009B437E" w:rsidRPr="005C52C6" w:rsidRDefault="009B437E" w:rsidP="0013150B">
      <w:pPr>
        <w:spacing w:after="0" w:line="240" w:lineRule="auto"/>
        <w:ind w:left="851" w:hanging="851"/>
        <w:rPr>
          <w:rFonts w:ascii="Palatino Linotype" w:hAnsi="Palatino Linotype"/>
          <w:szCs w:val="22"/>
        </w:rPr>
      </w:pPr>
    </w:p>
    <w:p w:rsidR="00A8489B" w:rsidRPr="005C52C6" w:rsidRDefault="00A8489B" w:rsidP="0013150B">
      <w:pPr>
        <w:spacing w:after="0" w:line="240" w:lineRule="auto"/>
        <w:ind w:left="851" w:hanging="851"/>
        <w:rPr>
          <w:rFonts w:ascii="Palatino Linotype" w:hAnsi="Palatino Linotype"/>
          <w:szCs w:val="22"/>
        </w:rPr>
      </w:pPr>
    </w:p>
    <w:p w:rsidR="009B437E" w:rsidRPr="005C52C6" w:rsidRDefault="009B437E" w:rsidP="00632589">
      <w:pPr>
        <w:numPr>
          <w:ilvl w:val="1"/>
          <w:numId w:val="40"/>
        </w:numPr>
        <w:spacing w:after="0" w:line="240" w:lineRule="auto"/>
        <w:ind w:left="851" w:hanging="851"/>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oficiales de planeación y/o programación, sistemas o herramientas de planeación y la MIR. </w:t>
      </w:r>
    </w:p>
    <w:p w:rsidR="00A8489B" w:rsidRPr="005C52C6" w:rsidRDefault="00A8489B" w:rsidP="00DB7B02">
      <w:pPr>
        <w:spacing w:after="0" w:line="240" w:lineRule="auto"/>
        <w:rPr>
          <w:rFonts w:ascii="Palatino Linotype" w:hAnsi="Palatino Linotype"/>
          <w:szCs w:val="22"/>
        </w:rPr>
      </w:pPr>
    </w:p>
    <w:p w:rsidR="009B437E" w:rsidRPr="005C52C6" w:rsidRDefault="009B437E" w:rsidP="00632589">
      <w:pPr>
        <w:numPr>
          <w:ilvl w:val="0"/>
          <w:numId w:val="26"/>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¿El plan de trabajo anual de la Unidad Responsable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cumple con las siguientes características?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B37B2D">
      <w:pPr>
        <w:numPr>
          <w:ilvl w:val="2"/>
          <w:numId w:val="28"/>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Es producto de ejercicios de planeación institucionalizados, es decir, siguen un procedimiento establecido en un documento oficial. </w:t>
      </w:r>
    </w:p>
    <w:p w:rsidR="009B437E" w:rsidRPr="005C52C6" w:rsidRDefault="009B437E" w:rsidP="00B37B2D">
      <w:pPr>
        <w:numPr>
          <w:ilvl w:val="2"/>
          <w:numId w:val="28"/>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lastRenderedPageBreak/>
        <w:t xml:space="preserve">Es conocido por los responsables de los principales procesos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9B437E" w:rsidRPr="005C52C6" w:rsidRDefault="009B437E" w:rsidP="00B37B2D">
      <w:pPr>
        <w:pStyle w:val="Prrafodelista"/>
        <w:numPr>
          <w:ilvl w:val="2"/>
          <w:numId w:val="28"/>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Establece metas que contribuyan al logro de los objetivos del </w:t>
      </w:r>
      <w:r w:rsidR="00DE583B">
        <w:rPr>
          <w:rFonts w:ascii="Palatino Linotype" w:hAnsi="Palatino Linotype"/>
          <w:sz w:val="20"/>
          <w:szCs w:val="22"/>
        </w:rPr>
        <w:t>Programa presupuestario</w:t>
      </w:r>
      <w:r w:rsidRPr="005C52C6">
        <w:rPr>
          <w:rFonts w:ascii="Palatino Linotype" w:hAnsi="Palatino Linotype"/>
          <w:sz w:val="20"/>
          <w:szCs w:val="22"/>
        </w:rPr>
        <w:t>, a través de la entrega o generación de sus componentes.</w:t>
      </w:r>
    </w:p>
    <w:p w:rsidR="009B437E" w:rsidRPr="005C52C6" w:rsidRDefault="009B437E" w:rsidP="00B37B2D">
      <w:pPr>
        <w:numPr>
          <w:ilvl w:val="2"/>
          <w:numId w:val="28"/>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Se revisa y actualiza periódicamente.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la Unidad Responsable del </w:t>
      </w:r>
      <w:r w:rsidR="00DE583B">
        <w:rPr>
          <w:rFonts w:ascii="Palatino Linotype" w:hAnsi="Palatino Linotype"/>
          <w:szCs w:val="22"/>
        </w:rPr>
        <w:t>Programa presupuestario</w:t>
      </w:r>
      <w:r w:rsidRPr="005C52C6">
        <w:rPr>
          <w:rFonts w:ascii="Palatino Linotype" w:hAnsi="Palatino Linotype"/>
          <w:szCs w:val="22"/>
        </w:rPr>
        <w:t xml:space="preserve"> no cuenta con un plan anual de trabajo para alcanzar los objetivos del </w:t>
      </w:r>
      <w:r w:rsidR="00DE583B">
        <w:rPr>
          <w:rFonts w:ascii="Palatino Linotype" w:hAnsi="Palatino Linotype"/>
          <w:szCs w:val="22"/>
        </w:rPr>
        <w:t>Programa presupuestario</w:t>
      </w:r>
      <w:r w:rsidRPr="005C52C6">
        <w:rPr>
          <w:rFonts w:ascii="Palatino Linotype" w:hAnsi="Palatino Linotype"/>
          <w:szCs w:val="22"/>
        </w:rPr>
        <w:t xml:space="preserve"> o este no cumple con al menos una de las características</w:t>
      </w:r>
      <w:r w:rsidRPr="005C52C6">
        <w:rPr>
          <w:rFonts w:ascii="Palatino Linotype" w:eastAsia="Cambria" w:hAnsi="Palatino Linotype" w:cs="Cambria"/>
          <w:szCs w:val="22"/>
        </w:rPr>
        <w:t xml:space="preserve"> </w:t>
      </w:r>
      <w:r w:rsidRPr="005C52C6">
        <w:rPr>
          <w:rFonts w:ascii="Palatino Linotype" w:hAnsi="Palatino Linotype"/>
          <w:szCs w:val="22"/>
        </w:rPr>
        <w:t>establecidas en la pregunta, se deberá considerar información inexistente y, por lo tanto, la respuesta deberá ser “NO”.</w:t>
      </w:r>
      <w:r w:rsidR="00DC36AB" w:rsidRPr="005C52C6">
        <w:rPr>
          <w:rFonts w:ascii="Palatino Linotype" w:hAnsi="Palatino Linotype"/>
          <w:szCs w:val="22"/>
        </w:rPr>
        <w:t xml:space="preserve">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9B437E" w:rsidRPr="005C52C6" w:rsidRDefault="009B437E" w:rsidP="00DB7B02">
      <w:pPr>
        <w:spacing w:after="0" w:line="240" w:lineRule="auto"/>
        <w:rPr>
          <w:rFonts w:ascii="Palatino Linotype" w:hAnsi="Palatino Linotype"/>
          <w:szCs w:val="22"/>
        </w:rPr>
      </w:pPr>
    </w:p>
    <w:tbl>
      <w:tblPr>
        <w:tblStyle w:val="TableGrid"/>
        <w:tblW w:w="8801" w:type="dxa"/>
        <w:jc w:val="center"/>
        <w:tblInd w:w="0" w:type="dxa"/>
        <w:tblCellMar>
          <w:right w:w="42" w:type="dxa"/>
        </w:tblCellMar>
        <w:tblLook w:val="04A0" w:firstRow="1" w:lastRow="0" w:firstColumn="1" w:lastColumn="0" w:noHBand="0" w:noVBand="1"/>
      </w:tblPr>
      <w:tblGrid>
        <w:gridCol w:w="912"/>
        <w:gridCol w:w="7889"/>
      </w:tblGrid>
      <w:tr w:rsidR="00DB7B02" w:rsidRPr="005C52C6" w:rsidTr="00A25576">
        <w:trPr>
          <w:trHeight w:val="286"/>
          <w:jc w:val="center"/>
        </w:trPr>
        <w:tc>
          <w:tcPr>
            <w:tcW w:w="912" w:type="dxa"/>
            <w:tcBorders>
              <w:top w:val="single" w:sz="4" w:space="0" w:color="000000"/>
              <w:left w:val="single" w:sz="4" w:space="0" w:color="000000"/>
              <w:bottom w:val="single" w:sz="4" w:space="0" w:color="000000"/>
              <w:right w:val="single" w:sz="4" w:space="0" w:color="000000"/>
            </w:tcBorders>
            <w:shd w:val="clear" w:color="auto" w:fill="7030A0"/>
          </w:tcPr>
          <w:p w:rsidR="00DB7B02" w:rsidRPr="005C52C6" w:rsidRDefault="00DB7B02" w:rsidP="00853C44">
            <w:pPr>
              <w:spacing w:after="0" w:line="240" w:lineRule="auto"/>
              <w:ind w:left="107"/>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NIVEL </w:t>
            </w:r>
          </w:p>
        </w:tc>
        <w:tc>
          <w:tcPr>
            <w:tcW w:w="7889" w:type="dxa"/>
            <w:tcBorders>
              <w:top w:val="single" w:sz="4" w:space="0" w:color="000000"/>
              <w:left w:val="nil"/>
              <w:bottom w:val="single" w:sz="4" w:space="0" w:color="000000"/>
              <w:right w:val="single" w:sz="4" w:space="0" w:color="000000"/>
            </w:tcBorders>
            <w:shd w:val="clear" w:color="auto" w:fill="7030A0"/>
          </w:tcPr>
          <w:p w:rsidR="00DB7B02" w:rsidRPr="005C52C6" w:rsidRDefault="00DB7B02"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DB7B02" w:rsidRPr="005C52C6" w:rsidTr="00DB7B02">
        <w:trPr>
          <w:trHeight w:val="543"/>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889"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34" w:hanging="234"/>
              <w:jc w:val="both"/>
              <w:rPr>
                <w:rFonts w:ascii="Palatino Linotype" w:hAnsi="Palatino Linotype"/>
                <w:sz w:val="20"/>
              </w:rPr>
            </w:pPr>
            <w:r w:rsidRPr="005C52C6">
              <w:rPr>
                <w:rFonts w:ascii="Palatino Linotype" w:hAnsi="Palatino Linotype"/>
                <w:sz w:val="20"/>
              </w:rPr>
              <w:t xml:space="preserve">La Unidad Responsable del </w:t>
            </w:r>
            <w:r w:rsidR="00DE583B">
              <w:rPr>
                <w:rFonts w:ascii="Palatino Linotype" w:hAnsi="Palatino Linotype"/>
                <w:sz w:val="20"/>
              </w:rPr>
              <w:t>Programa presupuestario</w:t>
            </w:r>
            <w:r w:rsidRPr="005C52C6">
              <w:rPr>
                <w:rFonts w:ascii="Palatino Linotype" w:hAnsi="Palatino Linotype"/>
                <w:sz w:val="20"/>
              </w:rPr>
              <w:t xml:space="preserve"> cuenta con un plan anual de trabajo, y cumple con una de las características establecidas en la pregunta. </w:t>
            </w:r>
          </w:p>
        </w:tc>
      </w:tr>
      <w:tr w:rsidR="00DB7B02" w:rsidRPr="005C52C6" w:rsidTr="00DB7B02">
        <w:trPr>
          <w:trHeight w:val="539"/>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889"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34" w:hanging="234"/>
              <w:jc w:val="both"/>
              <w:rPr>
                <w:rFonts w:ascii="Palatino Linotype" w:hAnsi="Palatino Linotype"/>
                <w:sz w:val="20"/>
              </w:rPr>
            </w:pPr>
            <w:r w:rsidRPr="005C52C6">
              <w:rPr>
                <w:rFonts w:ascii="Palatino Linotype" w:hAnsi="Palatino Linotype"/>
                <w:sz w:val="20"/>
              </w:rPr>
              <w:t xml:space="preserve">La Unidad Responsable del </w:t>
            </w:r>
            <w:r w:rsidR="00DE583B">
              <w:rPr>
                <w:rFonts w:ascii="Palatino Linotype" w:hAnsi="Palatino Linotype"/>
                <w:sz w:val="20"/>
              </w:rPr>
              <w:t>Programa presupuestario</w:t>
            </w:r>
            <w:r w:rsidRPr="005C52C6">
              <w:rPr>
                <w:rFonts w:ascii="Palatino Linotype" w:hAnsi="Palatino Linotype"/>
                <w:sz w:val="20"/>
              </w:rPr>
              <w:t xml:space="preserve"> cuenta con un plan anual de trabajo, y cumple con dos de las características establecidas en la pregunta.</w:t>
            </w:r>
          </w:p>
        </w:tc>
      </w:tr>
      <w:tr w:rsidR="00DB7B02" w:rsidRPr="005C52C6" w:rsidTr="00DB7B02">
        <w:trPr>
          <w:trHeight w:val="522"/>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889"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34" w:hanging="234"/>
              <w:jc w:val="both"/>
              <w:rPr>
                <w:rFonts w:ascii="Palatino Linotype" w:hAnsi="Palatino Linotype"/>
                <w:sz w:val="20"/>
              </w:rPr>
            </w:pPr>
            <w:r w:rsidRPr="005C52C6">
              <w:rPr>
                <w:rFonts w:ascii="Palatino Linotype" w:hAnsi="Palatino Linotype"/>
                <w:sz w:val="20"/>
              </w:rPr>
              <w:t xml:space="preserve">La Unidad Responsable del </w:t>
            </w:r>
            <w:r w:rsidR="00DE583B">
              <w:rPr>
                <w:rFonts w:ascii="Palatino Linotype" w:hAnsi="Palatino Linotype"/>
                <w:sz w:val="20"/>
              </w:rPr>
              <w:t>Programa presupuestario</w:t>
            </w:r>
            <w:r w:rsidRPr="005C52C6">
              <w:rPr>
                <w:rFonts w:ascii="Palatino Linotype" w:hAnsi="Palatino Linotype"/>
                <w:sz w:val="20"/>
              </w:rPr>
              <w:t xml:space="preserve"> cuenta con un plan anual de trabajo, y cumple con tres de las características establecidas en la pregunta. </w:t>
            </w:r>
          </w:p>
        </w:tc>
      </w:tr>
      <w:tr w:rsidR="00DB7B02" w:rsidRPr="005C52C6" w:rsidTr="00DB7B02">
        <w:trPr>
          <w:trHeight w:val="503"/>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889"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34" w:hanging="234"/>
              <w:jc w:val="both"/>
              <w:rPr>
                <w:rFonts w:ascii="Palatino Linotype" w:hAnsi="Palatino Linotype"/>
                <w:sz w:val="20"/>
              </w:rPr>
            </w:pPr>
            <w:r w:rsidRPr="005C52C6">
              <w:rPr>
                <w:rFonts w:ascii="Palatino Linotype" w:hAnsi="Palatino Linotype"/>
                <w:sz w:val="20"/>
              </w:rPr>
              <w:t xml:space="preserve">La Unidad Responsable del </w:t>
            </w:r>
            <w:r w:rsidR="00DE583B">
              <w:rPr>
                <w:rFonts w:ascii="Palatino Linotype" w:hAnsi="Palatino Linotype"/>
                <w:sz w:val="20"/>
              </w:rPr>
              <w:t>Programa presupuestario</w:t>
            </w:r>
            <w:r w:rsidRPr="005C52C6">
              <w:rPr>
                <w:rFonts w:ascii="Palatino Linotype" w:hAnsi="Palatino Linotype"/>
                <w:sz w:val="20"/>
              </w:rPr>
              <w:t xml:space="preserve"> cuenta con un plan anual de trabajo, y cumple con todas de las características establecidas en la pregunta.</w:t>
            </w:r>
          </w:p>
        </w:tc>
      </w:tr>
    </w:tbl>
    <w:p w:rsidR="009B437E" w:rsidRPr="005C52C6" w:rsidRDefault="009B437E" w:rsidP="00DB7B02">
      <w:pPr>
        <w:spacing w:after="0" w:line="240" w:lineRule="auto"/>
        <w:rPr>
          <w:rFonts w:ascii="Palatino Linotype" w:hAnsi="Palatino Linotype"/>
          <w:szCs w:val="22"/>
        </w:rPr>
      </w:pPr>
    </w:p>
    <w:p w:rsidR="009B437E" w:rsidRPr="005C52C6" w:rsidRDefault="009B437E" w:rsidP="00632589">
      <w:pPr>
        <w:numPr>
          <w:ilvl w:val="1"/>
          <w:numId w:val="2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presentar los objetivos establecidos en los documentos de planeación anual y argumentar por qué se considera que cumplen o no las características. En caso de que se detecten áreas de mejora en los planes de trabajo, se deberán hacer explícitas y proponer la forma de atenderlas. Se entenderá por anual al ejercicio fiscal vigente, ciclo escolar o estacional. </w:t>
      </w:r>
    </w:p>
    <w:p w:rsidR="009B437E" w:rsidRPr="005C52C6" w:rsidRDefault="009B437E" w:rsidP="00632589">
      <w:pPr>
        <w:numPr>
          <w:ilvl w:val="1"/>
          <w:numId w:val="2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oficiales de planeación y/o programación, así como sistemas o herramientas de planeación. </w:t>
      </w:r>
    </w:p>
    <w:p w:rsidR="008A6DE4" w:rsidRPr="005C52C6" w:rsidRDefault="008A6DE4" w:rsidP="00DB7B02">
      <w:pPr>
        <w:spacing w:after="0" w:line="240" w:lineRule="auto"/>
        <w:rPr>
          <w:rFonts w:ascii="Palatino Linotype" w:hAnsi="Palatino Linotype"/>
          <w:szCs w:val="22"/>
        </w:rPr>
      </w:pPr>
    </w:p>
    <w:p w:rsidR="009B437E" w:rsidRPr="005C52C6" w:rsidRDefault="009B437E" w:rsidP="00DB7B02">
      <w:pPr>
        <w:pStyle w:val="Ttulo4"/>
        <w:spacing w:before="0" w:after="0"/>
        <w:jc w:val="center"/>
        <w:rPr>
          <w:rFonts w:ascii="Palatino Linotype" w:hAnsi="Palatino Linotype"/>
          <w:i/>
          <w:color w:val="auto"/>
          <w:sz w:val="22"/>
          <w:szCs w:val="22"/>
        </w:rPr>
      </w:pPr>
      <w:r w:rsidRPr="005C52C6">
        <w:rPr>
          <w:rFonts w:ascii="Palatino Linotype" w:hAnsi="Palatino Linotype"/>
          <w:i/>
          <w:color w:val="auto"/>
          <w:sz w:val="22"/>
          <w:szCs w:val="22"/>
        </w:rPr>
        <w:t>V.2.2 De la orientación hacia resultados y esquemas o procesos de evaluación</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632589">
      <w:pPr>
        <w:numPr>
          <w:ilvl w:val="0"/>
          <w:numId w:val="29"/>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utiliza información derivada de análisis externos (evaluaciones, auditorías al desempeño, informes de organizaciones independientes, u otros relevantes)?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632589">
      <w:pPr>
        <w:numPr>
          <w:ilvl w:val="2"/>
          <w:numId w:val="3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De manera regular, es decir, se consideran como uno de los elementos para la toma de decisiones sobre 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9B437E" w:rsidRPr="005C52C6" w:rsidRDefault="009B437E" w:rsidP="00632589">
      <w:pPr>
        <w:numPr>
          <w:ilvl w:val="2"/>
          <w:numId w:val="3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lastRenderedPageBreak/>
        <w:t xml:space="preserve">De manera institucionalizada, es decir, sigue un procedimiento establecido en un documento oficial. </w:t>
      </w:r>
    </w:p>
    <w:p w:rsidR="009B437E" w:rsidRPr="005C52C6" w:rsidRDefault="009B437E" w:rsidP="00632589">
      <w:pPr>
        <w:numPr>
          <w:ilvl w:val="2"/>
          <w:numId w:val="3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Para definir acciones y actividades que contribuyan a mejorar su gestión y/o sus resultados. </w:t>
      </w:r>
    </w:p>
    <w:p w:rsidR="009B437E" w:rsidRPr="005C52C6" w:rsidRDefault="009B437E" w:rsidP="00632589">
      <w:pPr>
        <w:numPr>
          <w:ilvl w:val="2"/>
          <w:numId w:val="3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De manera consensuada: participan operadores, directores y personal de la </w:t>
      </w:r>
      <w:r w:rsidR="007E142F">
        <w:rPr>
          <w:rFonts w:ascii="Palatino Linotype" w:hAnsi="Palatino Linotype"/>
          <w:sz w:val="20"/>
          <w:szCs w:val="22"/>
        </w:rPr>
        <w:t>UIPPE</w:t>
      </w:r>
      <w:r w:rsidRPr="005C52C6">
        <w:rPr>
          <w:rFonts w:ascii="Palatino Linotype" w:hAnsi="Palatino Linotype"/>
          <w:sz w:val="20"/>
          <w:szCs w:val="22"/>
        </w:rPr>
        <w:t xml:space="preserve">, o área encargada de realizar estas funciones de la Unidad Responsable que opera 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no existe evidencia de que el </w:t>
      </w:r>
      <w:r w:rsidR="00DE583B">
        <w:rPr>
          <w:rFonts w:ascii="Palatino Linotype" w:hAnsi="Palatino Linotype"/>
          <w:szCs w:val="22"/>
        </w:rPr>
        <w:t>Programa presupuestario</w:t>
      </w:r>
      <w:r w:rsidRPr="005C52C6">
        <w:rPr>
          <w:rFonts w:ascii="Palatino Linotype" w:hAnsi="Palatino Linotype"/>
          <w:szCs w:val="22"/>
        </w:rPr>
        <w:t xml:space="preserve"> ha utilizado informes de evaluaciones, o si no se cuenta con al menos una de las características establecidas en la pregunta, se deberá considerar información inexistente y, por lo tanto, la respuesta deberá ser “NO”.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9B437E" w:rsidRPr="005C52C6" w:rsidRDefault="009B437E" w:rsidP="00DB7B02">
      <w:pPr>
        <w:spacing w:after="0" w:line="240" w:lineRule="auto"/>
        <w:rPr>
          <w:rFonts w:ascii="Palatino Linotype" w:hAnsi="Palatino Linotype"/>
          <w:szCs w:val="22"/>
        </w:rPr>
      </w:pPr>
    </w:p>
    <w:tbl>
      <w:tblPr>
        <w:tblStyle w:val="TableGrid"/>
        <w:tblW w:w="8500" w:type="dxa"/>
        <w:jc w:val="center"/>
        <w:tblInd w:w="0" w:type="dxa"/>
        <w:tblCellMar>
          <w:right w:w="40" w:type="dxa"/>
        </w:tblCellMar>
        <w:tblLook w:val="04A0" w:firstRow="1" w:lastRow="0" w:firstColumn="1" w:lastColumn="0" w:noHBand="0" w:noVBand="1"/>
      </w:tblPr>
      <w:tblGrid>
        <w:gridCol w:w="846"/>
        <w:gridCol w:w="7654"/>
      </w:tblGrid>
      <w:tr w:rsidR="00DB7B02" w:rsidRPr="005C52C6" w:rsidTr="00404B54">
        <w:trPr>
          <w:trHeight w:val="28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7030A0"/>
          </w:tcPr>
          <w:p w:rsidR="00DB7B02" w:rsidRPr="005C52C6" w:rsidRDefault="00DB7B02" w:rsidP="00853C44">
            <w:pPr>
              <w:spacing w:after="0" w:line="240" w:lineRule="auto"/>
              <w:ind w:left="107"/>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654" w:type="dxa"/>
            <w:tcBorders>
              <w:top w:val="single" w:sz="4" w:space="0" w:color="000000"/>
              <w:left w:val="nil"/>
              <w:bottom w:val="single" w:sz="4" w:space="0" w:color="000000"/>
              <w:right w:val="single" w:sz="4" w:space="0" w:color="000000"/>
            </w:tcBorders>
            <w:shd w:val="clear" w:color="auto" w:fill="7030A0"/>
          </w:tcPr>
          <w:p w:rsidR="00DB7B02" w:rsidRPr="005C52C6" w:rsidRDefault="00DB7B02"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DB7B02" w:rsidRPr="005C52C6" w:rsidTr="00DB7B02">
        <w:trPr>
          <w:trHeight w:val="333"/>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654"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63" w:right="101" w:hanging="263"/>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utiliza informes de evaluaciones externas y cumple con una de las características establecidas en la pregunta. </w:t>
            </w:r>
          </w:p>
        </w:tc>
      </w:tr>
      <w:tr w:rsidR="00DB7B02" w:rsidRPr="005C52C6" w:rsidTr="00DB7B02">
        <w:trPr>
          <w:trHeight w:val="5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654"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63" w:right="101" w:hanging="263"/>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utiliza informes de evaluaciones externas y cumple con dos de las características establecidas en la pregunta. </w:t>
            </w:r>
          </w:p>
        </w:tc>
      </w:tr>
      <w:tr w:rsidR="00DB7B02" w:rsidRPr="005C52C6" w:rsidTr="00DB7B02">
        <w:trPr>
          <w:trHeight w:val="503"/>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654"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63" w:right="101" w:hanging="263"/>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utiliza informes de evaluaciones externas y cumple con tres de las características establecidas en la pregunta. </w:t>
            </w:r>
          </w:p>
        </w:tc>
      </w:tr>
      <w:tr w:rsidR="00DB7B02" w:rsidRPr="005C52C6" w:rsidTr="00DB7B02">
        <w:trPr>
          <w:trHeight w:val="503"/>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654"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263" w:right="101" w:hanging="263"/>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utiliza informes de evaluaciones externas y cumple con todas las características establecidas en la pregunta. </w:t>
            </w:r>
          </w:p>
        </w:tc>
      </w:tr>
    </w:tbl>
    <w:p w:rsidR="001A2779" w:rsidRPr="005C52C6" w:rsidRDefault="001A2779" w:rsidP="001A2779">
      <w:pPr>
        <w:spacing w:after="0" w:line="240" w:lineRule="auto"/>
        <w:ind w:left="699"/>
        <w:jc w:val="both"/>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En la respuesta se deberán describir las evidencias de las características establecidas y de cuáles no existe evidencia. De ser el caso, se deberá señalar cómo mejoró su gestión y/o resultados el </w:t>
      </w:r>
      <w:r w:rsidR="00DE583B">
        <w:rPr>
          <w:rFonts w:ascii="Palatino Linotype" w:hAnsi="Palatino Linotype"/>
          <w:szCs w:val="22"/>
        </w:rPr>
        <w:t>Programa presupuestario</w:t>
      </w:r>
      <w:r w:rsidRPr="005C52C6">
        <w:rPr>
          <w:rFonts w:ascii="Palatino Linotype" w:hAnsi="Palatino Linotype"/>
          <w:szCs w:val="22"/>
        </w:rPr>
        <w:t xml:space="preserve"> a partir de evaluaciones externas. </w:t>
      </w:r>
    </w:p>
    <w:p w:rsidR="009B437E" w:rsidRPr="005C52C6" w:rsidRDefault="009B437E" w:rsidP="00DB7B02">
      <w:pPr>
        <w:spacing w:after="0" w:line="240" w:lineRule="auto"/>
        <w:jc w:val="both"/>
        <w:rPr>
          <w:rFonts w:ascii="Palatino Linotype" w:hAnsi="Palatino Linotype"/>
          <w:szCs w:val="22"/>
        </w:rPr>
      </w:pPr>
    </w:p>
    <w:p w:rsidR="009B437E" w:rsidRPr="005C52C6" w:rsidRDefault="00DB7B02" w:rsidP="006035F4">
      <w:p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 </w:t>
      </w:r>
      <w:r w:rsidRPr="005C52C6">
        <w:rPr>
          <w:rFonts w:ascii="Palatino Linotype" w:hAnsi="Palatino Linotype"/>
          <w:szCs w:val="22"/>
        </w:rPr>
        <w:tab/>
      </w:r>
      <w:r w:rsidR="009B437E" w:rsidRPr="005C52C6">
        <w:rPr>
          <w:rFonts w:ascii="Palatino Linotype" w:hAnsi="Palatino Linotype"/>
          <w:szCs w:val="22"/>
        </w:rPr>
        <w:t xml:space="preserve">Si el </w:t>
      </w:r>
      <w:r w:rsidR="00DE583B">
        <w:rPr>
          <w:rFonts w:ascii="Palatino Linotype" w:hAnsi="Palatino Linotype"/>
          <w:szCs w:val="22"/>
        </w:rPr>
        <w:t>Programa presupuestario</w:t>
      </w:r>
      <w:r w:rsidR="009B437E" w:rsidRPr="005C52C6">
        <w:rPr>
          <w:rFonts w:ascii="Palatino Linotype" w:hAnsi="Palatino Linotype"/>
          <w:szCs w:val="22"/>
        </w:rPr>
        <w:t xml:space="preserve"> no ha tenido análisis externos la respuesta será “No Aplica”. </w:t>
      </w:r>
    </w:p>
    <w:p w:rsidR="009B437E" w:rsidRPr="005C52C6" w:rsidRDefault="009B437E" w:rsidP="00DB7B02">
      <w:pPr>
        <w:spacing w:after="0" w:line="240" w:lineRule="auto"/>
        <w:jc w:val="both"/>
        <w:rPr>
          <w:rFonts w:ascii="Palatino Linotype" w:hAnsi="Palatino Linotype"/>
          <w:szCs w:val="22"/>
        </w:rPr>
      </w:pPr>
    </w:p>
    <w:p w:rsidR="00A8489B" w:rsidRDefault="009B437E" w:rsidP="00DB7B02">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informes finales de los análisis externos del </w:t>
      </w:r>
      <w:r w:rsidR="00DE583B">
        <w:rPr>
          <w:rFonts w:ascii="Palatino Linotype" w:hAnsi="Palatino Linotype"/>
          <w:szCs w:val="22"/>
        </w:rPr>
        <w:t>Programa presupuestario</w:t>
      </w:r>
      <w:r w:rsidRPr="005C52C6">
        <w:rPr>
          <w:rFonts w:ascii="Palatino Linotype" w:hAnsi="Palatino Linotype"/>
          <w:szCs w:val="22"/>
        </w:rPr>
        <w:t xml:space="preserve">, documentos de trabajo, documentos institucionales y posiciones institucionales respecto de estos informes. </w:t>
      </w:r>
    </w:p>
    <w:p w:rsidR="008A6DE4" w:rsidRPr="005C52C6" w:rsidRDefault="008A6DE4" w:rsidP="008A6DE4">
      <w:pPr>
        <w:spacing w:after="0" w:line="240" w:lineRule="auto"/>
        <w:ind w:left="699"/>
        <w:jc w:val="both"/>
        <w:rPr>
          <w:rFonts w:ascii="Palatino Linotype" w:hAnsi="Palatino Linotype"/>
          <w:szCs w:val="22"/>
        </w:rPr>
      </w:pPr>
    </w:p>
    <w:p w:rsidR="009B437E" w:rsidRPr="005C52C6" w:rsidRDefault="009B437E" w:rsidP="00632589">
      <w:pPr>
        <w:numPr>
          <w:ilvl w:val="0"/>
          <w:numId w:val="29"/>
        </w:numPr>
        <w:spacing w:after="0" w:line="240" w:lineRule="auto"/>
        <w:ind w:left="371" w:hanging="371"/>
        <w:jc w:val="both"/>
        <w:rPr>
          <w:rFonts w:ascii="Palatino Linotype" w:hAnsi="Palatino Linotype"/>
          <w:szCs w:val="22"/>
        </w:rPr>
      </w:pPr>
      <w:r w:rsidRPr="005C52C6">
        <w:rPr>
          <w:rFonts w:ascii="Palatino Linotype" w:eastAsia="Gotham" w:hAnsi="Palatino Linotype" w:cs="Gotham"/>
          <w:b/>
          <w:szCs w:val="22"/>
        </w:rPr>
        <w:t>Del total de los Aspectos Susceptibles de Mejora (</w:t>
      </w:r>
      <w:proofErr w:type="spellStart"/>
      <w:r w:rsidRPr="005C52C6">
        <w:rPr>
          <w:rFonts w:ascii="Palatino Linotype" w:eastAsia="Gotham" w:hAnsi="Palatino Linotype" w:cs="Gotham"/>
          <w:b/>
          <w:szCs w:val="22"/>
        </w:rPr>
        <w:t>ASM</w:t>
      </w:r>
      <w:proofErr w:type="spellEnd"/>
      <w:r w:rsidRPr="005C52C6">
        <w:rPr>
          <w:rFonts w:ascii="Palatino Linotype" w:eastAsia="Gotham" w:hAnsi="Palatino Linotype" w:cs="Gotham"/>
          <w:b/>
          <w:szCs w:val="22"/>
        </w:rPr>
        <w:t>) de los últimos tres años, ¿qué porcentaje han sido solventados acorde con lo establecido en el Convenio para la mejora del Desempeño y Resultados Gubernamentales?</w:t>
      </w:r>
      <w:r w:rsidR="00DC36AB" w:rsidRPr="005C52C6">
        <w:rPr>
          <w:rFonts w:ascii="Palatino Linotype" w:eastAsia="Gotham" w:hAnsi="Palatino Linotype" w:cs="Gotham"/>
          <w:b/>
          <w:szCs w:val="22"/>
        </w:rPr>
        <w:t xml:space="preserve"> </w:t>
      </w: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lastRenderedPageBreak/>
        <w:t xml:space="preserve">Si ninguno de los </w:t>
      </w:r>
      <w:proofErr w:type="spellStart"/>
      <w:r w:rsidRPr="005C52C6">
        <w:rPr>
          <w:rFonts w:ascii="Palatino Linotype" w:hAnsi="Palatino Linotype"/>
          <w:szCs w:val="22"/>
        </w:rPr>
        <w:t>ASM</w:t>
      </w:r>
      <w:proofErr w:type="spellEnd"/>
      <w:r w:rsidRPr="005C52C6">
        <w:rPr>
          <w:rFonts w:ascii="Palatino Linotype" w:hAnsi="Palatino Linotype"/>
          <w:szCs w:val="22"/>
        </w:rPr>
        <w:t xml:space="preserve"> presenta un avance acorde con lo establecido en el Convenio para la mejora del Desempeño y Resultados Gubernamentales, se deberá considerar información inexistente y, por lo tanto, la respuesta deberá ser “NO”.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DB7B02" w:rsidRPr="005C52C6" w:rsidRDefault="00DB7B02" w:rsidP="00DB7B02">
      <w:pPr>
        <w:spacing w:after="0" w:line="240" w:lineRule="auto"/>
        <w:jc w:val="both"/>
        <w:rPr>
          <w:rFonts w:ascii="Palatino Linotype" w:hAnsi="Palatino Linotype"/>
          <w:szCs w:val="22"/>
        </w:rPr>
      </w:pPr>
    </w:p>
    <w:tbl>
      <w:tblPr>
        <w:tblStyle w:val="TableGrid"/>
        <w:tblW w:w="8763" w:type="dxa"/>
        <w:jc w:val="center"/>
        <w:tblInd w:w="0" w:type="dxa"/>
        <w:tblCellMar>
          <w:right w:w="42" w:type="dxa"/>
        </w:tblCellMar>
        <w:tblLook w:val="04A0" w:firstRow="1" w:lastRow="0" w:firstColumn="1" w:lastColumn="0" w:noHBand="0" w:noVBand="1"/>
      </w:tblPr>
      <w:tblGrid>
        <w:gridCol w:w="912"/>
        <w:gridCol w:w="7851"/>
      </w:tblGrid>
      <w:tr w:rsidR="009B437E" w:rsidRPr="005C52C6" w:rsidTr="00404B54">
        <w:trPr>
          <w:trHeight w:val="251"/>
          <w:jc w:val="center"/>
        </w:trPr>
        <w:tc>
          <w:tcPr>
            <w:tcW w:w="912" w:type="dxa"/>
            <w:tcBorders>
              <w:top w:val="single" w:sz="4" w:space="0" w:color="000000"/>
              <w:left w:val="single" w:sz="4" w:space="0" w:color="000000"/>
              <w:bottom w:val="single" w:sz="4" w:space="0" w:color="000000"/>
              <w:right w:val="single" w:sz="4" w:space="0" w:color="000000"/>
            </w:tcBorders>
            <w:shd w:val="clear" w:color="auto" w:fill="7030A0"/>
          </w:tcPr>
          <w:p w:rsidR="009B437E" w:rsidRPr="005C52C6" w:rsidRDefault="009B437E"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850" w:type="dxa"/>
            <w:tcBorders>
              <w:top w:val="single" w:sz="4" w:space="0" w:color="000000"/>
              <w:left w:val="single" w:sz="4" w:space="0" w:color="000000"/>
              <w:bottom w:val="single" w:sz="4" w:space="0" w:color="000000"/>
              <w:right w:val="single" w:sz="4" w:space="0" w:color="000000"/>
            </w:tcBorders>
            <w:shd w:val="clear" w:color="auto" w:fill="7030A0"/>
          </w:tcPr>
          <w:p w:rsidR="009B437E" w:rsidRPr="005C52C6" w:rsidRDefault="009B437E"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DB7B02" w:rsidRPr="005C52C6" w:rsidTr="00DB7B02">
        <w:trPr>
          <w:trHeight w:val="738"/>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851"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6" w:right="1" w:hanging="284"/>
              <w:jc w:val="both"/>
              <w:rPr>
                <w:rFonts w:ascii="Palatino Linotype" w:hAnsi="Palatino Linotype"/>
                <w:sz w:val="20"/>
              </w:rPr>
            </w:pPr>
            <w:r w:rsidRPr="005C52C6">
              <w:rPr>
                <w:rFonts w:ascii="Palatino Linotype" w:hAnsi="Palatino Linotype"/>
                <w:sz w:val="20"/>
              </w:rPr>
              <w:t xml:space="preserve">Más de 0% y hasta 49% del total de los </w:t>
            </w:r>
            <w:proofErr w:type="spellStart"/>
            <w:r w:rsidRPr="005C52C6">
              <w:rPr>
                <w:rFonts w:ascii="Palatino Linotype" w:hAnsi="Palatino Linotype"/>
                <w:sz w:val="20"/>
              </w:rPr>
              <w:t>ASM</w:t>
            </w:r>
            <w:proofErr w:type="spellEnd"/>
            <w:r w:rsidRPr="005C52C6">
              <w:rPr>
                <w:rFonts w:ascii="Palatino Linotype" w:hAnsi="Palatino Linotype"/>
                <w:sz w:val="20"/>
              </w:rPr>
              <w:t xml:space="preserve"> se han solventado y/o las acciones de mejora están siendo implementadas de acuerdo con lo establecido en los documentos de trabajo e institucionales. </w:t>
            </w:r>
          </w:p>
        </w:tc>
      </w:tr>
      <w:tr w:rsidR="00DB7B02" w:rsidRPr="005C52C6" w:rsidTr="00DB7B02">
        <w:trPr>
          <w:trHeight w:val="738"/>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851"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6" w:hanging="284"/>
              <w:jc w:val="both"/>
              <w:rPr>
                <w:rFonts w:ascii="Palatino Linotype" w:hAnsi="Palatino Linotype"/>
                <w:sz w:val="20"/>
              </w:rPr>
            </w:pPr>
            <w:r w:rsidRPr="005C52C6">
              <w:rPr>
                <w:rFonts w:ascii="Palatino Linotype" w:hAnsi="Palatino Linotype"/>
                <w:sz w:val="20"/>
              </w:rPr>
              <w:t xml:space="preserve">De 49.01% a 69% del total de los </w:t>
            </w:r>
            <w:proofErr w:type="spellStart"/>
            <w:r w:rsidRPr="005C52C6">
              <w:rPr>
                <w:rFonts w:ascii="Palatino Linotype" w:hAnsi="Palatino Linotype"/>
                <w:sz w:val="20"/>
              </w:rPr>
              <w:t>ASM</w:t>
            </w:r>
            <w:proofErr w:type="spellEnd"/>
            <w:r w:rsidRPr="005C52C6">
              <w:rPr>
                <w:rFonts w:ascii="Palatino Linotype" w:hAnsi="Palatino Linotype"/>
                <w:sz w:val="20"/>
              </w:rPr>
              <w:t xml:space="preserve"> se han solventado y/o las acciones de mejora están siendo implementadas de acuerdo con lo establecido en los documentos de trabajo e institucionales. </w:t>
            </w:r>
          </w:p>
        </w:tc>
      </w:tr>
      <w:tr w:rsidR="00DB7B02" w:rsidRPr="005C52C6" w:rsidTr="00DB7B02">
        <w:trPr>
          <w:trHeight w:val="738"/>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851"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6" w:right="1" w:hanging="284"/>
              <w:jc w:val="both"/>
              <w:rPr>
                <w:rFonts w:ascii="Palatino Linotype" w:hAnsi="Palatino Linotype"/>
                <w:sz w:val="20"/>
              </w:rPr>
            </w:pPr>
            <w:r w:rsidRPr="005C52C6">
              <w:rPr>
                <w:rFonts w:ascii="Palatino Linotype" w:hAnsi="Palatino Linotype"/>
                <w:sz w:val="20"/>
              </w:rPr>
              <w:t xml:space="preserve">De 69.01% a 84% del total de los </w:t>
            </w:r>
            <w:proofErr w:type="spellStart"/>
            <w:r w:rsidRPr="005C52C6">
              <w:rPr>
                <w:rFonts w:ascii="Palatino Linotype" w:hAnsi="Palatino Linotype"/>
                <w:sz w:val="20"/>
              </w:rPr>
              <w:t>ASM</w:t>
            </w:r>
            <w:proofErr w:type="spellEnd"/>
            <w:r w:rsidRPr="005C52C6">
              <w:rPr>
                <w:rFonts w:ascii="Palatino Linotype" w:hAnsi="Palatino Linotype"/>
                <w:sz w:val="20"/>
              </w:rPr>
              <w:t xml:space="preserve"> se han solventado y/o las acciones de mejora están siendo implementadas de acuerdo con lo establecido en los documentos de trabajo e institucionales. </w:t>
            </w:r>
          </w:p>
        </w:tc>
      </w:tr>
      <w:tr w:rsidR="00DB7B02" w:rsidRPr="005C52C6" w:rsidTr="00DB7B02">
        <w:trPr>
          <w:trHeight w:val="749"/>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851"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6" w:right="1" w:hanging="284"/>
              <w:jc w:val="both"/>
              <w:rPr>
                <w:rFonts w:ascii="Palatino Linotype" w:hAnsi="Palatino Linotype"/>
                <w:sz w:val="20"/>
              </w:rPr>
            </w:pPr>
            <w:r w:rsidRPr="005C52C6">
              <w:rPr>
                <w:rFonts w:ascii="Palatino Linotype" w:hAnsi="Palatino Linotype"/>
                <w:sz w:val="20"/>
              </w:rPr>
              <w:t xml:space="preserve">De 84.01% a 100% del total de los </w:t>
            </w:r>
            <w:proofErr w:type="spellStart"/>
            <w:r w:rsidRPr="005C52C6">
              <w:rPr>
                <w:rFonts w:ascii="Palatino Linotype" w:hAnsi="Palatino Linotype"/>
                <w:sz w:val="20"/>
              </w:rPr>
              <w:t>ASM</w:t>
            </w:r>
            <w:proofErr w:type="spellEnd"/>
            <w:r w:rsidRPr="005C52C6">
              <w:rPr>
                <w:rFonts w:ascii="Palatino Linotype" w:hAnsi="Palatino Linotype"/>
                <w:sz w:val="20"/>
              </w:rPr>
              <w:t xml:space="preserve"> se han solventado y/o las acciones de mejora están siendo implementadas de acuerdo con lo establecido en los documentos de trabajo e institucionales. </w:t>
            </w:r>
          </w:p>
        </w:tc>
      </w:tr>
    </w:tbl>
    <w:p w:rsidR="009B437E" w:rsidRPr="005C52C6" w:rsidRDefault="009B437E" w:rsidP="00DB7B02">
      <w:pPr>
        <w:spacing w:after="0" w:line="240" w:lineRule="auto"/>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En la respuesta se debe incluir el Anexo 8 “Avance de las acciones para atender los aspectos susceptibles de mejora”.</w:t>
      </w:r>
      <w:r w:rsidR="00DC36AB" w:rsidRPr="005C52C6">
        <w:rPr>
          <w:rFonts w:ascii="Palatino Linotype" w:hAnsi="Palatino Linotype"/>
          <w:szCs w:val="22"/>
        </w:rPr>
        <w:t xml:space="preserve"> </w:t>
      </w:r>
    </w:p>
    <w:p w:rsidR="009B437E" w:rsidRPr="005C52C6" w:rsidRDefault="009B437E" w:rsidP="00DB7B02">
      <w:pPr>
        <w:spacing w:after="0" w:line="240" w:lineRule="auto"/>
        <w:rPr>
          <w:rFonts w:ascii="Palatino Linotype" w:hAnsi="Palatino Linotype"/>
          <w:szCs w:val="22"/>
        </w:rPr>
      </w:pPr>
    </w:p>
    <w:p w:rsidR="009B437E" w:rsidRPr="005C52C6" w:rsidRDefault="009B437E" w:rsidP="00853C44">
      <w:pPr>
        <w:spacing w:after="0" w:line="240" w:lineRule="auto"/>
        <w:rPr>
          <w:rFonts w:ascii="Palatino Linotype" w:hAnsi="Palatino Linotype"/>
          <w:szCs w:val="22"/>
        </w:rPr>
      </w:pPr>
      <w:r w:rsidRPr="005C52C6">
        <w:rPr>
          <w:rFonts w:ascii="Palatino Linotype" w:hAnsi="Palatino Linotype"/>
          <w:szCs w:val="22"/>
        </w:rPr>
        <w:t xml:space="preserve"> </w:t>
      </w:r>
      <w:r w:rsidRPr="005C52C6">
        <w:rPr>
          <w:rFonts w:ascii="Palatino Linotype" w:hAnsi="Palatino Linotype"/>
          <w:szCs w:val="22"/>
        </w:rPr>
        <w:tab/>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ha tenido evaluaciones externas la respuesta es “No Aplica”. </w:t>
      </w:r>
    </w:p>
    <w:p w:rsidR="009B437E" w:rsidRPr="005C52C6" w:rsidRDefault="009B437E" w:rsidP="00DB7B02">
      <w:pPr>
        <w:spacing w:after="0" w:line="240" w:lineRule="auto"/>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informes finales de evaluaciones externas del </w:t>
      </w:r>
      <w:r w:rsidR="00DE583B">
        <w:rPr>
          <w:rFonts w:ascii="Palatino Linotype" w:hAnsi="Palatino Linotype"/>
          <w:szCs w:val="22"/>
        </w:rPr>
        <w:t>Programa presupuestario</w:t>
      </w:r>
      <w:r w:rsidRPr="005C52C6">
        <w:rPr>
          <w:rFonts w:ascii="Palatino Linotype" w:hAnsi="Palatino Linotype"/>
          <w:szCs w:val="22"/>
        </w:rPr>
        <w:t xml:space="preserve">, documentos de trabajo de las evaluaciones externas generados a partir de los Mecanismos para el seguimiento de los </w:t>
      </w:r>
      <w:proofErr w:type="spellStart"/>
      <w:r w:rsidRPr="005C52C6">
        <w:rPr>
          <w:rFonts w:ascii="Palatino Linotype" w:hAnsi="Palatino Linotype"/>
          <w:szCs w:val="22"/>
        </w:rPr>
        <w:t>ASM</w:t>
      </w:r>
      <w:proofErr w:type="spellEnd"/>
      <w:r w:rsidRPr="005C52C6">
        <w:rPr>
          <w:rFonts w:ascii="Palatino Linotype" w:hAnsi="Palatino Linotype"/>
          <w:szCs w:val="22"/>
        </w:rPr>
        <w:t xml:space="preserve">. </w:t>
      </w:r>
    </w:p>
    <w:p w:rsidR="00A8489B" w:rsidRPr="005C52C6" w:rsidRDefault="00A8489B" w:rsidP="001A2779">
      <w:pPr>
        <w:spacing w:after="0" w:line="240" w:lineRule="auto"/>
        <w:ind w:left="699"/>
        <w:jc w:val="both"/>
        <w:rPr>
          <w:rFonts w:ascii="Palatino Linotype" w:hAnsi="Palatino Linotype"/>
          <w:szCs w:val="22"/>
        </w:rPr>
      </w:pPr>
    </w:p>
    <w:p w:rsidR="009B437E" w:rsidRPr="005C52C6" w:rsidRDefault="009B437E" w:rsidP="00632589">
      <w:pPr>
        <w:numPr>
          <w:ilvl w:val="0"/>
          <w:numId w:val="29"/>
        </w:numPr>
        <w:spacing w:after="0" w:line="240" w:lineRule="auto"/>
        <w:ind w:left="426" w:hanging="436"/>
        <w:jc w:val="both"/>
        <w:rPr>
          <w:rFonts w:ascii="Palatino Linotype" w:hAnsi="Palatino Linotype"/>
          <w:szCs w:val="22"/>
        </w:rPr>
      </w:pPr>
      <w:r w:rsidRPr="005C52C6">
        <w:rPr>
          <w:rFonts w:ascii="Palatino Linotype" w:eastAsia="Gotham" w:hAnsi="Palatino Linotype" w:cs="Gotham"/>
          <w:b/>
          <w:szCs w:val="22"/>
        </w:rPr>
        <w:t xml:space="preserve">¿Con las acciones o compromisos de mejora definidos a partir de evaluaciones, auditorías al desempeño, informes de organizaciones independientes, u otros relevantes de los últimos tres años, se han logrado los resultados esperados? </w:t>
      </w:r>
    </w:p>
    <w:p w:rsidR="009B437E" w:rsidRPr="005C52C6" w:rsidRDefault="009B437E" w:rsidP="00DB7B02">
      <w:pPr>
        <w:spacing w:after="0" w:line="240" w:lineRule="auto"/>
        <w:rPr>
          <w:rFonts w:ascii="Palatino Linotype" w:hAnsi="Palatino Linotype"/>
          <w:szCs w:val="22"/>
        </w:rPr>
      </w:pPr>
    </w:p>
    <w:p w:rsidR="009B437E" w:rsidRPr="00404B54" w:rsidRDefault="009B437E" w:rsidP="00DB7B02">
      <w:pPr>
        <w:spacing w:after="0" w:line="240" w:lineRule="auto"/>
        <w:jc w:val="both"/>
        <w:rPr>
          <w:rFonts w:ascii="Palatino Linotype" w:hAnsi="Palatino Linotype"/>
          <w:b/>
          <w:i/>
          <w:szCs w:val="22"/>
        </w:rPr>
      </w:pPr>
      <w:r w:rsidRPr="00404B54">
        <w:rPr>
          <w:rFonts w:ascii="Palatino Linotype" w:hAnsi="Palatino Linotype"/>
          <w:b/>
          <w:i/>
          <w:szCs w:val="22"/>
        </w:rPr>
        <w:t xml:space="preserve">No procede valoración cuantitativa. </w:t>
      </w:r>
    </w:p>
    <w:p w:rsidR="009B437E" w:rsidRPr="005C52C6" w:rsidRDefault="009B437E" w:rsidP="00DB7B02">
      <w:pPr>
        <w:spacing w:after="0" w:line="240" w:lineRule="auto"/>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En la respuesta se deberán indicar los resultados de la implementación de las acciones para atender los </w:t>
      </w:r>
      <w:proofErr w:type="spellStart"/>
      <w:r w:rsidRPr="005C52C6">
        <w:rPr>
          <w:rFonts w:ascii="Palatino Linotype" w:hAnsi="Palatino Linotype"/>
          <w:szCs w:val="22"/>
        </w:rPr>
        <w:t>ASM</w:t>
      </w:r>
      <w:proofErr w:type="spellEnd"/>
      <w:r w:rsidRPr="005C52C6">
        <w:rPr>
          <w:rFonts w:ascii="Palatino Linotype" w:hAnsi="Palatino Linotype"/>
          <w:szCs w:val="22"/>
        </w:rPr>
        <w:t xml:space="preserve"> y otras acciones y compromisos de mejora, y si </w:t>
      </w:r>
      <w:r w:rsidRPr="005C52C6">
        <w:rPr>
          <w:rFonts w:ascii="Palatino Linotype" w:hAnsi="Palatino Linotype"/>
          <w:szCs w:val="22"/>
        </w:rPr>
        <w:lastRenderedPageBreak/>
        <w:t xml:space="preserve">coinciden con los resultados esperados establecidos; adicionalmente, se deberá señalar si el producto/evidencia del resultado permite dar cuenta del mismo y, en su caso, si se considera que existen efectos adicionales de dichas acciones que el </w:t>
      </w:r>
      <w:r w:rsidR="00DE583B">
        <w:rPr>
          <w:rFonts w:ascii="Palatino Linotype" w:hAnsi="Palatino Linotype"/>
          <w:szCs w:val="22"/>
        </w:rPr>
        <w:t>Programa presupuestario</w:t>
      </w:r>
      <w:r w:rsidRPr="005C52C6">
        <w:rPr>
          <w:rFonts w:ascii="Palatino Linotype" w:hAnsi="Palatino Linotype"/>
          <w:szCs w:val="22"/>
        </w:rPr>
        <w:t xml:space="preserve"> no haya identificado. El análisis se deberá incluir en la matriz correspondiente al formato del Anexo 9 “Resultados de las acciones para atender los aspectos susceptibles de mejora”.</w:t>
      </w:r>
      <w:r w:rsidR="00DC36AB" w:rsidRPr="005C52C6">
        <w:rPr>
          <w:rFonts w:ascii="Palatino Linotype" w:hAnsi="Palatino Linotype"/>
          <w:szCs w:val="22"/>
        </w:rPr>
        <w:t xml:space="preserve"> </w:t>
      </w:r>
    </w:p>
    <w:p w:rsidR="009B437E" w:rsidRPr="005C52C6" w:rsidRDefault="009B437E" w:rsidP="00DB7B02">
      <w:pPr>
        <w:spacing w:after="0" w:line="240" w:lineRule="auto"/>
        <w:jc w:val="both"/>
        <w:rPr>
          <w:rFonts w:ascii="Palatino Linotype" w:hAnsi="Palatino Linotype"/>
          <w:szCs w:val="22"/>
        </w:rPr>
      </w:pPr>
    </w:p>
    <w:p w:rsidR="009B437E" w:rsidRPr="005C52C6" w:rsidRDefault="00DB7B02" w:rsidP="00853C44">
      <w:pPr>
        <w:spacing w:after="0" w:line="240" w:lineRule="auto"/>
        <w:jc w:val="both"/>
        <w:rPr>
          <w:rFonts w:ascii="Palatino Linotype" w:hAnsi="Palatino Linotype"/>
          <w:szCs w:val="22"/>
        </w:rPr>
      </w:pPr>
      <w:r w:rsidRPr="005C52C6">
        <w:rPr>
          <w:rFonts w:ascii="Palatino Linotype" w:hAnsi="Palatino Linotype"/>
          <w:szCs w:val="22"/>
        </w:rPr>
        <w:t xml:space="preserve"> </w:t>
      </w:r>
      <w:r w:rsidRPr="005C52C6">
        <w:rPr>
          <w:rFonts w:ascii="Palatino Linotype" w:hAnsi="Palatino Linotype"/>
          <w:szCs w:val="22"/>
        </w:rPr>
        <w:tab/>
      </w:r>
      <w:r w:rsidR="009B437E" w:rsidRPr="005C52C6">
        <w:rPr>
          <w:rFonts w:ascii="Palatino Linotype" w:hAnsi="Palatino Linotype"/>
          <w:szCs w:val="22"/>
        </w:rPr>
        <w:t xml:space="preserve">Si el </w:t>
      </w:r>
      <w:r w:rsidR="00DE583B">
        <w:rPr>
          <w:rFonts w:ascii="Palatino Linotype" w:hAnsi="Palatino Linotype"/>
          <w:szCs w:val="22"/>
        </w:rPr>
        <w:t>Programa presupuestario</w:t>
      </w:r>
      <w:r w:rsidR="009B437E" w:rsidRPr="005C52C6">
        <w:rPr>
          <w:rFonts w:ascii="Palatino Linotype" w:hAnsi="Palatino Linotype"/>
          <w:szCs w:val="22"/>
        </w:rPr>
        <w:t xml:space="preserve"> no ha tenido evaluaciones externas la respuesta es “No Aplica”.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informes finales de evaluaciones externas del </w:t>
      </w:r>
      <w:r w:rsidR="00DE583B">
        <w:rPr>
          <w:rFonts w:ascii="Palatino Linotype" w:hAnsi="Palatino Linotype"/>
          <w:szCs w:val="22"/>
        </w:rPr>
        <w:t>Programa presupuestario</w:t>
      </w:r>
      <w:r w:rsidRPr="005C52C6">
        <w:rPr>
          <w:rFonts w:ascii="Palatino Linotype" w:hAnsi="Palatino Linotype"/>
          <w:szCs w:val="22"/>
        </w:rPr>
        <w:t xml:space="preserve">, informes de auditorías de desempeño y otros informes, documentos de trabajo. </w:t>
      </w:r>
    </w:p>
    <w:p w:rsidR="009B437E" w:rsidRPr="005C52C6" w:rsidRDefault="009B437E" w:rsidP="00DB7B02">
      <w:pPr>
        <w:spacing w:after="0" w:line="240" w:lineRule="auto"/>
        <w:jc w:val="both"/>
        <w:rPr>
          <w:rFonts w:ascii="Palatino Linotype" w:hAnsi="Palatino Linotype"/>
          <w:szCs w:val="22"/>
        </w:rPr>
      </w:pPr>
    </w:p>
    <w:p w:rsidR="009B437E" w:rsidRPr="005C52C6" w:rsidRDefault="009B437E" w:rsidP="00632589">
      <w:pPr>
        <w:numPr>
          <w:ilvl w:val="0"/>
          <w:numId w:val="29"/>
        </w:numPr>
        <w:spacing w:after="0" w:line="240" w:lineRule="auto"/>
        <w:ind w:left="426" w:hanging="436"/>
        <w:jc w:val="both"/>
        <w:rPr>
          <w:rFonts w:ascii="Palatino Linotype" w:hAnsi="Palatino Linotype"/>
          <w:szCs w:val="22"/>
        </w:rPr>
      </w:pPr>
      <w:r w:rsidRPr="005C52C6">
        <w:rPr>
          <w:rFonts w:ascii="Palatino Linotype" w:eastAsia="Gotham" w:hAnsi="Palatino Linotype" w:cs="Gotham"/>
          <w:b/>
          <w:szCs w:val="22"/>
        </w:rPr>
        <w:t xml:space="preserve">¿Qué recomendaciones de análisis externos (evaluaciones, auditorías al desempeño, informes de organizaciones independientes, u otros relevantes) de los últimos tres años no han sido atendidas y por qué? </w:t>
      </w:r>
    </w:p>
    <w:p w:rsidR="009B437E" w:rsidRPr="00404B54" w:rsidRDefault="009B437E" w:rsidP="00A8489B">
      <w:pPr>
        <w:spacing w:after="0" w:line="240" w:lineRule="auto"/>
        <w:jc w:val="both"/>
        <w:rPr>
          <w:rFonts w:ascii="Palatino Linotype" w:eastAsia="Gotham" w:hAnsi="Palatino Linotype" w:cs="Gotham"/>
          <w:b/>
          <w:i/>
          <w:szCs w:val="22"/>
        </w:rPr>
      </w:pPr>
    </w:p>
    <w:p w:rsidR="009B437E" w:rsidRPr="00404B54" w:rsidRDefault="009B437E" w:rsidP="00DB7B02">
      <w:pPr>
        <w:spacing w:after="0" w:line="240" w:lineRule="auto"/>
        <w:ind w:firstLine="426"/>
        <w:jc w:val="both"/>
        <w:rPr>
          <w:rFonts w:ascii="Palatino Linotype" w:hAnsi="Palatino Linotype"/>
          <w:b/>
          <w:i/>
          <w:szCs w:val="22"/>
        </w:rPr>
      </w:pPr>
      <w:r w:rsidRPr="00404B54">
        <w:rPr>
          <w:rFonts w:ascii="Palatino Linotype" w:hAnsi="Palatino Linotype"/>
          <w:b/>
          <w:i/>
          <w:szCs w:val="22"/>
        </w:rPr>
        <w:t xml:space="preserve">No procede valoración cuantitativa. </w:t>
      </w:r>
    </w:p>
    <w:p w:rsidR="00A8489B" w:rsidRPr="005C52C6" w:rsidRDefault="00A8489B" w:rsidP="00A8489B">
      <w:pPr>
        <w:spacing w:after="0" w:line="240" w:lineRule="auto"/>
        <w:jc w:val="both"/>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En la respuesta se deberán señalar cuáles recomendaciones no han sido atendidas y su justificación. Asimismo, se deberá señalar cuáles recomendaciones se considera que afectan directamente el propósito del </w:t>
      </w:r>
      <w:r w:rsidR="00DE583B">
        <w:rPr>
          <w:rFonts w:ascii="Palatino Linotype" w:hAnsi="Palatino Linotype"/>
          <w:szCs w:val="22"/>
        </w:rPr>
        <w:t>Programa presupuestario</w:t>
      </w:r>
      <w:r w:rsidRPr="005C52C6">
        <w:rPr>
          <w:rFonts w:ascii="Palatino Linotype" w:hAnsi="Palatino Linotype"/>
          <w:szCs w:val="22"/>
        </w:rPr>
        <w:t>. El análisis se deberá incluir en la matriz correspondiente al formato del Anexo 10 “Análisis de recomendaciones no atendidas derivadas de evaluaciones externas”.</w:t>
      </w:r>
      <w:r w:rsidR="00DC36AB" w:rsidRPr="005C52C6">
        <w:rPr>
          <w:rFonts w:ascii="Palatino Linotype" w:hAnsi="Palatino Linotype"/>
          <w:szCs w:val="22"/>
        </w:rPr>
        <w:t xml:space="preserve"> </w:t>
      </w:r>
    </w:p>
    <w:p w:rsidR="009B437E" w:rsidRPr="005C52C6" w:rsidRDefault="009B437E" w:rsidP="00A8489B">
      <w:pPr>
        <w:spacing w:after="0" w:line="240" w:lineRule="auto"/>
        <w:jc w:val="both"/>
        <w:rPr>
          <w:rFonts w:ascii="Palatino Linotype" w:hAnsi="Palatino Linotype"/>
          <w:szCs w:val="22"/>
        </w:rPr>
      </w:pPr>
    </w:p>
    <w:p w:rsidR="009B437E" w:rsidRPr="005C52C6" w:rsidRDefault="00DB7B02" w:rsidP="00853C44">
      <w:pPr>
        <w:spacing w:after="0" w:line="240" w:lineRule="auto"/>
        <w:jc w:val="both"/>
        <w:rPr>
          <w:rFonts w:ascii="Palatino Linotype" w:hAnsi="Palatino Linotype"/>
          <w:szCs w:val="22"/>
        </w:rPr>
      </w:pPr>
      <w:r w:rsidRPr="005C52C6">
        <w:rPr>
          <w:rFonts w:ascii="Palatino Linotype" w:hAnsi="Palatino Linotype"/>
          <w:szCs w:val="22"/>
        </w:rPr>
        <w:t xml:space="preserve"> </w:t>
      </w:r>
      <w:r w:rsidRPr="005C52C6">
        <w:rPr>
          <w:rFonts w:ascii="Palatino Linotype" w:hAnsi="Palatino Linotype"/>
          <w:szCs w:val="22"/>
        </w:rPr>
        <w:tab/>
      </w:r>
      <w:r w:rsidR="009B437E" w:rsidRPr="005C52C6">
        <w:rPr>
          <w:rFonts w:ascii="Palatino Linotype" w:hAnsi="Palatino Linotype"/>
          <w:szCs w:val="22"/>
        </w:rPr>
        <w:t xml:space="preserve">Si el </w:t>
      </w:r>
      <w:r w:rsidR="00DE583B">
        <w:rPr>
          <w:rFonts w:ascii="Palatino Linotype" w:hAnsi="Palatino Linotype"/>
          <w:szCs w:val="22"/>
        </w:rPr>
        <w:t>Programa presupuestario</w:t>
      </w:r>
      <w:r w:rsidR="009B437E" w:rsidRPr="005C52C6">
        <w:rPr>
          <w:rFonts w:ascii="Palatino Linotype" w:hAnsi="Palatino Linotype"/>
          <w:szCs w:val="22"/>
        </w:rPr>
        <w:t xml:space="preserve"> no ha tenido evaluaciones externas la respuesta es “No Aplica”. </w:t>
      </w:r>
    </w:p>
    <w:p w:rsidR="00A8489B" w:rsidRPr="005C52C6" w:rsidRDefault="00A8489B" w:rsidP="00A8489B">
      <w:pPr>
        <w:spacing w:after="0" w:line="240" w:lineRule="auto"/>
        <w:jc w:val="both"/>
        <w:rPr>
          <w:rFonts w:ascii="Palatino Linotype" w:hAnsi="Palatino Linotype"/>
          <w:szCs w:val="22"/>
        </w:rPr>
      </w:pPr>
    </w:p>
    <w:p w:rsidR="009B437E" w:rsidRPr="005C52C6" w:rsidRDefault="009B437E" w:rsidP="00632589">
      <w:pPr>
        <w:numPr>
          <w:ilvl w:val="1"/>
          <w:numId w:val="29"/>
        </w:numPr>
        <w:spacing w:after="0" w:line="240" w:lineRule="auto"/>
        <w:ind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las evaluaciones externas, informes, auditorías de desempeño. </w:t>
      </w:r>
    </w:p>
    <w:p w:rsidR="00DB7B02" w:rsidRPr="005C52C6" w:rsidRDefault="00DB7B02" w:rsidP="00853C44">
      <w:pPr>
        <w:spacing w:after="0" w:line="240" w:lineRule="auto"/>
        <w:jc w:val="both"/>
        <w:rPr>
          <w:rFonts w:ascii="Palatino Linotype" w:hAnsi="Palatino Linotype"/>
          <w:szCs w:val="22"/>
        </w:rPr>
      </w:pPr>
    </w:p>
    <w:p w:rsidR="00BA03B5" w:rsidRPr="005C52C6" w:rsidRDefault="00BA03B5" w:rsidP="00632589">
      <w:pPr>
        <w:numPr>
          <w:ilvl w:val="0"/>
          <w:numId w:val="29"/>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A partir de análisis externos (evaluaciones, auditorías al desempeño, informes de organizaciones independientes, u otros relevantes) realizados al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y de su experiencia en la temática ¿qué temas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considera importante analizar mediante evaluaciones u otros ejercicios conducidos por instancias externas?</w:t>
      </w:r>
      <w:r w:rsidR="00DC36AB" w:rsidRPr="005C52C6">
        <w:rPr>
          <w:rFonts w:ascii="Palatino Linotype" w:eastAsia="Gotham" w:hAnsi="Palatino Linotype" w:cs="Gotham"/>
          <w:b/>
          <w:szCs w:val="22"/>
        </w:rPr>
        <w:t xml:space="preserve"> </w:t>
      </w:r>
    </w:p>
    <w:p w:rsidR="00BA03B5" w:rsidRPr="005C52C6" w:rsidRDefault="00BA03B5" w:rsidP="00DB7B02">
      <w:pPr>
        <w:spacing w:after="0" w:line="240" w:lineRule="auto"/>
        <w:jc w:val="both"/>
        <w:rPr>
          <w:rFonts w:ascii="Palatino Linotype" w:hAnsi="Palatino Linotype"/>
          <w:szCs w:val="22"/>
        </w:rPr>
      </w:pPr>
    </w:p>
    <w:p w:rsidR="00BA03B5" w:rsidRPr="00404B54" w:rsidRDefault="00BA03B5" w:rsidP="00404B54">
      <w:pPr>
        <w:spacing w:after="0" w:line="240" w:lineRule="auto"/>
        <w:ind w:firstLine="426"/>
        <w:jc w:val="both"/>
        <w:rPr>
          <w:rFonts w:ascii="Palatino Linotype" w:hAnsi="Palatino Linotype"/>
          <w:b/>
          <w:i/>
          <w:szCs w:val="22"/>
        </w:rPr>
      </w:pPr>
      <w:r w:rsidRPr="00404B54">
        <w:rPr>
          <w:rFonts w:ascii="Palatino Linotype" w:hAnsi="Palatino Linotype"/>
          <w:b/>
          <w:i/>
          <w:szCs w:val="22"/>
        </w:rPr>
        <w:t xml:space="preserve">No procede valoración cuantitativa. </w:t>
      </w:r>
    </w:p>
    <w:p w:rsidR="00BA03B5" w:rsidRPr="005C52C6" w:rsidRDefault="00BA03B5" w:rsidP="00632589">
      <w:pPr>
        <w:numPr>
          <w:ilvl w:val="1"/>
          <w:numId w:val="29"/>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 xml:space="preserve">En la respuesta se deberá incluir, en su caso, una síntesis con los resultados de las principales evaluaciones o análisis externos realizados al </w:t>
      </w:r>
      <w:r w:rsidR="00DE583B">
        <w:rPr>
          <w:rFonts w:ascii="Palatino Linotype" w:hAnsi="Palatino Linotype"/>
          <w:szCs w:val="22"/>
        </w:rPr>
        <w:t>Programa presupuestario</w:t>
      </w:r>
      <w:r w:rsidRPr="005C52C6">
        <w:rPr>
          <w:rFonts w:ascii="Palatino Linotype" w:hAnsi="Palatino Linotype"/>
          <w:szCs w:val="22"/>
        </w:rPr>
        <w:t xml:space="preserve">; de los temas evaluados y de los resultados de las evaluaciones o informes, considerados para sugerir los temas a ser evaluados por instancias externas y justificar el porqué de la selección de estos temas. En caso de que el </w:t>
      </w:r>
      <w:r w:rsidR="00DE583B">
        <w:rPr>
          <w:rFonts w:ascii="Palatino Linotype" w:hAnsi="Palatino Linotype"/>
          <w:szCs w:val="22"/>
        </w:rPr>
        <w:t>Programa presupuestario</w:t>
      </w:r>
      <w:r w:rsidRPr="005C52C6">
        <w:rPr>
          <w:rFonts w:ascii="Palatino Linotype" w:hAnsi="Palatino Linotype"/>
          <w:szCs w:val="22"/>
        </w:rPr>
        <w:t xml:space="preserve"> no cuente con evaluaciones o análisis previos, se deberán proponer temas a evaluar a partir de los hallazgos de esta Evaluación de Consistencia y Resultados.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632589">
      <w:pPr>
        <w:numPr>
          <w:ilvl w:val="1"/>
          <w:numId w:val="29"/>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informes finales de evaluaciones externas del </w:t>
      </w:r>
      <w:r w:rsidR="00DE583B">
        <w:rPr>
          <w:rFonts w:ascii="Palatino Linotype" w:hAnsi="Palatino Linotype"/>
          <w:szCs w:val="22"/>
        </w:rPr>
        <w:t>Programa presupuestario</w:t>
      </w:r>
      <w:r w:rsidRPr="005C52C6">
        <w:rPr>
          <w:rFonts w:ascii="Palatino Linotype" w:hAnsi="Palatino Linotype"/>
          <w:szCs w:val="22"/>
        </w:rPr>
        <w:t>, resultados de auditorías de desempeño, informes de organizaciones independientes, documentos de trabajo e institucionales.</w:t>
      </w:r>
    </w:p>
    <w:p w:rsidR="00DB7B02" w:rsidRPr="005C52C6" w:rsidRDefault="00DB7B02" w:rsidP="00DB7B02">
      <w:pPr>
        <w:spacing w:after="0" w:line="240" w:lineRule="auto"/>
        <w:jc w:val="both"/>
        <w:rPr>
          <w:rFonts w:ascii="Palatino Linotype" w:hAnsi="Palatino Linotype"/>
          <w:szCs w:val="22"/>
        </w:rPr>
      </w:pPr>
    </w:p>
    <w:p w:rsidR="00BA03B5" w:rsidRPr="005C52C6" w:rsidRDefault="00BA03B5" w:rsidP="00DB7B02">
      <w:pPr>
        <w:pStyle w:val="Ttulo4"/>
        <w:spacing w:before="0" w:after="0"/>
        <w:jc w:val="center"/>
        <w:rPr>
          <w:rFonts w:ascii="Palatino Linotype" w:hAnsi="Palatino Linotype"/>
          <w:i/>
          <w:color w:val="auto"/>
          <w:sz w:val="22"/>
          <w:szCs w:val="22"/>
        </w:rPr>
      </w:pPr>
      <w:r w:rsidRPr="005C52C6">
        <w:rPr>
          <w:rFonts w:ascii="Palatino Linotype" w:hAnsi="Palatino Linotype"/>
          <w:i/>
          <w:color w:val="auto"/>
          <w:sz w:val="22"/>
          <w:szCs w:val="22"/>
        </w:rPr>
        <w:t>V.2.3 De la generación y uso de información de desempeño</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632589">
      <w:pPr>
        <w:numPr>
          <w:ilvl w:val="0"/>
          <w:numId w:val="43"/>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información acerca de: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632589">
      <w:pPr>
        <w:numPr>
          <w:ilvl w:val="2"/>
          <w:numId w:val="4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Su contribución a los objetivos del programa sectorial o especial derivado del </w:t>
      </w:r>
      <w:proofErr w:type="spellStart"/>
      <w:r w:rsidRPr="005C52C6">
        <w:rPr>
          <w:rFonts w:ascii="Palatino Linotype" w:hAnsi="Palatino Linotype"/>
          <w:sz w:val="20"/>
          <w:szCs w:val="22"/>
        </w:rPr>
        <w:t>PED</w:t>
      </w:r>
      <w:proofErr w:type="spellEnd"/>
      <w:r w:rsidRPr="005C52C6">
        <w:rPr>
          <w:rFonts w:ascii="Palatino Linotype" w:hAnsi="Palatino Linotype"/>
          <w:sz w:val="20"/>
          <w:szCs w:val="22"/>
        </w:rPr>
        <w:t xml:space="preserve"> al que se alinea. </w:t>
      </w:r>
    </w:p>
    <w:p w:rsidR="00BA03B5" w:rsidRPr="005C52C6" w:rsidRDefault="00BA03B5" w:rsidP="00632589">
      <w:pPr>
        <w:numPr>
          <w:ilvl w:val="2"/>
          <w:numId w:val="4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Los tipos y, en su caso, el monto o cantidad de apoyos otorgados en el tiempo a la población o área de enfoque beneficiaria. </w:t>
      </w:r>
    </w:p>
    <w:p w:rsidR="00BA03B5" w:rsidRPr="005C52C6" w:rsidRDefault="00BA03B5" w:rsidP="00632589">
      <w:pPr>
        <w:numPr>
          <w:ilvl w:val="2"/>
          <w:numId w:val="4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Las características de la población o área de enfoque beneficiaria. </w:t>
      </w:r>
    </w:p>
    <w:p w:rsidR="00BA03B5" w:rsidRPr="005C52C6" w:rsidRDefault="00BA03B5" w:rsidP="00632589">
      <w:pPr>
        <w:numPr>
          <w:ilvl w:val="2"/>
          <w:numId w:val="4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Las características de la población o área de enfoque que no son beneficiarias, con fines de comparación con la población o área de enfoque beneficiarias.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esta información o no cumple con al menos uno de los aspectos establecidos, se deberá considerar información inexistente y, por lo tanto, la respuesta deberá ser “NO”.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BA03B5" w:rsidRPr="005C52C6" w:rsidRDefault="00BA03B5" w:rsidP="00DB7B02">
      <w:pPr>
        <w:spacing w:after="0" w:line="240" w:lineRule="auto"/>
        <w:rPr>
          <w:rFonts w:ascii="Palatino Linotype" w:hAnsi="Palatino Linotype"/>
          <w:szCs w:val="22"/>
        </w:rPr>
      </w:pPr>
    </w:p>
    <w:tbl>
      <w:tblPr>
        <w:tblStyle w:val="TableGrid"/>
        <w:tblW w:w="8833" w:type="dxa"/>
        <w:jc w:val="center"/>
        <w:tblInd w:w="0" w:type="dxa"/>
        <w:tblCellMar>
          <w:top w:w="83" w:type="dxa"/>
          <w:right w:w="115" w:type="dxa"/>
        </w:tblCellMar>
        <w:tblLook w:val="04A0" w:firstRow="1" w:lastRow="0" w:firstColumn="1" w:lastColumn="0" w:noHBand="0" w:noVBand="1"/>
      </w:tblPr>
      <w:tblGrid>
        <w:gridCol w:w="816"/>
        <w:gridCol w:w="8004"/>
        <w:gridCol w:w="13"/>
      </w:tblGrid>
      <w:tr w:rsidR="00DB7B02" w:rsidRPr="005C52C6" w:rsidTr="00404B54">
        <w:trPr>
          <w:gridAfter w:val="1"/>
          <w:wAfter w:w="13" w:type="dxa"/>
          <w:trHeight w:val="227"/>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tcPr>
          <w:p w:rsidR="00DB7B02" w:rsidRPr="005C52C6" w:rsidRDefault="00DB7B02" w:rsidP="00DB7B02">
            <w:pPr>
              <w:spacing w:after="0" w:line="240" w:lineRule="auto"/>
              <w:ind w:left="58"/>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8010" w:type="dxa"/>
            <w:tcBorders>
              <w:top w:val="single" w:sz="4" w:space="0" w:color="000000"/>
              <w:left w:val="nil"/>
              <w:bottom w:val="single" w:sz="4" w:space="0" w:color="000000"/>
              <w:right w:val="single" w:sz="4" w:space="0" w:color="000000"/>
            </w:tcBorders>
            <w:shd w:val="clear" w:color="auto" w:fill="7030A0"/>
          </w:tcPr>
          <w:p w:rsidR="00DB7B02" w:rsidRPr="005C52C6" w:rsidRDefault="00DB7B02" w:rsidP="00DB7B02">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DB7B02" w:rsidRPr="005C52C6" w:rsidTr="00DB7B02">
        <w:trPr>
          <w:trHeight w:val="283"/>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8023" w:type="dxa"/>
            <w:gridSpan w:val="2"/>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de uno de los aspectos establecidos en la pregunta. </w:t>
            </w:r>
          </w:p>
        </w:tc>
      </w:tr>
      <w:tr w:rsidR="00DB7B02" w:rsidRPr="005C52C6" w:rsidTr="00DB7B02">
        <w:trPr>
          <w:trHeight w:val="283"/>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8023" w:type="dxa"/>
            <w:gridSpan w:val="2"/>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de dos de los aspectos establecidos en la pregunta. </w:t>
            </w:r>
          </w:p>
        </w:tc>
      </w:tr>
      <w:tr w:rsidR="00DB7B02" w:rsidRPr="005C52C6" w:rsidTr="00DB7B02">
        <w:trPr>
          <w:trHeight w:val="283"/>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lastRenderedPageBreak/>
              <w:t xml:space="preserve">3 </w:t>
            </w:r>
          </w:p>
        </w:tc>
        <w:tc>
          <w:tcPr>
            <w:tcW w:w="8023" w:type="dxa"/>
            <w:gridSpan w:val="2"/>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de tres de los aspectos establecidos en la pregunta. </w:t>
            </w:r>
          </w:p>
        </w:tc>
      </w:tr>
      <w:tr w:rsidR="00DB7B02" w:rsidRPr="005C52C6" w:rsidTr="00DB7B02">
        <w:trPr>
          <w:trHeight w:val="338"/>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8023" w:type="dxa"/>
            <w:gridSpan w:val="2"/>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de todos de los aspectos establecidos en la pregunta. </w:t>
            </w:r>
          </w:p>
        </w:tc>
      </w:tr>
    </w:tbl>
    <w:p w:rsidR="00A8489B" w:rsidRPr="005C52C6" w:rsidRDefault="00A8489B" w:rsidP="00DB7B02">
      <w:pPr>
        <w:spacing w:after="0" w:line="240" w:lineRule="auto"/>
        <w:rPr>
          <w:rFonts w:ascii="Palatino Linotype" w:hAnsi="Palatino Linotype"/>
          <w:szCs w:val="22"/>
        </w:rPr>
      </w:pPr>
    </w:p>
    <w:p w:rsidR="00BA03B5" w:rsidRPr="005C52C6" w:rsidRDefault="00BA03B5" w:rsidP="00632589">
      <w:pPr>
        <w:numPr>
          <w:ilvl w:val="1"/>
          <w:numId w:val="43"/>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indicar con qué información cuenta el </w:t>
      </w:r>
      <w:r w:rsidR="00DE583B">
        <w:rPr>
          <w:rFonts w:ascii="Palatino Linotype" w:hAnsi="Palatino Linotype"/>
          <w:szCs w:val="22"/>
        </w:rPr>
        <w:t>Programa presupuestario</w:t>
      </w:r>
      <w:r w:rsidRPr="005C52C6">
        <w:rPr>
          <w:rFonts w:ascii="Palatino Linotype" w:hAnsi="Palatino Linotype"/>
          <w:szCs w:val="22"/>
        </w:rPr>
        <w:t xml:space="preserve"> y con qué frecuencia se recolecta u obtiene. </w:t>
      </w:r>
    </w:p>
    <w:p w:rsidR="00BA03B5" w:rsidRPr="005C52C6" w:rsidRDefault="00BA03B5" w:rsidP="00DB7B02">
      <w:pPr>
        <w:spacing w:after="0" w:line="240" w:lineRule="auto"/>
        <w:ind w:left="709"/>
        <w:rPr>
          <w:rFonts w:ascii="Palatino Linotype" w:hAnsi="Palatino Linotype"/>
          <w:szCs w:val="22"/>
        </w:rPr>
      </w:pPr>
    </w:p>
    <w:p w:rsidR="00BA03B5" w:rsidRPr="005C52C6" w:rsidRDefault="00BA03B5" w:rsidP="00632589">
      <w:pPr>
        <w:numPr>
          <w:ilvl w:val="1"/>
          <w:numId w:val="43"/>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operación del </w:t>
      </w:r>
      <w:r w:rsidR="00DE583B">
        <w:rPr>
          <w:rFonts w:ascii="Palatino Linotype" w:hAnsi="Palatino Linotype"/>
          <w:szCs w:val="22"/>
        </w:rPr>
        <w:t>Programa presupuestario</w:t>
      </w:r>
      <w:r w:rsidRPr="005C52C6">
        <w:rPr>
          <w:rFonts w:ascii="Palatino Linotype" w:hAnsi="Palatino Linotype"/>
          <w:szCs w:val="22"/>
        </w:rPr>
        <w:t xml:space="preserve">, MIR, documentos oficiales, bases de datos con información de la población o área de enfoque beneficiarias, información de la población o área de enfoque potencial y objetivo y/o entrevistas con funcionarios encargados de la operación del </w:t>
      </w:r>
      <w:r w:rsidR="00DE583B">
        <w:rPr>
          <w:rFonts w:ascii="Palatino Linotype" w:hAnsi="Palatino Linotype"/>
          <w:szCs w:val="22"/>
        </w:rPr>
        <w:t>Programa presupuestario</w:t>
      </w:r>
      <w:r w:rsidRPr="005C52C6">
        <w:rPr>
          <w:rFonts w:ascii="Palatino Linotype" w:hAnsi="Palatino Linotype"/>
          <w:szCs w:val="22"/>
        </w:rPr>
        <w:t xml:space="preserve">. </w:t>
      </w:r>
    </w:p>
    <w:p w:rsidR="00A8489B" w:rsidRPr="005C52C6" w:rsidRDefault="00A8489B">
      <w:pPr>
        <w:spacing w:after="0" w:line="240" w:lineRule="auto"/>
        <w:rPr>
          <w:rFonts w:ascii="Palatino Linotype" w:hAnsi="Palatino Linotype"/>
          <w:szCs w:val="22"/>
        </w:rPr>
      </w:pPr>
    </w:p>
    <w:p w:rsidR="00BA03B5" w:rsidRPr="005C52C6" w:rsidRDefault="00BA03B5" w:rsidP="00632589">
      <w:pPr>
        <w:numPr>
          <w:ilvl w:val="0"/>
          <w:numId w:val="43"/>
        </w:numPr>
        <w:spacing w:after="0" w:line="240" w:lineRule="auto"/>
        <w:ind w:left="567" w:hanging="567"/>
        <w:jc w:val="both"/>
        <w:rPr>
          <w:rFonts w:ascii="Palatino Linotype" w:hAnsi="Palatino Linotype"/>
          <w:szCs w:val="22"/>
        </w:rPr>
      </w:pPr>
      <w:r w:rsidRPr="005C52C6">
        <w:rPr>
          <w:rFonts w:ascii="Palatino Linotype" w:eastAsia="Gotham" w:hAnsi="Palatino Linotype" w:cs="Gotham"/>
          <w:b/>
          <w:szCs w:val="22"/>
        </w:rPr>
        <w:t>¿La información que el programa obtiene para monitorear</w:t>
      </w:r>
      <w:r w:rsidR="00CA5D3A" w:rsidRPr="005C52C6">
        <w:rPr>
          <w:rFonts w:ascii="Palatino Linotype" w:eastAsia="Gotham" w:hAnsi="Palatino Linotype" w:cs="Gotham"/>
          <w:b/>
          <w:szCs w:val="22"/>
        </w:rPr>
        <w:t xml:space="preserve"> o dar seguimiento a</w:t>
      </w:r>
      <w:r w:rsidRPr="005C52C6">
        <w:rPr>
          <w:rFonts w:ascii="Palatino Linotype" w:eastAsia="Gotham" w:hAnsi="Palatino Linotype" w:cs="Gotham"/>
          <w:b/>
          <w:szCs w:val="22"/>
        </w:rPr>
        <w:t xml:space="preserve"> su desempeño cumple</w:t>
      </w:r>
      <w:r w:rsidR="00CA5D3A" w:rsidRPr="005C52C6">
        <w:rPr>
          <w:rFonts w:ascii="Palatino Linotype" w:eastAsia="Gotham" w:hAnsi="Palatino Linotype" w:cs="Gotham"/>
          <w:b/>
          <w:szCs w:val="22"/>
        </w:rPr>
        <w:t xml:space="preserve"> </w:t>
      </w:r>
      <w:r w:rsidRPr="005C52C6">
        <w:rPr>
          <w:rFonts w:ascii="Palatino Linotype" w:eastAsia="Gotham" w:hAnsi="Palatino Linotype" w:cs="Gotham"/>
          <w:b/>
          <w:szCs w:val="22"/>
        </w:rPr>
        <w:t xml:space="preserve">con las siguientes características?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1B406E">
      <w:pPr>
        <w:numPr>
          <w:ilvl w:val="2"/>
          <w:numId w:val="45"/>
        </w:numPr>
        <w:spacing w:after="0" w:line="240" w:lineRule="auto"/>
        <w:ind w:left="993" w:hanging="360"/>
        <w:jc w:val="both"/>
        <w:rPr>
          <w:rFonts w:ascii="Palatino Linotype" w:hAnsi="Palatino Linotype"/>
          <w:sz w:val="20"/>
          <w:szCs w:val="22"/>
        </w:rPr>
      </w:pPr>
      <w:r w:rsidRPr="005C52C6">
        <w:rPr>
          <w:rFonts w:ascii="Palatino Linotype" w:hAnsi="Palatino Linotype"/>
          <w:sz w:val="20"/>
          <w:szCs w:val="22"/>
        </w:rPr>
        <w:t xml:space="preserve">Es oportuna. </w:t>
      </w:r>
    </w:p>
    <w:p w:rsidR="00BA03B5" w:rsidRPr="005C52C6" w:rsidRDefault="00BA03B5" w:rsidP="001B406E">
      <w:pPr>
        <w:numPr>
          <w:ilvl w:val="2"/>
          <w:numId w:val="45"/>
        </w:numPr>
        <w:spacing w:after="0" w:line="240" w:lineRule="auto"/>
        <w:ind w:left="993" w:hanging="360"/>
        <w:jc w:val="both"/>
        <w:rPr>
          <w:rFonts w:ascii="Palatino Linotype" w:hAnsi="Palatino Linotype"/>
          <w:sz w:val="20"/>
          <w:szCs w:val="22"/>
        </w:rPr>
      </w:pPr>
      <w:r w:rsidRPr="005C52C6">
        <w:rPr>
          <w:rFonts w:ascii="Palatino Linotype" w:hAnsi="Palatino Linotype"/>
          <w:sz w:val="20"/>
          <w:szCs w:val="22"/>
        </w:rPr>
        <w:t xml:space="preserve">Es confiable, es decir, está validada por quienes las integran. </w:t>
      </w:r>
    </w:p>
    <w:p w:rsidR="00BA03B5" w:rsidRPr="005C52C6" w:rsidRDefault="00BA03B5" w:rsidP="001B406E">
      <w:pPr>
        <w:numPr>
          <w:ilvl w:val="2"/>
          <w:numId w:val="45"/>
        </w:numPr>
        <w:spacing w:after="0" w:line="240" w:lineRule="auto"/>
        <w:ind w:left="993" w:hanging="360"/>
        <w:jc w:val="both"/>
        <w:rPr>
          <w:rFonts w:ascii="Palatino Linotype" w:hAnsi="Palatino Linotype"/>
          <w:sz w:val="20"/>
          <w:szCs w:val="22"/>
        </w:rPr>
      </w:pPr>
      <w:r w:rsidRPr="005C52C6">
        <w:rPr>
          <w:rFonts w:ascii="Palatino Linotype" w:hAnsi="Palatino Linotype"/>
          <w:sz w:val="20"/>
          <w:szCs w:val="22"/>
        </w:rPr>
        <w:t xml:space="preserve">Está sistematizada. </w:t>
      </w:r>
    </w:p>
    <w:p w:rsidR="00BA03B5" w:rsidRPr="005C52C6" w:rsidRDefault="00BA03B5" w:rsidP="001B406E">
      <w:pPr>
        <w:numPr>
          <w:ilvl w:val="2"/>
          <w:numId w:val="45"/>
        </w:numPr>
        <w:spacing w:after="0" w:line="240" w:lineRule="auto"/>
        <w:ind w:left="993" w:hanging="360"/>
        <w:jc w:val="both"/>
        <w:rPr>
          <w:rFonts w:ascii="Palatino Linotype" w:hAnsi="Palatino Linotype"/>
          <w:sz w:val="20"/>
          <w:szCs w:val="22"/>
        </w:rPr>
      </w:pPr>
      <w:r w:rsidRPr="005C52C6">
        <w:rPr>
          <w:rFonts w:ascii="Palatino Linotype" w:hAnsi="Palatino Linotype"/>
          <w:sz w:val="20"/>
          <w:szCs w:val="22"/>
        </w:rPr>
        <w:t xml:space="preserve">Es pertinente respecto de su gestión, es decir, permite medir los indicadores de Actividades y Componentes. </w:t>
      </w:r>
    </w:p>
    <w:p w:rsidR="00BA03B5" w:rsidRPr="005C52C6" w:rsidRDefault="00BA03B5" w:rsidP="001B406E">
      <w:pPr>
        <w:numPr>
          <w:ilvl w:val="2"/>
          <w:numId w:val="45"/>
        </w:numPr>
        <w:spacing w:after="0" w:line="240" w:lineRule="auto"/>
        <w:ind w:left="993" w:hanging="360"/>
        <w:jc w:val="both"/>
        <w:rPr>
          <w:rFonts w:ascii="Palatino Linotype" w:hAnsi="Palatino Linotype"/>
          <w:sz w:val="20"/>
          <w:szCs w:val="22"/>
        </w:rPr>
      </w:pPr>
      <w:r w:rsidRPr="005C52C6">
        <w:rPr>
          <w:rFonts w:ascii="Palatino Linotype" w:hAnsi="Palatino Linotype"/>
          <w:sz w:val="20"/>
          <w:szCs w:val="22"/>
        </w:rPr>
        <w:t xml:space="preserve">Está actualizada y disponible para monitorear de manera permanente.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monitorea su desempeño o la información con la que cuenta no cumple con al menos una de las características establecidas en la pregunta se deberá considerar información inexistente y, por lo tanto, la respuesta deberá ser “NO”.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BA03B5" w:rsidRPr="005C52C6" w:rsidRDefault="00BA03B5" w:rsidP="00DB7B02">
      <w:pPr>
        <w:spacing w:after="0" w:line="240" w:lineRule="auto"/>
        <w:rPr>
          <w:rFonts w:ascii="Palatino Linotype" w:hAnsi="Palatino Linotype"/>
          <w:szCs w:val="22"/>
        </w:rPr>
      </w:pPr>
    </w:p>
    <w:tbl>
      <w:tblPr>
        <w:tblStyle w:val="TableGrid"/>
        <w:tblW w:w="8575" w:type="dxa"/>
        <w:jc w:val="center"/>
        <w:tblInd w:w="0" w:type="dxa"/>
        <w:tblCellMar>
          <w:top w:w="65" w:type="dxa"/>
          <w:right w:w="40" w:type="dxa"/>
        </w:tblCellMar>
        <w:tblLook w:val="04A0" w:firstRow="1" w:lastRow="0" w:firstColumn="1" w:lastColumn="0" w:noHBand="0" w:noVBand="1"/>
      </w:tblPr>
      <w:tblGrid>
        <w:gridCol w:w="912"/>
        <w:gridCol w:w="7663"/>
      </w:tblGrid>
      <w:tr w:rsidR="00DB7B02" w:rsidRPr="005C52C6" w:rsidTr="00404B54">
        <w:trPr>
          <w:trHeight w:val="227"/>
          <w:jc w:val="center"/>
        </w:trPr>
        <w:tc>
          <w:tcPr>
            <w:tcW w:w="912" w:type="dxa"/>
            <w:tcBorders>
              <w:top w:val="single" w:sz="4" w:space="0" w:color="000000"/>
              <w:left w:val="single" w:sz="4" w:space="0" w:color="000000"/>
              <w:bottom w:val="single" w:sz="4" w:space="0" w:color="000000"/>
              <w:right w:val="single" w:sz="4" w:space="0" w:color="000000"/>
            </w:tcBorders>
            <w:shd w:val="clear" w:color="auto" w:fill="7030A0"/>
          </w:tcPr>
          <w:p w:rsidR="00DB7B02" w:rsidRPr="005C52C6" w:rsidRDefault="00DB7B02" w:rsidP="00853C44">
            <w:pPr>
              <w:spacing w:after="0" w:line="240" w:lineRule="auto"/>
              <w:ind w:left="107"/>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NIVEL </w:t>
            </w:r>
          </w:p>
        </w:tc>
        <w:tc>
          <w:tcPr>
            <w:tcW w:w="7663" w:type="dxa"/>
            <w:tcBorders>
              <w:top w:val="single" w:sz="4" w:space="0" w:color="000000"/>
              <w:left w:val="nil"/>
              <w:bottom w:val="single" w:sz="4" w:space="0" w:color="000000"/>
              <w:right w:val="single" w:sz="4" w:space="0" w:color="000000"/>
            </w:tcBorders>
            <w:shd w:val="clear" w:color="auto" w:fill="7030A0"/>
          </w:tcPr>
          <w:p w:rsidR="00DB7B02" w:rsidRPr="005C52C6" w:rsidRDefault="00DB7B02"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DB7B02" w:rsidRPr="005C52C6" w:rsidTr="00DB7B02">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663"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3"/>
              <w:jc w:val="both"/>
              <w:rPr>
                <w:rFonts w:ascii="Palatino Linotype" w:hAnsi="Palatino Linotype"/>
                <w:sz w:val="20"/>
              </w:rPr>
            </w:pPr>
            <w:r w:rsidRPr="005C52C6">
              <w:rPr>
                <w:rFonts w:ascii="Palatino Linotype" w:hAnsi="Palatino Linotype"/>
                <w:sz w:val="20"/>
              </w:rPr>
              <w:t xml:space="preserve">La información con la que cuenta el </w:t>
            </w:r>
            <w:r w:rsidR="00DE583B">
              <w:rPr>
                <w:rFonts w:ascii="Palatino Linotype" w:hAnsi="Palatino Linotype"/>
                <w:sz w:val="20"/>
              </w:rPr>
              <w:t>Programa presupuestario</w:t>
            </w:r>
            <w:r w:rsidRPr="005C52C6">
              <w:rPr>
                <w:rFonts w:ascii="Palatino Linotype" w:hAnsi="Palatino Linotype"/>
                <w:sz w:val="20"/>
              </w:rPr>
              <w:t xml:space="preserve"> cumple con dos de las características establecidas en la pregunta. </w:t>
            </w:r>
          </w:p>
        </w:tc>
      </w:tr>
      <w:tr w:rsidR="00DB7B02" w:rsidRPr="005C52C6" w:rsidTr="00DB7B02">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663"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3"/>
              <w:jc w:val="both"/>
              <w:rPr>
                <w:rFonts w:ascii="Palatino Linotype" w:hAnsi="Palatino Linotype"/>
                <w:sz w:val="20"/>
              </w:rPr>
            </w:pPr>
            <w:r w:rsidRPr="005C52C6">
              <w:rPr>
                <w:rFonts w:ascii="Palatino Linotype" w:hAnsi="Palatino Linotype"/>
                <w:sz w:val="20"/>
              </w:rPr>
              <w:t xml:space="preserve">La información con la que cuenta el </w:t>
            </w:r>
            <w:r w:rsidR="00DE583B">
              <w:rPr>
                <w:rFonts w:ascii="Palatino Linotype" w:hAnsi="Palatino Linotype"/>
                <w:sz w:val="20"/>
              </w:rPr>
              <w:t>Programa presupuestario</w:t>
            </w:r>
            <w:r w:rsidRPr="005C52C6">
              <w:rPr>
                <w:rFonts w:ascii="Palatino Linotype" w:hAnsi="Palatino Linotype"/>
                <w:sz w:val="20"/>
              </w:rPr>
              <w:t xml:space="preserve"> cumple con tres de las características establecidas en la pregunta. </w:t>
            </w:r>
          </w:p>
        </w:tc>
      </w:tr>
      <w:tr w:rsidR="00DB7B02" w:rsidRPr="005C52C6" w:rsidTr="00DB7B02">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lastRenderedPageBreak/>
              <w:t xml:space="preserve">3 </w:t>
            </w:r>
          </w:p>
        </w:tc>
        <w:tc>
          <w:tcPr>
            <w:tcW w:w="7663"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3"/>
              <w:jc w:val="both"/>
              <w:rPr>
                <w:rFonts w:ascii="Palatino Linotype" w:hAnsi="Palatino Linotype"/>
                <w:sz w:val="20"/>
              </w:rPr>
            </w:pPr>
            <w:r w:rsidRPr="005C52C6">
              <w:rPr>
                <w:rFonts w:ascii="Palatino Linotype" w:hAnsi="Palatino Linotype"/>
                <w:sz w:val="20"/>
              </w:rPr>
              <w:t xml:space="preserve">La información con la que cuenta el </w:t>
            </w:r>
            <w:r w:rsidR="00DE583B">
              <w:rPr>
                <w:rFonts w:ascii="Palatino Linotype" w:hAnsi="Palatino Linotype"/>
                <w:sz w:val="20"/>
              </w:rPr>
              <w:t>Programa presupuestario</w:t>
            </w:r>
            <w:r w:rsidRPr="005C52C6">
              <w:rPr>
                <w:rFonts w:ascii="Palatino Linotype" w:hAnsi="Palatino Linotype"/>
                <w:sz w:val="20"/>
              </w:rPr>
              <w:t xml:space="preserve"> cumple con cuatro de las características establecidas en la pregunta. </w:t>
            </w:r>
          </w:p>
        </w:tc>
      </w:tr>
      <w:tr w:rsidR="00DB7B02" w:rsidRPr="005C52C6" w:rsidTr="00DB7B02">
        <w:trPr>
          <w:trHeight w:val="454"/>
          <w:jc w:val="center"/>
        </w:trPr>
        <w:tc>
          <w:tcPr>
            <w:tcW w:w="912" w:type="dxa"/>
            <w:tcBorders>
              <w:top w:val="single" w:sz="4" w:space="0" w:color="000000"/>
              <w:left w:val="single" w:sz="4" w:space="0" w:color="000000"/>
              <w:bottom w:val="single" w:sz="4" w:space="0" w:color="000000"/>
              <w:right w:val="single" w:sz="4" w:space="0" w:color="000000"/>
            </w:tcBorders>
            <w:vAlign w:val="center"/>
          </w:tcPr>
          <w:p w:rsidR="00DB7B02" w:rsidRPr="005C52C6" w:rsidRDefault="00DB7B02"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663" w:type="dxa"/>
            <w:tcBorders>
              <w:top w:val="single" w:sz="4" w:space="0" w:color="000000"/>
              <w:left w:val="nil"/>
              <w:bottom w:val="single" w:sz="4" w:space="0" w:color="000000"/>
              <w:right w:val="single" w:sz="4" w:space="0" w:color="000000"/>
            </w:tcBorders>
          </w:tcPr>
          <w:p w:rsidR="00DB7B02" w:rsidRPr="005C52C6" w:rsidRDefault="00DB7B02" w:rsidP="00632589">
            <w:pPr>
              <w:pStyle w:val="Prrafodelista"/>
              <w:numPr>
                <w:ilvl w:val="0"/>
                <w:numId w:val="42"/>
              </w:numPr>
              <w:spacing w:after="0" w:line="240" w:lineRule="auto"/>
              <w:ind w:left="425" w:hanging="283"/>
              <w:jc w:val="both"/>
              <w:rPr>
                <w:rFonts w:ascii="Palatino Linotype" w:hAnsi="Palatino Linotype"/>
                <w:sz w:val="20"/>
              </w:rPr>
            </w:pPr>
            <w:r w:rsidRPr="005C52C6">
              <w:rPr>
                <w:rFonts w:ascii="Palatino Linotype" w:hAnsi="Palatino Linotype"/>
                <w:sz w:val="20"/>
              </w:rPr>
              <w:t xml:space="preserve">La información con la que cuenta el </w:t>
            </w:r>
            <w:r w:rsidR="00DE583B">
              <w:rPr>
                <w:rFonts w:ascii="Palatino Linotype" w:hAnsi="Palatino Linotype"/>
                <w:sz w:val="20"/>
              </w:rPr>
              <w:t>Programa presupuestario</w:t>
            </w:r>
            <w:r w:rsidRPr="005C52C6">
              <w:rPr>
                <w:rFonts w:ascii="Palatino Linotype" w:hAnsi="Palatino Linotype"/>
                <w:sz w:val="20"/>
              </w:rPr>
              <w:t xml:space="preserve"> cumple con todas las características establecidas en la pregunta. </w:t>
            </w:r>
          </w:p>
        </w:tc>
      </w:tr>
    </w:tbl>
    <w:p w:rsidR="00A8489B" w:rsidRPr="005C52C6" w:rsidRDefault="00A8489B" w:rsidP="00DB7B02">
      <w:pPr>
        <w:spacing w:after="0" w:line="240" w:lineRule="auto"/>
        <w:rPr>
          <w:rFonts w:ascii="Palatino Linotype" w:hAnsi="Palatino Linotype"/>
          <w:szCs w:val="22"/>
        </w:rPr>
      </w:pPr>
    </w:p>
    <w:p w:rsidR="00BA03B5" w:rsidRPr="005C52C6" w:rsidRDefault="00BA03B5" w:rsidP="00632589">
      <w:pPr>
        <w:numPr>
          <w:ilvl w:val="1"/>
          <w:numId w:val="43"/>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señalar con qué información cuenta el </w:t>
      </w:r>
      <w:r w:rsidR="00DE583B">
        <w:rPr>
          <w:rFonts w:ascii="Palatino Linotype" w:hAnsi="Palatino Linotype"/>
          <w:szCs w:val="22"/>
        </w:rPr>
        <w:t>Programa presupuestario</w:t>
      </w:r>
      <w:r w:rsidRPr="005C52C6">
        <w:rPr>
          <w:rFonts w:ascii="Palatino Linotype" w:hAnsi="Palatino Linotype"/>
          <w:szCs w:val="22"/>
        </w:rPr>
        <w:t>, sus características e indicar las áreas de oportunidad que han sido detectadas y, en su caso, incorporar la propuesta para atender las áreas de oportunidad.</w:t>
      </w:r>
      <w:r w:rsidR="00DC36AB" w:rsidRPr="005C52C6">
        <w:rPr>
          <w:rFonts w:ascii="Palatino Linotype" w:hAnsi="Palatino Linotype"/>
          <w:szCs w:val="22"/>
        </w:rPr>
        <w:t xml:space="preserve">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DB7B02">
      <w:pPr>
        <w:spacing w:after="0" w:line="240" w:lineRule="auto"/>
        <w:ind w:left="708"/>
        <w:jc w:val="both"/>
        <w:rPr>
          <w:rFonts w:ascii="Palatino Linotype" w:hAnsi="Palatino Linotype"/>
          <w:szCs w:val="22"/>
        </w:rPr>
      </w:pPr>
      <w:r w:rsidRPr="005C52C6">
        <w:rPr>
          <w:rFonts w:ascii="Palatino Linotype" w:hAnsi="Palatino Linotype"/>
          <w:szCs w:val="22"/>
        </w:rPr>
        <w:t xml:space="preserve">Se deberá entender por “sistematizada” a la información que se encuentre en bases de datos y disponible en un sistema informático; por “actualizada”, que contenga los datos más recientes de acuerdo con la periodicidad definida para el tipo de información. </w:t>
      </w:r>
    </w:p>
    <w:p w:rsidR="00BA03B5" w:rsidRPr="005C52C6" w:rsidRDefault="00BA03B5" w:rsidP="00DB7B02">
      <w:pPr>
        <w:spacing w:after="0" w:line="240" w:lineRule="auto"/>
        <w:jc w:val="both"/>
        <w:rPr>
          <w:rFonts w:ascii="Palatino Linotype" w:hAnsi="Palatino Linotype"/>
          <w:szCs w:val="22"/>
        </w:rPr>
      </w:pPr>
    </w:p>
    <w:p w:rsidR="00BA03B5" w:rsidRPr="005C52C6" w:rsidRDefault="00BA03B5" w:rsidP="00632589">
      <w:pPr>
        <w:numPr>
          <w:ilvl w:val="1"/>
          <w:numId w:val="43"/>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oficiales, sistemas de información, seguimiento del </w:t>
      </w:r>
      <w:r w:rsidR="00DE583B">
        <w:rPr>
          <w:rFonts w:ascii="Palatino Linotype" w:hAnsi="Palatino Linotype"/>
          <w:szCs w:val="22"/>
        </w:rPr>
        <w:t>Programa presupuestario</w:t>
      </w:r>
      <w:r w:rsidRPr="005C52C6">
        <w:rPr>
          <w:rFonts w:ascii="Palatino Linotype" w:hAnsi="Palatino Linotype"/>
          <w:szCs w:val="22"/>
        </w:rPr>
        <w:t xml:space="preserve"> y/o MIR. </w:t>
      </w:r>
    </w:p>
    <w:p w:rsidR="006035F4" w:rsidRDefault="006035F4">
      <w:pPr>
        <w:spacing w:after="0" w:line="240" w:lineRule="auto"/>
        <w:rPr>
          <w:rFonts w:ascii="Palatino Linotype" w:hAnsi="Palatino Linotype"/>
          <w:szCs w:val="22"/>
        </w:rPr>
      </w:pPr>
      <w:r>
        <w:rPr>
          <w:rFonts w:ascii="Palatino Linotype" w:hAnsi="Palatino Linotype"/>
          <w:szCs w:val="22"/>
        </w:rPr>
        <w:br w:type="page"/>
      </w:r>
    </w:p>
    <w:p w:rsidR="00BA03B5" w:rsidRPr="005C52C6" w:rsidRDefault="00BA03B5" w:rsidP="00853C44">
      <w:pPr>
        <w:pStyle w:val="Ttulo3"/>
        <w:spacing w:before="0" w:after="0"/>
        <w:jc w:val="both"/>
        <w:rPr>
          <w:rFonts w:ascii="Palatino Linotype" w:hAnsi="Palatino Linotype"/>
          <w:color w:val="auto"/>
          <w:sz w:val="22"/>
          <w:szCs w:val="22"/>
        </w:rPr>
      </w:pPr>
      <w:r w:rsidRPr="005C52C6">
        <w:rPr>
          <w:rFonts w:ascii="Palatino Linotype" w:hAnsi="Palatino Linotype"/>
          <w:color w:val="auto"/>
          <w:sz w:val="22"/>
          <w:szCs w:val="22"/>
        </w:rPr>
        <w:lastRenderedPageBreak/>
        <w:t xml:space="preserve">V.3 </w:t>
      </w:r>
      <w:r w:rsidRPr="005C52C6">
        <w:rPr>
          <w:rFonts w:ascii="Palatino Linotype" w:hAnsi="Palatino Linotype"/>
          <w:color w:val="auto"/>
          <w:sz w:val="22"/>
          <w:szCs w:val="22"/>
        </w:rPr>
        <w:tab/>
        <w:t>Módulo 3. Cobertura y focalización</w:t>
      </w:r>
      <w:r w:rsidR="00DC36AB" w:rsidRPr="005C52C6">
        <w:rPr>
          <w:rFonts w:ascii="Palatino Linotype" w:hAnsi="Palatino Linotype"/>
          <w:color w:val="auto"/>
          <w:sz w:val="22"/>
          <w:szCs w:val="22"/>
        </w:rPr>
        <w:t xml:space="preserve"> </w:t>
      </w:r>
    </w:p>
    <w:p w:rsidR="00DB7B02" w:rsidRPr="005C52C6" w:rsidRDefault="00DB7B02" w:rsidP="00DB7B02">
      <w:pPr>
        <w:spacing w:after="0" w:line="240" w:lineRule="auto"/>
        <w:jc w:val="both"/>
        <w:rPr>
          <w:rFonts w:ascii="Palatino Linotype" w:hAnsi="Palatino Linotype"/>
          <w:szCs w:val="22"/>
        </w:rPr>
      </w:pPr>
    </w:p>
    <w:p w:rsidR="00BA03B5" w:rsidRPr="005C52C6" w:rsidRDefault="00BA03B5" w:rsidP="00853C44">
      <w:pPr>
        <w:pStyle w:val="Ttulo4"/>
        <w:spacing w:before="0" w:after="0"/>
        <w:ind w:left="1089"/>
        <w:jc w:val="both"/>
        <w:rPr>
          <w:rFonts w:ascii="Palatino Linotype" w:hAnsi="Palatino Linotype"/>
          <w:i/>
          <w:color w:val="auto"/>
          <w:sz w:val="22"/>
          <w:szCs w:val="22"/>
        </w:rPr>
      </w:pPr>
      <w:r w:rsidRPr="005C52C6">
        <w:rPr>
          <w:rFonts w:ascii="Palatino Linotype" w:hAnsi="Palatino Linotype"/>
          <w:i/>
          <w:color w:val="auto"/>
          <w:sz w:val="22"/>
          <w:szCs w:val="22"/>
        </w:rPr>
        <w:t xml:space="preserve">V.3.1 Análisis de cobertura </w:t>
      </w:r>
    </w:p>
    <w:p w:rsidR="00BA03B5" w:rsidRPr="005C52C6" w:rsidRDefault="00BA03B5" w:rsidP="00DB7B02">
      <w:pPr>
        <w:spacing w:after="0" w:line="240" w:lineRule="auto"/>
        <w:jc w:val="both"/>
        <w:rPr>
          <w:rFonts w:ascii="Palatino Linotype" w:hAnsi="Palatino Linotype"/>
          <w:szCs w:val="22"/>
        </w:rPr>
      </w:pPr>
    </w:p>
    <w:p w:rsidR="001A2779" w:rsidRPr="005C52C6" w:rsidRDefault="00BA03B5" w:rsidP="00632589">
      <w:pPr>
        <w:numPr>
          <w:ilvl w:val="0"/>
          <w:numId w:val="46"/>
        </w:numPr>
        <w:spacing w:after="0" w:line="240" w:lineRule="auto"/>
        <w:ind w:hanging="426"/>
        <w:jc w:val="both"/>
        <w:rPr>
          <w:rFonts w:ascii="Palatino Linotype" w:eastAsia="Gotham" w:hAnsi="Palatino Linotype" w:cs="Gotham"/>
          <w:b/>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una estrategia de cobertura documentada para atender a su población, usuarios, beneficiarios o área de enfoque con las siguientes características? </w:t>
      </w:r>
    </w:p>
    <w:p w:rsidR="00A8489B" w:rsidRPr="005C52C6" w:rsidRDefault="00A8489B" w:rsidP="00A8489B">
      <w:pPr>
        <w:spacing w:after="0" w:line="240" w:lineRule="auto"/>
        <w:ind w:left="426"/>
        <w:jc w:val="both"/>
        <w:rPr>
          <w:rFonts w:ascii="Palatino Linotype" w:hAnsi="Palatino Linotype"/>
          <w:szCs w:val="22"/>
        </w:rPr>
      </w:pPr>
    </w:p>
    <w:p w:rsidR="00BA03B5" w:rsidRPr="005C52C6" w:rsidRDefault="00BA03B5" w:rsidP="001B406E">
      <w:pPr>
        <w:numPr>
          <w:ilvl w:val="2"/>
          <w:numId w:val="85"/>
        </w:numPr>
        <w:spacing w:after="0" w:line="240" w:lineRule="auto"/>
        <w:ind w:left="709" w:hanging="283"/>
        <w:jc w:val="both"/>
        <w:rPr>
          <w:rFonts w:ascii="Palatino Linotype" w:hAnsi="Palatino Linotype"/>
          <w:sz w:val="20"/>
          <w:szCs w:val="22"/>
        </w:rPr>
      </w:pPr>
      <w:r w:rsidRPr="005C52C6">
        <w:rPr>
          <w:rFonts w:ascii="Palatino Linotype" w:hAnsi="Palatino Linotype"/>
          <w:sz w:val="20"/>
          <w:szCs w:val="22"/>
        </w:rPr>
        <w:t xml:space="preserve">Definición de la población, usuarios o área de enfoque objetivo. </w:t>
      </w:r>
      <w:r w:rsidR="00E430A8" w:rsidRPr="005C52C6">
        <w:rPr>
          <w:rFonts w:ascii="Palatino Linotype" w:hAnsi="Palatino Linotype"/>
          <w:sz w:val="20"/>
          <w:szCs w:val="22"/>
        </w:rPr>
        <w:t xml:space="preserve">Considera el presupuesto que requiere el </w:t>
      </w:r>
      <w:r w:rsidR="00DE583B">
        <w:rPr>
          <w:rFonts w:ascii="Palatino Linotype" w:hAnsi="Palatino Linotype"/>
          <w:sz w:val="20"/>
          <w:szCs w:val="22"/>
        </w:rPr>
        <w:t>Programa presupuestario</w:t>
      </w:r>
      <w:r w:rsidR="00E430A8" w:rsidRPr="005C52C6">
        <w:rPr>
          <w:rFonts w:ascii="Palatino Linotype" w:hAnsi="Palatino Linotype"/>
          <w:sz w:val="20"/>
          <w:szCs w:val="22"/>
        </w:rPr>
        <w:t xml:space="preserve"> para atender a su población o área de enfoque objetivo en los próximos cinco años</w:t>
      </w:r>
    </w:p>
    <w:p w:rsidR="00BA03B5" w:rsidRPr="005C52C6" w:rsidRDefault="00E430A8" w:rsidP="001B406E">
      <w:pPr>
        <w:numPr>
          <w:ilvl w:val="2"/>
          <w:numId w:val="85"/>
        </w:numPr>
        <w:spacing w:after="0" w:line="240" w:lineRule="auto"/>
        <w:ind w:left="709" w:hanging="283"/>
        <w:jc w:val="both"/>
        <w:rPr>
          <w:rFonts w:ascii="Palatino Linotype" w:hAnsi="Palatino Linotype"/>
          <w:sz w:val="20"/>
          <w:szCs w:val="22"/>
        </w:rPr>
      </w:pPr>
      <w:r w:rsidRPr="005C52C6">
        <w:rPr>
          <w:rFonts w:ascii="Palatino Linotype" w:hAnsi="Palatino Linotype"/>
          <w:sz w:val="20"/>
          <w:szCs w:val="22"/>
        </w:rPr>
        <w:t xml:space="preserve">Especifica </w:t>
      </w:r>
      <w:r w:rsidR="00BA03B5" w:rsidRPr="005C52C6">
        <w:rPr>
          <w:rFonts w:ascii="Palatino Linotype" w:hAnsi="Palatino Linotype"/>
          <w:sz w:val="20"/>
          <w:szCs w:val="22"/>
        </w:rPr>
        <w:t>Metas de cobertura anual, así como los criterios con los que se definen.</w:t>
      </w:r>
    </w:p>
    <w:p w:rsidR="00BA03B5" w:rsidRPr="005C52C6" w:rsidRDefault="00BA03B5" w:rsidP="001B406E">
      <w:pPr>
        <w:numPr>
          <w:ilvl w:val="2"/>
          <w:numId w:val="85"/>
        </w:numPr>
        <w:spacing w:after="0" w:line="240" w:lineRule="auto"/>
        <w:ind w:left="709" w:hanging="283"/>
        <w:jc w:val="both"/>
        <w:rPr>
          <w:rFonts w:ascii="Palatino Linotype" w:hAnsi="Palatino Linotype"/>
          <w:sz w:val="20"/>
          <w:szCs w:val="22"/>
        </w:rPr>
      </w:pPr>
      <w:r w:rsidRPr="005C52C6">
        <w:rPr>
          <w:rFonts w:ascii="Palatino Linotype" w:hAnsi="Palatino Linotype"/>
          <w:sz w:val="20"/>
          <w:szCs w:val="22"/>
        </w:rPr>
        <w:t xml:space="preserve">Horizonte de mediano y/o largo plazo. </w:t>
      </w:r>
      <w:r w:rsidR="00E430A8" w:rsidRPr="005C52C6">
        <w:rPr>
          <w:rFonts w:ascii="Palatino Linotype" w:hAnsi="Palatino Linotype"/>
          <w:sz w:val="20"/>
          <w:szCs w:val="22"/>
        </w:rPr>
        <w:t>Define el momento en el tiempo en que convergerán las poblaciones o áreas de enfoque potencial y objetivo</w:t>
      </w:r>
    </w:p>
    <w:p w:rsidR="00BA03B5" w:rsidRPr="005C52C6" w:rsidRDefault="00BA03B5" w:rsidP="001B406E">
      <w:pPr>
        <w:numPr>
          <w:ilvl w:val="2"/>
          <w:numId w:val="85"/>
        </w:numPr>
        <w:spacing w:after="0" w:line="240" w:lineRule="auto"/>
        <w:ind w:left="709" w:hanging="283"/>
        <w:jc w:val="both"/>
        <w:rPr>
          <w:rFonts w:ascii="Palatino Linotype" w:hAnsi="Palatino Linotype"/>
          <w:sz w:val="20"/>
          <w:szCs w:val="22"/>
        </w:rPr>
      </w:pPr>
      <w:r w:rsidRPr="005C52C6">
        <w:rPr>
          <w:rFonts w:ascii="Palatino Linotype" w:hAnsi="Palatino Linotype"/>
          <w:sz w:val="20"/>
          <w:szCs w:val="22"/>
        </w:rPr>
        <w:t xml:space="preserve">Congruente con el diseño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r w:rsidR="00E430A8" w:rsidRPr="005C52C6">
        <w:rPr>
          <w:rFonts w:ascii="Palatino Linotype" w:hAnsi="Palatino Linotype"/>
          <w:sz w:val="20"/>
          <w:szCs w:val="22"/>
        </w:rPr>
        <w:t xml:space="preserve">Con el diseño actual del </w:t>
      </w:r>
      <w:r w:rsidR="00DE583B">
        <w:rPr>
          <w:rFonts w:ascii="Palatino Linotype" w:hAnsi="Palatino Linotype"/>
          <w:sz w:val="20"/>
          <w:szCs w:val="22"/>
        </w:rPr>
        <w:t>Programa presupuestario</w:t>
      </w:r>
      <w:r w:rsidR="00E430A8" w:rsidRPr="005C52C6">
        <w:rPr>
          <w:rFonts w:ascii="Palatino Linotype" w:hAnsi="Palatino Linotype"/>
          <w:sz w:val="20"/>
          <w:szCs w:val="22"/>
        </w:rPr>
        <w:t xml:space="preserve"> es posible alcanzar las metas de cobertura definidas.</w:t>
      </w:r>
    </w:p>
    <w:p w:rsidR="00BA03B5" w:rsidRPr="005C52C6" w:rsidRDefault="00BA03B5" w:rsidP="000D7638">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una estrategia de cobertura documentada para atender a su población, usuarios o área de enfoque objetivo, o la estrategia no cumple con al menos una de las características establecidas en la pregunta, se deberá considerar información inexistente y, por lo tanto, la respuesta deberá ser “NO”. </w:t>
      </w:r>
    </w:p>
    <w:p w:rsidR="00BA03B5" w:rsidRPr="005C52C6" w:rsidRDefault="00BA03B5" w:rsidP="000D7638">
      <w:pPr>
        <w:tabs>
          <w:tab w:val="right" w:pos="9870"/>
        </w:tabs>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A8489B" w:rsidRPr="005C52C6" w:rsidRDefault="00A8489B" w:rsidP="000D7638">
      <w:pPr>
        <w:spacing w:after="0" w:line="240" w:lineRule="auto"/>
        <w:rPr>
          <w:rFonts w:ascii="Palatino Linotype" w:hAnsi="Palatino Linotype"/>
          <w:szCs w:val="22"/>
        </w:rPr>
      </w:pPr>
    </w:p>
    <w:tbl>
      <w:tblPr>
        <w:tblStyle w:val="TableGrid"/>
        <w:tblW w:w="8054" w:type="dxa"/>
        <w:jc w:val="center"/>
        <w:tblInd w:w="0" w:type="dxa"/>
        <w:tblCellMar>
          <w:right w:w="40" w:type="dxa"/>
        </w:tblCellMar>
        <w:tblLook w:val="04A0" w:firstRow="1" w:lastRow="0" w:firstColumn="1" w:lastColumn="0" w:noHBand="0" w:noVBand="1"/>
      </w:tblPr>
      <w:tblGrid>
        <w:gridCol w:w="825"/>
        <w:gridCol w:w="7229"/>
      </w:tblGrid>
      <w:tr w:rsidR="000D7638" w:rsidRPr="005C52C6" w:rsidTr="00404B54">
        <w:trPr>
          <w:trHeight w:val="251"/>
          <w:jc w:val="center"/>
        </w:trPr>
        <w:tc>
          <w:tcPr>
            <w:tcW w:w="825" w:type="dxa"/>
            <w:tcBorders>
              <w:top w:val="single" w:sz="4" w:space="0" w:color="000000"/>
              <w:left w:val="single" w:sz="4" w:space="0" w:color="000000"/>
              <w:bottom w:val="single" w:sz="4" w:space="0" w:color="000000"/>
              <w:right w:val="single" w:sz="4" w:space="0" w:color="000000"/>
            </w:tcBorders>
            <w:shd w:val="clear" w:color="auto" w:fill="7030A0"/>
          </w:tcPr>
          <w:p w:rsidR="000D7638" w:rsidRPr="005C52C6" w:rsidRDefault="000D7638" w:rsidP="00853C44">
            <w:pPr>
              <w:spacing w:after="0" w:line="240" w:lineRule="auto"/>
              <w:ind w:left="107"/>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NIVEL </w:t>
            </w:r>
          </w:p>
        </w:tc>
        <w:tc>
          <w:tcPr>
            <w:tcW w:w="7229" w:type="dxa"/>
            <w:tcBorders>
              <w:top w:val="single" w:sz="4" w:space="0" w:color="000000"/>
              <w:left w:val="nil"/>
              <w:bottom w:val="single" w:sz="4" w:space="0" w:color="000000"/>
              <w:right w:val="single" w:sz="4" w:space="0" w:color="000000"/>
            </w:tcBorders>
            <w:shd w:val="clear" w:color="auto" w:fill="7030A0"/>
          </w:tcPr>
          <w:p w:rsidR="000D7638" w:rsidRPr="005C52C6" w:rsidRDefault="000D7638"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0D7638" w:rsidRPr="005C52C6" w:rsidTr="000D7638">
        <w:trPr>
          <w:trHeight w:val="503"/>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0D7638" w:rsidRPr="005C52C6" w:rsidRDefault="000D7638"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229" w:type="dxa"/>
            <w:tcBorders>
              <w:top w:val="single" w:sz="4" w:space="0" w:color="000000"/>
              <w:left w:val="nil"/>
              <w:bottom w:val="single" w:sz="4" w:space="0" w:color="000000"/>
              <w:right w:val="single" w:sz="4" w:space="0" w:color="000000"/>
            </w:tcBorders>
          </w:tcPr>
          <w:p w:rsidR="000D7638" w:rsidRPr="005C52C6" w:rsidRDefault="000D7638" w:rsidP="00632589">
            <w:pPr>
              <w:pStyle w:val="Prrafodelista"/>
              <w:numPr>
                <w:ilvl w:val="0"/>
                <w:numId w:val="41"/>
              </w:numPr>
              <w:spacing w:after="0" w:line="240" w:lineRule="auto"/>
              <w:ind w:left="336" w:hanging="275"/>
              <w:jc w:val="both"/>
              <w:rPr>
                <w:rFonts w:ascii="Palatino Linotype" w:hAnsi="Palatino Linotype"/>
                <w:sz w:val="20"/>
              </w:rPr>
            </w:pPr>
            <w:r w:rsidRPr="005C52C6">
              <w:rPr>
                <w:rFonts w:ascii="Palatino Linotype" w:hAnsi="Palatino Linotype"/>
                <w:sz w:val="20"/>
              </w:rPr>
              <w:t xml:space="preserve">La estrategia de cobertura cumple con una de las características establecidas en la pregunta. </w:t>
            </w:r>
          </w:p>
        </w:tc>
      </w:tr>
      <w:tr w:rsidR="000D7638" w:rsidRPr="005C52C6" w:rsidTr="000D7638">
        <w:trPr>
          <w:trHeight w:val="503"/>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0D7638" w:rsidRPr="005C52C6" w:rsidRDefault="000D7638"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229" w:type="dxa"/>
            <w:tcBorders>
              <w:top w:val="single" w:sz="4" w:space="0" w:color="000000"/>
              <w:left w:val="nil"/>
              <w:bottom w:val="single" w:sz="4" w:space="0" w:color="000000"/>
              <w:right w:val="single" w:sz="4" w:space="0" w:color="000000"/>
            </w:tcBorders>
          </w:tcPr>
          <w:p w:rsidR="000D7638" w:rsidRPr="005C52C6" w:rsidRDefault="000D7638" w:rsidP="00632589">
            <w:pPr>
              <w:pStyle w:val="Prrafodelista"/>
              <w:numPr>
                <w:ilvl w:val="0"/>
                <w:numId w:val="41"/>
              </w:numPr>
              <w:spacing w:after="0" w:line="240" w:lineRule="auto"/>
              <w:ind w:left="336" w:hanging="275"/>
              <w:jc w:val="both"/>
              <w:rPr>
                <w:rFonts w:ascii="Palatino Linotype" w:hAnsi="Palatino Linotype"/>
                <w:sz w:val="20"/>
              </w:rPr>
            </w:pPr>
            <w:r w:rsidRPr="005C52C6">
              <w:rPr>
                <w:rFonts w:ascii="Palatino Linotype" w:hAnsi="Palatino Linotype"/>
                <w:sz w:val="20"/>
              </w:rPr>
              <w:t xml:space="preserve">La estrategia de cobertura cumple con dos de las características establecidas en la pregunta. </w:t>
            </w:r>
          </w:p>
        </w:tc>
      </w:tr>
      <w:tr w:rsidR="000D7638" w:rsidRPr="005C52C6" w:rsidTr="000D7638">
        <w:trPr>
          <w:trHeight w:val="540"/>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0D7638" w:rsidRPr="005C52C6" w:rsidRDefault="000D7638"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229" w:type="dxa"/>
            <w:tcBorders>
              <w:top w:val="single" w:sz="4" w:space="0" w:color="000000"/>
              <w:left w:val="nil"/>
              <w:bottom w:val="single" w:sz="4" w:space="0" w:color="000000"/>
              <w:right w:val="single" w:sz="4" w:space="0" w:color="000000"/>
            </w:tcBorders>
          </w:tcPr>
          <w:p w:rsidR="000D7638" w:rsidRPr="005C52C6" w:rsidRDefault="000D7638" w:rsidP="00632589">
            <w:pPr>
              <w:pStyle w:val="Prrafodelista"/>
              <w:numPr>
                <w:ilvl w:val="0"/>
                <w:numId w:val="41"/>
              </w:numPr>
              <w:spacing w:after="0" w:line="240" w:lineRule="auto"/>
              <w:ind w:left="336" w:hanging="275"/>
              <w:jc w:val="both"/>
              <w:rPr>
                <w:rFonts w:ascii="Palatino Linotype" w:hAnsi="Palatino Linotype"/>
                <w:sz w:val="20"/>
              </w:rPr>
            </w:pPr>
            <w:r w:rsidRPr="005C52C6">
              <w:rPr>
                <w:rFonts w:ascii="Palatino Linotype" w:hAnsi="Palatino Linotype"/>
                <w:sz w:val="20"/>
              </w:rPr>
              <w:t xml:space="preserve">La estrategia de cobertura cumple con tres de las características establecidas en la pregunta. </w:t>
            </w:r>
          </w:p>
        </w:tc>
      </w:tr>
      <w:tr w:rsidR="000D7638" w:rsidRPr="005C52C6" w:rsidTr="000D7638">
        <w:trPr>
          <w:trHeight w:val="504"/>
          <w:jc w:val="center"/>
        </w:trPr>
        <w:tc>
          <w:tcPr>
            <w:tcW w:w="825" w:type="dxa"/>
            <w:tcBorders>
              <w:top w:val="single" w:sz="4" w:space="0" w:color="000000"/>
              <w:left w:val="single" w:sz="4" w:space="0" w:color="000000"/>
              <w:bottom w:val="single" w:sz="4" w:space="0" w:color="000000"/>
              <w:right w:val="single" w:sz="4" w:space="0" w:color="000000"/>
            </w:tcBorders>
            <w:vAlign w:val="center"/>
          </w:tcPr>
          <w:p w:rsidR="000D7638" w:rsidRPr="005C52C6" w:rsidRDefault="000D7638"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229" w:type="dxa"/>
            <w:tcBorders>
              <w:top w:val="single" w:sz="4" w:space="0" w:color="000000"/>
              <w:left w:val="nil"/>
              <w:bottom w:val="single" w:sz="4" w:space="0" w:color="000000"/>
              <w:right w:val="single" w:sz="4" w:space="0" w:color="000000"/>
            </w:tcBorders>
          </w:tcPr>
          <w:p w:rsidR="000D7638" w:rsidRPr="005C52C6" w:rsidRDefault="000D7638" w:rsidP="00632589">
            <w:pPr>
              <w:pStyle w:val="Prrafodelista"/>
              <w:numPr>
                <w:ilvl w:val="0"/>
                <w:numId w:val="41"/>
              </w:numPr>
              <w:spacing w:after="0" w:line="240" w:lineRule="auto"/>
              <w:ind w:left="336" w:hanging="275"/>
              <w:jc w:val="both"/>
              <w:rPr>
                <w:rFonts w:ascii="Palatino Linotype" w:hAnsi="Palatino Linotype"/>
                <w:sz w:val="20"/>
              </w:rPr>
            </w:pPr>
            <w:r w:rsidRPr="005C52C6">
              <w:rPr>
                <w:rFonts w:ascii="Palatino Linotype" w:hAnsi="Palatino Linotype"/>
                <w:sz w:val="20"/>
              </w:rPr>
              <w:t xml:space="preserve">La estrategia de cobertura cumple con todas las características establecidas en la pregunta. </w:t>
            </w:r>
          </w:p>
        </w:tc>
      </w:tr>
    </w:tbl>
    <w:p w:rsidR="00BA03B5" w:rsidRPr="005C52C6" w:rsidRDefault="00BA03B5" w:rsidP="000D7638">
      <w:pPr>
        <w:spacing w:after="0" w:line="240" w:lineRule="auto"/>
        <w:rPr>
          <w:rFonts w:ascii="Palatino Linotype" w:hAnsi="Palatino Linotype"/>
          <w:szCs w:val="22"/>
        </w:rPr>
      </w:pPr>
    </w:p>
    <w:p w:rsidR="00BA03B5" w:rsidRPr="005C52C6" w:rsidRDefault="00BA03B5" w:rsidP="00632589">
      <w:pPr>
        <w:numPr>
          <w:ilvl w:val="1"/>
          <w:numId w:val="46"/>
        </w:numPr>
        <w:shd w:val="clear" w:color="auto" w:fill="FFFFFF" w:themeFill="background1"/>
        <w:spacing w:after="0" w:line="240" w:lineRule="auto"/>
        <w:ind w:left="709" w:hanging="709"/>
        <w:jc w:val="both"/>
        <w:rPr>
          <w:rFonts w:ascii="Palatino Linotype" w:hAnsi="Palatino Linotype"/>
          <w:szCs w:val="22"/>
        </w:rPr>
      </w:pPr>
      <w:r w:rsidRPr="005C52C6">
        <w:rPr>
          <w:rFonts w:ascii="Palatino Linotype" w:hAnsi="Palatino Linotype"/>
          <w:szCs w:val="22"/>
        </w:rPr>
        <w:t>En la respuesta se deberá describir, de manera resumida, la estrategia de cobertura para atender a la población, usuarios o área de enfoque objetivo y, en su caso, las áreas de oportunidad detectadas y/o las características con las que no cuenta la estrategia.</w:t>
      </w:r>
      <w:r w:rsidR="00DC36AB" w:rsidRPr="005C52C6">
        <w:rPr>
          <w:rFonts w:ascii="Palatino Linotype" w:hAnsi="Palatino Linotype"/>
          <w:szCs w:val="22"/>
        </w:rPr>
        <w:t xml:space="preserve"> </w:t>
      </w:r>
    </w:p>
    <w:p w:rsidR="00BA03B5" w:rsidRPr="005C52C6" w:rsidRDefault="00BA03B5" w:rsidP="000D7638">
      <w:pPr>
        <w:shd w:val="clear" w:color="auto" w:fill="FFFFFF" w:themeFill="background1"/>
        <w:spacing w:after="0" w:line="240" w:lineRule="auto"/>
        <w:ind w:left="709"/>
        <w:jc w:val="both"/>
        <w:rPr>
          <w:rFonts w:ascii="Palatino Linotype" w:hAnsi="Palatino Linotype"/>
          <w:szCs w:val="22"/>
        </w:rPr>
      </w:pPr>
    </w:p>
    <w:p w:rsidR="00BA03B5" w:rsidRPr="005C52C6" w:rsidRDefault="00BA03B5" w:rsidP="000D7638">
      <w:pPr>
        <w:shd w:val="clear" w:color="auto" w:fill="FFFFFF" w:themeFill="background1"/>
        <w:spacing w:after="0" w:line="240" w:lineRule="auto"/>
        <w:ind w:left="709"/>
        <w:jc w:val="both"/>
        <w:rPr>
          <w:rFonts w:ascii="Palatino Linotype" w:hAnsi="Palatino Linotype"/>
          <w:szCs w:val="22"/>
        </w:rPr>
      </w:pPr>
      <w:r w:rsidRPr="005C52C6">
        <w:rPr>
          <w:rFonts w:ascii="Palatino Linotype" w:hAnsi="Palatino Linotype"/>
          <w:szCs w:val="22"/>
        </w:rPr>
        <w:lastRenderedPageBreak/>
        <w:t xml:space="preserve">Se deberá entender por mediano plazo, que la visión del plan o de la estrategia abarque la presente administración estatal y largo plazo que trascienda la actual administración estatal. </w:t>
      </w:r>
    </w:p>
    <w:p w:rsidR="00BA03B5" w:rsidRPr="005C52C6" w:rsidRDefault="00BA03B5" w:rsidP="000D7638">
      <w:pPr>
        <w:shd w:val="clear" w:color="auto" w:fill="FFFFFF" w:themeFill="background1"/>
        <w:spacing w:after="0" w:line="240" w:lineRule="auto"/>
        <w:ind w:left="709"/>
        <w:jc w:val="both"/>
        <w:rPr>
          <w:rFonts w:ascii="Palatino Linotype" w:hAnsi="Palatino Linotype"/>
          <w:szCs w:val="22"/>
        </w:rPr>
      </w:pPr>
    </w:p>
    <w:p w:rsidR="00BA03B5" w:rsidRPr="005C52C6" w:rsidRDefault="00BA03B5" w:rsidP="00632589">
      <w:pPr>
        <w:numPr>
          <w:ilvl w:val="1"/>
          <w:numId w:val="46"/>
        </w:numPr>
        <w:shd w:val="clear" w:color="auto" w:fill="FFFFFF" w:themeFill="background1"/>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diagnósticos, documentos oficiales y/o MIR, así como propiamente la estrategia de cobertura del </w:t>
      </w:r>
      <w:r w:rsidR="00DE583B">
        <w:rPr>
          <w:rFonts w:ascii="Palatino Linotype" w:hAnsi="Palatino Linotype"/>
          <w:szCs w:val="22"/>
        </w:rPr>
        <w:t>Programa presupuestario</w:t>
      </w:r>
      <w:r w:rsidRPr="005C52C6">
        <w:rPr>
          <w:rFonts w:ascii="Palatino Linotype" w:hAnsi="Palatino Linotype"/>
          <w:szCs w:val="22"/>
        </w:rPr>
        <w:t xml:space="preserve"> documentada. </w:t>
      </w:r>
    </w:p>
    <w:p w:rsidR="00A8489B" w:rsidRPr="005C52C6" w:rsidRDefault="00A8489B">
      <w:pPr>
        <w:spacing w:after="0" w:line="240" w:lineRule="auto"/>
        <w:rPr>
          <w:rFonts w:ascii="Palatino Linotype" w:hAnsi="Palatino Linotype"/>
          <w:szCs w:val="22"/>
        </w:rPr>
      </w:pPr>
    </w:p>
    <w:p w:rsidR="00BA03B5" w:rsidRPr="005C52C6" w:rsidRDefault="00BA03B5" w:rsidP="00632589">
      <w:pPr>
        <w:numPr>
          <w:ilvl w:val="0"/>
          <w:numId w:val="46"/>
        </w:numPr>
        <w:spacing w:after="0" w:line="240" w:lineRule="auto"/>
        <w:ind w:hanging="426"/>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mecanismos para identificar a su población, usuarios o área de enfoque objetivo? En caso de contar con estos, se deberá especificar cuáles y qué información se utiliza para hacerlo. </w:t>
      </w:r>
    </w:p>
    <w:p w:rsidR="00A8489B" w:rsidRPr="005C52C6" w:rsidRDefault="00A8489B" w:rsidP="000D7638">
      <w:pPr>
        <w:spacing w:after="0" w:line="240" w:lineRule="auto"/>
        <w:jc w:val="both"/>
        <w:rPr>
          <w:rFonts w:ascii="Palatino Linotype" w:hAnsi="Palatino Linotype"/>
          <w:szCs w:val="22"/>
        </w:rPr>
      </w:pPr>
    </w:p>
    <w:p w:rsidR="00BA03B5" w:rsidRPr="0001741C" w:rsidRDefault="00BA03B5" w:rsidP="00404B54">
      <w:pPr>
        <w:spacing w:after="0" w:line="240" w:lineRule="auto"/>
        <w:ind w:left="426"/>
        <w:jc w:val="both"/>
        <w:rPr>
          <w:rFonts w:ascii="Palatino Linotype" w:hAnsi="Palatino Linotype"/>
          <w:b/>
          <w:i/>
          <w:szCs w:val="22"/>
        </w:rPr>
      </w:pPr>
      <w:r w:rsidRPr="0001741C">
        <w:rPr>
          <w:rFonts w:ascii="Palatino Linotype" w:hAnsi="Palatino Linotype"/>
          <w:b/>
          <w:i/>
          <w:szCs w:val="22"/>
        </w:rPr>
        <w:t xml:space="preserve">No procede valoración cuantitativa. </w:t>
      </w:r>
    </w:p>
    <w:p w:rsidR="00A8489B" w:rsidRPr="005C52C6" w:rsidRDefault="00A8489B" w:rsidP="000D7638">
      <w:pPr>
        <w:spacing w:after="0" w:line="240" w:lineRule="auto"/>
        <w:jc w:val="both"/>
        <w:rPr>
          <w:rFonts w:ascii="Palatino Linotype" w:hAnsi="Palatino Linotype"/>
          <w:szCs w:val="22"/>
        </w:rPr>
      </w:pPr>
    </w:p>
    <w:p w:rsidR="00BA03B5" w:rsidRPr="005C52C6" w:rsidRDefault="00BA03B5" w:rsidP="00632589">
      <w:pPr>
        <w:numPr>
          <w:ilvl w:val="1"/>
          <w:numId w:val="4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describir, de manera resumida, </w:t>
      </w:r>
      <w:r w:rsidRPr="005C52C6">
        <w:rPr>
          <w:rFonts w:ascii="Palatino Linotype" w:hAnsi="Palatino Linotype"/>
          <w:szCs w:val="22"/>
          <w:u w:val="single" w:color="000000"/>
        </w:rPr>
        <w:t>la metodología de</w:t>
      </w:r>
      <w:r w:rsidRPr="005C52C6">
        <w:rPr>
          <w:rFonts w:ascii="Palatino Linotype" w:hAnsi="Palatino Linotype"/>
          <w:szCs w:val="22"/>
        </w:rPr>
        <w:t xml:space="preserve"> </w:t>
      </w:r>
      <w:r w:rsidRPr="005C52C6">
        <w:rPr>
          <w:rFonts w:ascii="Palatino Linotype" w:hAnsi="Palatino Linotype"/>
          <w:szCs w:val="22"/>
          <w:u w:val="single" w:color="000000"/>
        </w:rPr>
        <w:t>focalización</w:t>
      </w:r>
      <w:r w:rsidRPr="005C52C6">
        <w:rPr>
          <w:rFonts w:ascii="Palatino Linotype" w:hAnsi="Palatino Linotype"/>
          <w:szCs w:val="22"/>
        </w:rPr>
        <w:t xml:space="preserve"> y las fuentes de información.</w:t>
      </w:r>
      <w:r w:rsidR="00DC36AB" w:rsidRPr="005C52C6">
        <w:rPr>
          <w:rFonts w:ascii="Palatino Linotype" w:hAnsi="Palatino Linotype"/>
          <w:szCs w:val="22"/>
        </w:rPr>
        <w:t xml:space="preserve"> </w:t>
      </w:r>
    </w:p>
    <w:p w:rsidR="00BA03B5" w:rsidRPr="005C52C6" w:rsidRDefault="00BA03B5" w:rsidP="000D7638">
      <w:pPr>
        <w:spacing w:after="0" w:line="240" w:lineRule="auto"/>
        <w:jc w:val="both"/>
        <w:rPr>
          <w:rFonts w:ascii="Palatino Linotype" w:hAnsi="Palatino Linotype"/>
          <w:szCs w:val="22"/>
        </w:rPr>
      </w:pPr>
    </w:p>
    <w:p w:rsidR="000D7638" w:rsidRPr="005C52C6" w:rsidRDefault="00BA03B5" w:rsidP="00632589">
      <w:pPr>
        <w:numPr>
          <w:ilvl w:val="1"/>
          <w:numId w:val="4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documentos oficiales del </w:t>
      </w:r>
      <w:r w:rsidR="00DE583B">
        <w:rPr>
          <w:rFonts w:ascii="Palatino Linotype" w:hAnsi="Palatino Linotype"/>
          <w:szCs w:val="22"/>
        </w:rPr>
        <w:t>Programa presupuestario</w:t>
      </w:r>
      <w:r w:rsidRPr="005C52C6">
        <w:rPr>
          <w:rFonts w:ascii="Palatino Linotype" w:hAnsi="Palatino Linotype"/>
          <w:szCs w:val="22"/>
        </w:rPr>
        <w:t xml:space="preserve">. </w:t>
      </w:r>
    </w:p>
    <w:p w:rsidR="001B406E" w:rsidRPr="005C52C6" w:rsidRDefault="001B406E" w:rsidP="00A8489B">
      <w:pPr>
        <w:spacing w:after="0" w:line="240" w:lineRule="auto"/>
        <w:jc w:val="both"/>
        <w:rPr>
          <w:rFonts w:ascii="Palatino Linotype" w:hAnsi="Palatino Linotype"/>
          <w:szCs w:val="22"/>
        </w:rPr>
      </w:pPr>
    </w:p>
    <w:p w:rsidR="00BA03B5" w:rsidRPr="005C52C6" w:rsidRDefault="00BA03B5" w:rsidP="00632589">
      <w:pPr>
        <w:numPr>
          <w:ilvl w:val="0"/>
          <w:numId w:val="46"/>
        </w:numPr>
        <w:spacing w:after="0" w:line="240" w:lineRule="auto"/>
        <w:ind w:hanging="426"/>
        <w:jc w:val="both"/>
        <w:rPr>
          <w:rFonts w:ascii="Palatino Linotype" w:hAnsi="Palatino Linotype"/>
          <w:szCs w:val="22"/>
        </w:rPr>
      </w:pPr>
      <w:r w:rsidRPr="005C52C6">
        <w:rPr>
          <w:rFonts w:ascii="Palatino Linotype" w:eastAsia="Gotham" w:hAnsi="Palatino Linotype" w:cs="Gotham"/>
          <w:b/>
          <w:szCs w:val="22"/>
        </w:rPr>
        <w:t xml:space="preserve">A partir de las definiciones de la población, usuarios o área de enfoque potencial, la población, usuarios o área de enfoque objetivo y la población, usuarios o área de enfoque atendida, ¿cuál ha sido la cobertura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w:t>
      </w:r>
      <w:r w:rsidR="00A30182" w:rsidRPr="005C52C6">
        <w:rPr>
          <w:rFonts w:ascii="Palatino Linotype" w:eastAsia="Gotham" w:hAnsi="Palatino Linotype" w:cs="Gotham"/>
          <w:b/>
          <w:szCs w:val="22"/>
        </w:rPr>
        <w:t>en los últimos 5 años.</w:t>
      </w:r>
    </w:p>
    <w:p w:rsidR="00A8489B" w:rsidRPr="005C52C6" w:rsidRDefault="00A8489B" w:rsidP="005E554F">
      <w:pPr>
        <w:spacing w:after="0" w:line="240" w:lineRule="auto"/>
        <w:jc w:val="both"/>
        <w:rPr>
          <w:rFonts w:ascii="Palatino Linotype" w:hAnsi="Palatino Linotype"/>
          <w:szCs w:val="22"/>
        </w:rPr>
      </w:pPr>
    </w:p>
    <w:p w:rsidR="00BA03B5" w:rsidRPr="0001741C" w:rsidRDefault="00BA03B5" w:rsidP="00404B54">
      <w:pPr>
        <w:spacing w:after="0" w:line="240" w:lineRule="auto"/>
        <w:ind w:left="426"/>
        <w:jc w:val="both"/>
        <w:rPr>
          <w:rFonts w:ascii="Palatino Linotype" w:hAnsi="Palatino Linotype"/>
          <w:b/>
          <w:i/>
          <w:szCs w:val="22"/>
        </w:rPr>
      </w:pPr>
      <w:r w:rsidRPr="0001741C">
        <w:rPr>
          <w:rFonts w:ascii="Palatino Linotype" w:hAnsi="Palatino Linotype"/>
          <w:b/>
          <w:i/>
          <w:szCs w:val="22"/>
        </w:rPr>
        <w:t xml:space="preserve">No procede valoración cuantitativa. </w:t>
      </w:r>
    </w:p>
    <w:p w:rsidR="00A8489B" w:rsidRPr="005C52C6" w:rsidRDefault="00A8489B" w:rsidP="005E554F">
      <w:pPr>
        <w:spacing w:after="0" w:line="240" w:lineRule="auto"/>
        <w:jc w:val="both"/>
        <w:rPr>
          <w:rFonts w:ascii="Palatino Linotype" w:hAnsi="Palatino Linotype"/>
          <w:szCs w:val="22"/>
        </w:rPr>
      </w:pPr>
    </w:p>
    <w:p w:rsidR="00BA03B5" w:rsidRPr="005C52C6" w:rsidRDefault="00BA03B5" w:rsidP="00632589">
      <w:pPr>
        <w:numPr>
          <w:ilvl w:val="1"/>
          <w:numId w:val="4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analizar la evolución de la población, usuarios o área de enfoque atendida y su convergencia con la población, usuarios o área de enfoque potencial, es decir, si el </w:t>
      </w:r>
      <w:r w:rsidR="00DE583B">
        <w:rPr>
          <w:rFonts w:ascii="Palatino Linotype" w:hAnsi="Palatino Linotype"/>
          <w:szCs w:val="22"/>
        </w:rPr>
        <w:t>Programa presupuestario</w:t>
      </w:r>
      <w:r w:rsidRPr="005C52C6">
        <w:rPr>
          <w:rFonts w:ascii="Palatino Linotype" w:hAnsi="Palatino Linotype"/>
          <w:szCs w:val="22"/>
        </w:rPr>
        <w:t xml:space="preserve"> ha logrado atender a toda la población, usuarios o área de enfoque objetivo. El análisis se deberá sustentar con información e incluir en el Anexo 11 “Evolución de la Cobertura”. </w:t>
      </w:r>
    </w:p>
    <w:p w:rsidR="00BA03B5" w:rsidRPr="005C52C6" w:rsidRDefault="00BA03B5" w:rsidP="005E554F">
      <w:pPr>
        <w:spacing w:after="0" w:line="240" w:lineRule="auto"/>
        <w:jc w:val="both"/>
        <w:rPr>
          <w:rFonts w:ascii="Palatino Linotype" w:hAnsi="Palatino Linotype"/>
          <w:szCs w:val="22"/>
        </w:rPr>
      </w:pPr>
    </w:p>
    <w:p w:rsidR="00BA03B5" w:rsidRPr="005C52C6" w:rsidRDefault="00BA03B5" w:rsidP="00632589">
      <w:pPr>
        <w:numPr>
          <w:ilvl w:val="1"/>
          <w:numId w:val="4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procedimientos, base de datos de la población o área de enfoque beneficiarias, normatividad interna aplicable al desarrollo de sistemas de información, y/o sistemas informativos. </w:t>
      </w:r>
    </w:p>
    <w:p w:rsidR="005E554F" w:rsidRPr="005C52C6" w:rsidRDefault="005E554F" w:rsidP="005E554F">
      <w:pPr>
        <w:spacing w:after="0" w:line="240" w:lineRule="auto"/>
        <w:jc w:val="both"/>
        <w:rPr>
          <w:rFonts w:ascii="Palatino Linotype" w:hAnsi="Palatino Linotype"/>
          <w:szCs w:val="22"/>
        </w:rPr>
      </w:pPr>
    </w:p>
    <w:p w:rsidR="00BA03B5" w:rsidRPr="005C52C6" w:rsidRDefault="00BA03B5" w:rsidP="00853C44">
      <w:pPr>
        <w:pStyle w:val="Ttulo3"/>
        <w:spacing w:before="0" w:after="0"/>
        <w:rPr>
          <w:rFonts w:ascii="Palatino Linotype" w:hAnsi="Palatino Linotype"/>
          <w:color w:val="auto"/>
          <w:sz w:val="22"/>
          <w:szCs w:val="22"/>
        </w:rPr>
      </w:pPr>
      <w:r w:rsidRPr="005C52C6">
        <w:rPr>
          <w:rFonts w:ascii="Palatino Linotype" w:hAnsi="Palatino Linotype"/>
          <w:color w:val="auto"/>
          <w:sz w:val="22"/>
          <w:szCs w:val="22"/>
        </w:rPr>
        <w:lastRenderedPageBreak/>
        <w:t xml:space="preserve">V.4 </w:t>
      </w:r>
      <w:r w:rsidRPr="005C52C6">
        <w:rPr>
          <w:rFonts w:ascii="Palatino Linotype" w:hAnsi="Palatino Linotype"/>
          <w:color w:val="auto"/>
          <w:sz w:val="22"/>
          <w:szCs w:val="22"/>
        </w:rPr>
        <w:tab/>
        <w:t>Módulo 4. Operación</w:t>
      </w:r>
      <w:r w:rsidR="00DC36AB" w:rsidRPr="005C52C6">
        <w:rPr>
          <w:rFonts w:ascii="Palatino Linotype" w:hAnsi="Palatino Linotype"/>
          <w:color w:val="auto"/>
          <w:sz w:val="22"/>
          <w:szCs w:val="22"/>
        </w:rPr>
        <w:t xml:space="preserve"> </w:t>
      </w:r>
    </w:p>
    <w:p w:rsidR="00A8489B" w:rsidRPr="005C52C6" w:rsidRDefault="00A8489B" w:rsidP="00106F3B">
      <w:pPr>
        <w:spacing w:after="0" w:line="240" w:lineRule="auto"/>
        <w:jc w:val="both"/>
        <w:rPr>
          <w:rFonts w:ascii="Palatino Linotype" w:hAnsi="Palatino Linotype"/>
          <w:szCs w:val="22"/>
        </w:rPr>
      </w:pPr>
    </w:p>
    <w:p w:rsidR="00BA03B5" w:rsidRPr="005C52C6" w:rsidRDefault="00BA03B5" w:rsidP="005E554F">
      <w:pPr>
        <w:pStyle w:val="Ttulo4"/>
        <w:spacing w:before="0" w:after="0"/>
        <w:ind w:firstLine="426"/>
        <w:rPr>
          <w:rFonts w:ascii="Palatino Linotype" w:hAnsi="Palatino Linotype"/>
          <w:color w:val="auto"/>
          <w:sz w:val="22"/>
          <w:szCs w:val="22"/>
          <w:u w:val="single"/>
        </w:rPr>
      </w:pPr>
      <w:r w:rsidRPr="005C52C6">
        <w:rPr>
          <w:rFonts w:ascii="Palatino Linotype" w:hAnsi="Palatino Linotype"/>
          <w:color w:val="auto"/>
          <w:sz w:val="22"/>
          <w:szCs w:val="22"/>
          <w:u w:val="single"/>
        </w:rPr>
        <w:t xml:space="preserve">V.4.1 Análisis de los procesos establecidos en la normatividad aplicable </w:t>
      </w:r>
    </w:p>
    <w:p w:rsidR="00BA03B5" w:rsidRPr="005C52C6" w:rsidRDefault="00BA03B5" w:rsidP="00106F3B">
      <w:pPr>
        <w:spacing w:after="0" w:line="240" w:lineRule="auto"/>
        <w:rPr>
          <w:rFonts w:ascii="Palatino Linotype" w:hAnsi="Palatino Linotype"/>
          <w:szCs w:val="22"/>
        </w:rPr>
      </w:pPr>
    </w:p>
    <w:p w:rsidR="00BA03B5" w:rsidRPr="005C52C6" w:rsidRDefault="00BA03B5" w:rsidP="00632589">
      <w:pPr>
        <w:numPr>
          <w:ilvl w:val="0"/>
          <w:numId w:val="46"/>
        </w:numPr>
        <w:spacing w:after="0" w:line="240" w:lineRule="auto"/>
        <w:ind w:hanging="426"/>
        <w:jc w:val="both"/>
        <w:rPr>
          <w:rFonts w:ascii="Palatino Linotype" w:hAnsi="Palatino Linotype"/>
          <w:szCs w:val="22"/>
        </w:rPr>
      </w:pPr>
      <w:r w:rsidRPr="005C52C6">
        <w:rPr>
          <w:rFonts w:ascii="Palatino Linotype" w:eastAsia="Gotham" w:hAnsi="Palatino Linotype" w:cs="Gotham"/>
          <w:b/>
          <w:szCs w:val="22"/>
        </w:rPr>
        <w:t xml:space="preserve">Describa mediante Diagramas de Flujo el proceso general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para cumplir, generar o entregar los bienes y los servicios (Componentes), así como los procesos clave en la operación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w:t>
      </w:r>
      <w:r w:rsidR="00DC36AB" w:rsidRPr="005C52C6">
        <w:rPr>
          <w:rFonts w:ascii="Palatino Linotype" w:eastAsia="Gotham" w:hAnsi="Palatino Linotype" w:cs="Gotham"/>
          <w:b/>
          <w:szCs w:val="22"/>
        </w:rPr>
        <w:t xml:space="preserve"> </w:t>
      </w:r>
    </w:p>
    <w:p w:rsidR="00A8489B" w:rsidRPr="005C52C6" w:rsidRDefault="00A8489B" w:rsidP="009B2428">
      <w:pPr>
        <w:spacing w:after="0" w:line="240" w:lineRule="auto"/>
        <w:rPr>
          <w:rFonts w:ascii="Palatino Linotype" w:hAnsi="Palatino Linotype"/>
          <w:szCs w:val="22"/>
        </w:rPr>
      </w:pPr>
    </w:p>
    <w:p w:rsidR="00A8489B" w:rsidRPr="0001741C" w:rsidRDefault="00BA03B5" w:rsidP="00404B54">
      <w:pPr>
        <w:spacing w:after="0" w:line="240" w:lineRule="auto"/>
        <w:ind w:left="426"/>
        <w:jc w:val="both"/>
        <w:rPr>
          <w:rFonts w:ascii="Palatino Linotype" w:hAnsi="Palatino Linotype"/>
          <w:b/>
          <w:i/>
          <w:szCs w:val="22"/>
        </w:rPr>
      </w:pPr>
      <w:r w:rsidRPr="0001741C">
        <w:rPr>
          <w:rFonts w:ascii="Palatino Linotype" w:hAnsi="Palatino Linotype"/>
          <w:b/>
          <w:i/>
          <w:szCs w:val="22"/>
        </w:rPr>
        <w:t xml:space="preserve">No procede valoración cuantitativa. </w:t>
      </w:r>
    </w:p>
    <w:p w:rsidR="00A8489B" w:rsidRPr="005C52C6" w:rsidRDefault="00A8489B" w:rsidP="00A8489B">
      <w:pPr>
        <w:spacing w:after="0" w:line="240" w:lineRule="auto"/>
        <w:jc w:val="both"/>
        <w:rPr>
          <w:rFonts w:ascii="Palatino Linotype" w:hAnsi="Palatino Linotype"/>
          <w:szCs w:val="22"/>
        </w:rPr>
      </w:pPr>
    </w:p>
    <w:p w:rsidR="00BA03B5" w:rsidRPr="005C52C6" w:rsidRDefault="00BA03B5" w:rsidP="009B2428">
      <w:pPr>
        <w:spacing w:after="0" w:line="240" w:lineRule="auto"/>
        <w:ind w:left="567" w:hanging="567"/>
        <w:jc w:val="both"/>
        <w:rPr>
          <w:rFonts w:ascii="Palatino Linotype" w:hAnsi="Palatino Linotype"/>
          <w:szCs w:val="22"/>
        </w:rPr>
      </w:pPr>
      <w:r w:rsidRPr="005C52C6">
        <w:rPr>
          <w:rFonts w:ascii="Palatino Linotype" w:hAnsi="Palatino Linotype"/>
          <w:b/>
          <w:szCs w:val="22"/>
        </w:rPr>
        <w:t>27.1</w:t>
      </w:r>
      <w:r w:rsidR="009B2428" w:rsidRPr="005C52C6">
        <w:rPr>
          <w:rFonts w:ascii="Palatino Linotype" w:eastAsia="Arial" w:hAnsi="Palatino Linotype"/>
          <w:b/>
          <w:szCs w:val="22"/>
        </w:rPr>
        <w:tab/>
      </w:r>
      <w:r w:rsidRPr="005C52C6">
        <w:rPr>
          <w:rFonts w:ascii="Palatino Linotype" w:hAnsi="Palatino Linotype"/>
          <w:szCs w:val="22"/>
        </w:rPr>
        <w:t xml:space="preserve">En la respuesta se deberán realizar los diagramas detallados (diagramas de flujo) que describan tanto el proceso general, como los procesos clave del </w:t>
      </w:r>
      <w:r w:rsidR="00DE583B">
        <w:rPr>
          <w:rFonts w:ascii="Palatino Linotype" w:hAnsi="Palatino Linotype"/>
          <w:szCs w:val="22"/>
        </w:rPr>
        <w:t>Programa presupuestario</w:t>
      </w:r>
      <w:r w:rsidRPr="005C52C6">
        <w:rPr>
          <w:rFonts w:ascii="Palatino Linotype" w:hAnsi="Palatino Linotype"/>
          <w:szCs w:val="22"/>
        </w:rPr>
        <w:t>.</w:t>
      </w:r>
      <w:r w:rsidR="00DC36AB" w:rsidRPr="005C52C6">
        <w:rPr>
          <w:rFonts w:ascii="Palatino Linotype" w:hAnsi="Palatino Linotype"/>
          <w:szCs w:val="22"/>
        </w:rPr>
        <w:t xml:space="preserve"> </w:t>
      </w:r>
    </w:p>
    <w:p w:rsidR="00BA03B5" w:rsidRPr="005C52C6" w:rsidRDefault="00BA03B5" w:rsidP="009B2428">
      <w:pPr>
        <w:spacing w:after="0" w:line="240" w:lineRule="auto"/>
        <w:jc w:val="both"/>
        <w:rPr>
          <w:rFonts w:ascii="Palatino Linotype" w:hAnsi="Palatino Linotype"/>
          <w:szCs w:val="22"/>
        </w:rPr>
      </w:pPr>
    </w:p>
    <w:p w:rsidR="00BA03B5" w:rsidRPr="005C52C6" w:rsidRDefault="00BA03B5" w:rsidP="00A8489B">
      <w:pPr>
        <w:spacing w:after="0" w:line="240" w:lineRule="auto"/>
        <w:ind w:left="709"/>
        <w:jc w:val="both"/>
        <w:rPr>
          <w:rFonts w:ascii="Palatino Linotype" w:hAnsi="Palatino Linotype"/>
          <w:szCs w:val="22"/>
        </w:rPr>
      </w:pPr>
      <w:r w:rsidRPr="005C52C6">
        <w:rPr>
          <w:rFonts w:ascii="Palatino Linotype" w:hAnsi="Palatino Linotype"/>
          <w:szCs w:val="22"/>
        </w:rPr>
        <w:t xml:space="preserve">Se deberá entender por proceso clave a aquellas actividades, procedimientos o procesos fundamentales para alcanzar los objetivos del </w:t>
      </w:r>
      <w:r w:rsidR="00DE583B">
        <w:rPr>
          <w:rFonts w:ascii="Palatino Linotype" w:hAnsi="Palatino Linotype"/>
          <w:szCs w:val="22"/>
        </w:rPr>
        <w:t>Programa presupuestario</w:t>
      </w:r>
      <w:r w:rsidRPr="005C52C6">
        <w:rPr>
          <w:rFonts w:ascii="Palatino Linotype" w:hAnsi="Palatino Linotype"/>
          <w:szCs w:val="22"/>
        </w:rPr>
        <w:t xml:space="preserve">. </w:t>
      </w:r>
    </w:p>
    <w:p w:rsidR="00BA03B5" w:rsidRPr="005C52C6" w:rsidRDefault="00BA03B5" w:rsidP="00A8489B">
      <w:pPr>
        <w:spacing w:after="0" w:line="240" w:lineRule="auto"/>
        <w:ind w:left="709"/>
        <w:jc w:val="both"/>
        <w:rPr>
          <w:rFonts w:ascii="Palatino Linotype" w:hAnsi="Palatino Linotype"/>
          <w:szCs w:val="22"/>
        </w:rPr>
      </w:pPr>
    </w:p>
    <w:p w:rsidR="00BA03B5" w:rsidRPr="005C52C6" w:rsidRDefault="00BA03B5" w:rsidP="00A8489B">
      <w:pPr>
        <w:spacing w:after="0" w:line="240" w:lineRule="auto"/>
        <w:ind w:left="709"/>
        <w:jc w:val="both"/>
        <w:rPr>
          <w:rFonts w:ascii="Palatino Linotype" w:hAnsi="Palatino Linotype"/>
          <w:szCs w:val="22"/>
        </w:rPr>
      </w:pPr>
      <w:r w:rsidRPr="005C52C6">
        <w:rPr>
          <w:rFonts w:ascii="Palatino Linotype" w:hAnsi="Palatino Linotype"/>
          <w:szCs w:val="22"/>
        </w:rPr>
        <w:t xml:space="preserve">Ejemplos de procesos relevantes: Procedimientos para recibir, registrar y dar trámite a los apoyos o acciones a ejecutar del </w:t>
      </w:r>
      <w:r w:rsidR="00DE583B">
        <w:rPr>
          <w:rFonts w:ascii="Palatino Linotype" w:hAnsi="Palatino Linotype"/>
          <w:szCs w:val="22"/>
        </w:rPr>
        <w:t>Programa presupuestario</w:t>
      </w:r>
      <w:r w:rsidRPr="005C52C6">
        <w:rPr>
          <w:rFonts w:ascii="Palatino Linotype" w:hAnsi="Palatino Linotype"/>
          <w:szCs w:val="22"/>
        </w:rPr>
        <w:t xml:space="preserve">; para la selección de proyectos y/o beneficiarios; de registro y control que permiten asegurar que todos los criterios de elegibilidad y requisitos establecidos en los documentos normativos se cumplen para la selección de proyectos y/o beneficiarios; apoyos entregados y ejecución de obras; entre otros. </w:t>
      </w:r>
    </w:p>
    <w:p w:rsidR="00BA03B5" w:rsidRPr="005C52C6" w:rsidRDefault="00BA03B5" w:rsidP="00A8489B">
      <w:pPr>
        <w:spacing w:after="0" w:line="240" w:lineRule="auto"/>
        <w:ind w:left="709"/>
        <w:jc w:val="both"/>
        <w:rPr>
          <w:rFonts w:ascii="Palatino Linotype" w:hAnsi="Palatino Linotype"/>
          <w:szCs w:val="22"/>
        </w:rPr>
      </w:pPr>
    </w:p>
    <w:p w:rsidR="00BA03B5" w:rsidRPr="005C52C6" w:rsidRDefault="00BA03B5" w:rsidP="00A8489B">
      <w:pPr>
        <w:spacing w:after="0" w:line="240" w:lineRule="auto"/>
        <w:ind w:left="709"/>
        <w:jc w:val="both"/>
        <w:rPr>
          <w:rFonts w:ascii="Palatino Linotype" w:hAnsi="Palatino Linotype"/>
          <w:szCs w:val="22"/>
        </w:rPr>
      </w:pPr>
      <w:r w:rsidRPr="005C52C6">
        <w:rPr>
          <w:rFonts w:ascii="Palatino Linotype" w:hAnsi="Palatino Linotype"/>
          <w:szCs w:val="22"/>
        </w:rPr>
        <w:t xml:space="preserve">Adicionalmente, se deberá incluir el o los diagramas de flujo de los Componentes del </w:t>
      </w:r>
      <w:r w:rsidR="00DE583B">
        <w:rPr>
          <w:rFonts w:ascii="Palatino Linotype" w:hAnsi="Palatino Linotype"/>
          <w:szCs w:val="22"/>
        </w:rPr>
        <w:t>Programa presupuestario</w:t>
      </w:r>
      <w:r w:rsidRPr="005C52C6">
        <w:rPr>
          <w:rFonts w:ascii="Palatino Linotype" w:hAnsi="Palatino Linotype"/>
          <w:szCs w:val="22"/>
        </w:rPr>
        <w:t xml:space="preserve">, en el Anexo 12 “Diagramas de flujo de los Componentes y procesos claves”. </w:t>
      </w:r>
    </w:p>
    <w:p w:rsidR="00BA03B5" w:rsidRPr="005C52C6" w:rsidRDefault="00BA03B5" w:rsidP="00A8489B">
      <w:pPr>
        <w:spacing w:after="0" w:line="240" w:lineRule="auto"/>
        <w:ind w:left="709"/>
        <w:jc w:val="both"/>
        <w:rPr>
          <w:rFonts w:ascii="Palatino Linotype" w:hAnsi="Palatino Linotype"/>
          <w:szCs w:val="22"/>
        </w:rPr>
      </w:pPr>
    </w:p>
    <w:p w:rsidR="00BA03B5" w:rsidRPr="005C52C6" w:rsidRDefault="00BA03B5" w:rsidP="00A8489B">
      <w:pPr>
        <w:spacing w:after="0" w:line="240" w:lineRule="auto"/>
        <w:ind w:left="709"/>
        <w:jc w:val="both"/>
        <w:rPr>
          <w:rFonts w:ascii="Palatino Linotype" w:hAnsi="Palatino Linotype"/>
          <w:szCs w:val="22"/>
        </w:rPr>
      </w:pPr>
      <w:r w:rsidRPr="005C52C6">
        <w:rPr>
          <w:rFonts w:ascii="Palatino Linotype" w:hAnsi="Palatino Linotype"/>
          <w:szCs w:val="22"/>
        </w:rPr>
        <w:t xml:space="preserve">Se deberá considerar si los procesos clave coinciden con al menos una de las Actividades de la MIR. </w:t>
      </w:r>
    </w:p>
    <w:p w:rsidR="009B2428" w:rsidRPr="005C52C6" w:rsidRDefault="009B2428">
      <w:pPr>
        <w:spacing w:after="0" w:line="240" w:lineRule="auto"/>
        <w:rPr>
          <w:rFonts w:ascii="Palatino Linotype" w:hAnsi="Palatino Linotype"/>
          <w:szCs w:val="22"/>
        </w:rPr>
      </w:pPr>
    </w:p>
    <w:p w:rsidR="008A6DE4" w:rsidRDefault="00BA03B5" w:rsidP="008A6DE4">
      <w:pPr>
        <w:spacing w:after="0" w:line="240" w:lineRule="auto"/>
        <w:ind w:left="709" w:hanging="709"/>
        <w:jc w:val="both"/>
        <w:rPr>
          <w:rFonts w:ascii="Palatino Linotype" w:hAnsi="Palatino Linotype"/>
          <w:szCs w:val="22"/>
        </w:rPr>
      </w:pPr>
      <w:r w:rsidRPr="005C52C6">
        <w:rPr>
          <w:rFonts w:ascii="Palatino Linotype" w:hAnsi="Palatino Linotype"/>
          <w:b/>
          <w:szCs w:val="22"/>
        </w:rPr>
        <w:t>27.2</w:t>
      </w:r>
      <w:r w:rsidR="009B2428" w:rsidRPr="005C52C6">
        <w:rPr>
          <w:rFonts w:ascii="Palatino Linotype" w:eastAsia="Arial" w:hAnsi="Palatino Linotype"/>
          <w:b/>
          <w:szCs w:val="22"/>
        </w:rPr>
        <w:tab/>
      </w:r>
      <w:r w:rsidRPr="005C52C6">
        <w:rPr>
          <w:rFonts w:ascii="Palatino Linotype" w:hAnsi="Palatino Linotype"/>
          <w:szCs w:val="22"/>
        </w:rPr>
        <w:t xml:space="preserve">Las fuentes de información mínimas a utilizar deberán ser los Manuales de procedimientos, o documentos normativos y/o informes. </w:t>
      </w:r>
    </w:p>
    <w:p w:rsidR="008A6DE4" w:rsidRPr="005C52C6" w:rsidRDefault="008A6DE4" w:rsidP="009B2428">
      <w:pPr>
        <w:spacing w:after="0" w:line="240" w:lineRule="auto"/>
        <w:rPr>
          <w:rFonts w:ascii="Palatino Linotype" w:hAnsi="Palatino Linotype"/>
          <w:szCs w:val="22"/>
        </w:rPr>
      </w:pPr>
    </w:p>
    <w:p w:rsidR="00BA03B5" w:rsidRPr="005C52C6" w:rsidRDefault="00BA03B5" w:rsidP="00853C44">
      <w:pPr>
        <w:spacing w:after="0" w:line="240" w:lineRule="auto"/>
        <w:ind w:left="371"/>
        <w:rPr>
          <w:rFonts w:ascii="Palatino Linotype" w:hAnsi="Palatino Linotype"/>
          <w:b/>
          <w:szCs w:val="22"/>
        </w:rPr>
      </w:pPr>
      <w:r w:rsidRPr="005C52C6">
        <w:rPr>
          <w:rFonts w:ascii="Palatino Linotype" w:hAnsi="Palatino Linotype"/>
          <w:b/>
          <w:i/>
          <w:szCs w:val="22"/>
        </w:rPr>
        <w:t xml:space="preserve">Solicitud de apoyos o servicios que brinda el </w:t>
      </w:r>
      <w:r w:rsidR="00DE583B">
        <w:rPr>
          <w:rFonts w:ascii="Palatino Linotype" w:hAnsi="Palatino Linotype"/>
          <w:b/>
          <w:i/>
          <w:szCs w:val="22"/>
        </w:rPr>
        <w:t>Programa presupuestario</w:t>
      </w:r>
      <w:r w:rsidRPr="005C52C6">
        <w:rPr>
          <w:rFonts w:ascii="Palatino Linotype" w:hAnsi="Palatino Linotype"/>
          <w:b/>
          <w:i/>
          <w:szCs w:val="22"/>
        </w:rPr>
        <w:t xml:space="preserve"> </w:t>
      </w:r>
    </w:p>
    <w:p w:rsidR="00A8489B" w:rsidRPr="005C52C6" w:rsidRDefault="00A8489B" w:rsidP="009B2428">
      <w:pPr>
        <w:spacing w:after="0" w:line="240" w:lineRule="auto"/>
        <w:rPr>
          <w:rFonts w:ascii="Palatino Linotype" w:hAnsi="Palatino Linotype"/>
          <w:szCs w:val="22"/>
        </w:rPr>
      </w:pPr>
    </w:p>
    <w:p w:rsidR="00BA03B5" w:rsidRPr="005C52C6" w:rsidRDefault="00BA03B5" w:rsidP="00632589">
      <w:pPr>
        <w:numPr>
          <w:ilvl w:val="0"/>
          <w:numId w:val="47"/>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lastRenderedPageBreak/>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información sistematizada que permita conocer la demanda total de apoyos, servicios, acciones o proyectos, así como las características específicas de la población, usuarios o área de enfoque solicitantes?</w:t>
      </w:r>
      <w:r w:rsidR="00DC36AB" w:rsidRPr="005C52C6">
        <w:rPr>
          <w:rFonts w:ascii="Palatino Linotype" w:eastAsia="Gotham" w:hAnsi="Palatino Linotype" w:cs="Gotham"/>
          <w:b/>
          <w:szCs w:val="22"/>
        </w:rPr>
        <w:t xml:space="preserve"> </w:t>
      </w:r>
    </w:p>
    <w:p w:rsidR="00BA03B5" w:rsidRPr="005C52C6" w:rsidRDefault="00BA03B5" w:rsidP="009B2428">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información sistematizada de la demanda total de apoyos, servicios, acciones o proyectos, se deberá considerar información inexistente y, por lo tanto, la respuesta deberá ser “NO”. </w:t>
      </w:r>
    </w:p>
    <w:p w:rsidR="00BA03B5" w:rsidRPr="005C52C6" w:rsidRDefault="00BA03B5" w:rsidP="009B2428">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la pregunta, es decir, si la respuesta es “SI”, se deberán considerar los siguientes criterios: </w:t>
      </w:r>
    </w:p>
    <w:p w:rsidR="00BA03B5" w:rsidRPr="005C52C6" w:rsidRDefault="00BA03B5" w:rsidP="009B2428">
      <w:pPr>
        <w:spacing w:after="0" w:line="240" w:lineRule="auto"/>
        <w:rPr>
          <w:rFonts w:ascii="Palatino Linotype" w:hAnsi="Palatino Linotype"/>
          <w:szCs w:val="22"/>
        </w:rPr>
      </w:pPr>
    </w:p>
    <w:tbl>
      <w:tblPr>
        <w:tblStyle w:val="TableGrid"/>
        <w:tblW w:w="8522" w:type="dxa"/>
        <w:jc w:val="center"/>
        <w:tblInd w:w="0" w:type="dxa"/>
        <w:tblCellMar>
          <w:right w:w="115" w:type="dxa"/>
        </w:tblCellMar>
        <w:tblLook w:val="04A0" w:firstRow="1" w:lastRow="0" w:firstColumn="1" w:lastColumn="0" w:noHBand="0" w:noVBand="1"/>
      </w:tblPr>
      <w:tblGrid>
        <w:gridCol w:w="814"/>
        <w:gridCol w:w="7708"/>
      </w:tblGrid>
      <w:tr w:rsidR="00BA03B5" w:rsidRPr="005C52C6" w:rsidTr="00404B54">
        <w:trPr>
          <w:trHeight w:val="344"/>
          <w:jc w:val="center"/>
        </w:trPr>
        <w:tc>
          <w:tcPr>
            <w:tcW w:w="809"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BA03B5" w:rsidRPr="005C52C6" w:rsidRDefault="00BA03B5" w:rsidP="00853C44">
            <w:pPr>
              <w:spacing w:after="0" w:line="240" w:lineRule="auto"/>
              <w:ind w:left="56"/>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NIVEL</w:t>
            </w:r>
          </w:p>
        </w:tc>
        <w:tc>
          <w:tcPr>
            <w:tcW w:w="7713"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BA03B5" w:rsidRPr="005C52C6" w:rsidRDefault="00BA03B5" w:rsidP="00853C44">
            <w:pPr>
              <w:spacing w:after="0" w:line="240" w:lineRule="auto"/>
              <w:ind w:left="56"/>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CRITERIOS</w:t>
            </w:r>
          </w:p>
        </w:tc>
      </w:tr>
      <w:tr w:rsidR="009B2428" w:rsidRPr="005C52C6" w:rsidTr="006035F4">
        <w:trPr>
          <w:trHeight w:val="790"/>
          <w:jc w:val="center"/>
        </w:trPr>
        <w:tc>
          <w:tcPr>
            <w:tcW w:w="809" w:type="dxa"/>
            <w:tcBorders>
              <w:top w:val="single" w:sz="4" w:space="0" w:color="000000"/>
              <w:left w:val="single" w:sz="4" w:space="0" w:color="000000"/>
              <w:bottom w:val="single" w:sz="4" w:space="0" w:color="000000"/>
              <w:right w:val="single" w:sz="4" w:space="0" w:color="000000"/>
            </w:tcBorders>
          </w:tcPr>
          <w:p w:rsidR="009B2428" w:rsidRPr="005C52C6" w:rsidRDefault="005B2936" w:rsidP="006035F4">
            <w:pPr>
              <w:spacing w:after="0" w:line="240" w:lineRule="auto"/>
              <w:jc w:val="center"/>
              <w:rPr>
                <w:rFonts w:ascii="Palatino Linotype" w:hAnsi="Palatino Linotype"/>
                <w:sz w:val="20"/>
              </w:rPr>
            </w:pPr>
            <w:r w:rsidRPr="005C52C6">
              <w:rPr>
                <w:rFonts w:ascii="Palatino Linotype" w:hAnsi="Palatino Linotype"/>
                <w:sz w:val="20"/>
              </w:rPr>
              <w:t>1</w:t>
            </w:r>
          </w:p>
        </w:tc>
        <w:tc>
          <w:tcPr>
            <w:tcW w:w="7713" w:type="dxa"/>
            <w:tcBorders>
              <w:top w:val="single" w:sz="4" w:space="0" w:color="000000"/>
              <w:left w:val="nil"/>
              <w:bottom w:val="single" w:sz="4" w:space="0" w:color="000000"/>
              <w:right w:val="single" w:sz="4" w:space="0" w:color="000000"/>
            </w:tcBorders>
            <w:vAlign w:val="center"/>
          </w:tcPr>
          <w:p w:rsidR="009B2428" w:rsidRPr="005C52C6" w:rsidRDefault="009B2428" w:rsidP="00632589">
            <w:pPr>
              <w:pStyle w:val="Prrafodelista"/>
              <w:numPr>
                <w:ilvl w:val="0"/>
                <w:numId w:val="41"/>
              </w:numPr>
              <w:spacing w:after="0" w:line="240" w:lineRule="auto"/>
              <w:ind w:left="453" w:hanging="267"/>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sistematizada, pero esta no permite conocer la demanda total de apoyos, servicios, acciones o proyectos ni las características específicas de la población, usuarios o área de enfoque solicitantes. </w:t>
            </w:r>
          </w:p>
        </w:tc>
      </w:tr>
      <w:tr w:rsidR="009B2428" w:rsidRPr="005C52C6" w:rsidTr="006035F4">
        <w:trPr>
          <w:trHeight w:val="702"/>
          <w:jc w:val="center"/>
        </w:trPr>
        <w:tc>
          <w:tcPr>
            <w:tcW w:w="809" w:type="dxa"/>
            <w:tcBorders>
              <w:top w:val="single" w:sz="4" w:space="0" w:color="000000"/>
              <w:left w:val="single" w:sz="4" w:space="0" w:color="000000"/>
              <w:bottom w:val="single" w:sz="4" w:space="0" w:color="000000"/>
              <w:right w:val="single" w:sz="4" w:space="0" w:color="000000"/>
            </w:tcBorders>
          </w:tcPr>
          <w:p w:rsidR="009B2428" w:rsidRPr="005C52C6" w:rsidRDefault="005B2936" w:rsidP="006035F4">
            <w:pPr>
              <w:spacing w:after="0" w:line="240" w:lineRule="auto"/>
              <w:jc w:val="center"/>
              <w:rPr>
                <w:rFonts w:ascii="Palatino Linotype" w:hAnsi="Palatino Linotype"/>
                <w:sz w:val="20"/>
              </w:rPr>
            </w:pPr>
            <w:r w:rsidRPr="005C52C6">
              <w:rPr>
                <w:rFonts w:ascii="Palatino Linotype" w:hAnsi="Palatino Linotype"/>
                <w:sz w:val="20"/>
              </w:rPr>
              <w:t>2</w:t>
            </w:r>
          </w:p>
        </w:tc>
        <w:tc>
          <w:tcPr>
            <w:tcW w:w="7713" w:type="dxa"/>
            <w:tcBorders>
              <w:top w:val="single" w:sz="4" w:space="0" w:color="000000"/>
              <w:left w:val="nil"/>
              <w:bottom w:val="single" w:sz="4" w:space="0" w:color="000000"/>
              <w:right w:val="single" w:sz="4" w:space="0" w:color="000000"/>
            </w:tcBorders>
            <w:vAlign w:val="center"/>
          </w:tcPr>
          <w:p w:rsidR="009B2428" w:rsidRPr="005C52C6" w:rsidRDefault="009B2428" w:rsidP="00632589">
            <w:pPr>
              <w:pStyle w:val="Prrafodelista"/>
              <w:numPr>
                <w:ilvl w:val="0"/>
                <w:numId w:val="41"/>
              </w:numPr>
              <w:spacing w:after="0" w:line="240" w:lineRule="auto"/>
              <w:ind w:left="453" w:hanging="267"/>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sistematizada que permite conocer la demanda total de apoyos, servicios, acciones o proyectos, pero no las características específicas de la población, usuarios o área de enfoque solicitantes. </w:t>
            </w:r>
          </w:p>
        </w:tc>
      </w:tr>
      <w:tr w:rsidR="009B2428" w:rsidRPr="005C52C6" w:rsidTr="006035F4">
        <w:trPr>
          <w:trHeight w:val="698"/>
          <w:jc w:val="center"/>
        </w:trPr>
        <w:tc>
          <w:tcPr>
            <w:tcW w:w="809" w:type="dxa"/>
            <w:tcBorders>
              <w:top w:val="single" w:sz="4" w:space="0" w:color="000000"/>
              <w:left w:val="single" w:sz="4" w:space="0" w:color="000000"/>
              <w:bottom w:val="single" w:sz="4" w:space="0" w:color="000000"/>
              <w:right w:val="single" w:sz="4" w:space="0" w:color="000000"/>
            </w:tcBorders>
          </w:tcPr>
          <w:p w:rsidR="009B2428" w:rsidRPr="005C52C6" w:rsidRDefault="005B2936" w:rsidP="006035F4">
            <w:pPr>
              <w:spacing w:after="0" w:line="240" w:lineRule="auto"/>
              <w:jc w:val="center"/>
              <w:rPr>
                <w:rFonts w:ascii="Palatino Linotype" w:hAnsi="Palatino Linotype"/>
                <w:sz w:val="20"/>
              </w:rPr>
            </w:pPr>
            <w:r w:rsidRPr="005C52C6">
              <w:rPr>
                <w:rFonts w:ascii="Palatino Linotype" w:hAnsi="Palatino Linotype"/>
                <w:sz w:val="20"/>
              </w:rPr>
              <w:t>3</w:t>
            </w:r>
          </w:p>
        </w:tc>
        <w:tc>
          <w:tcPr>
            <w:tcW w:w="7713" w:type="dxa"/>
            <w:tcBorders>
              <w:top w:val="single" w:sz="4" w:space="0" w:color="000000"/>
              <w:left w:val="nil"/>
              <w:bottom w:val="single" w:sz="4" w:space="0" w:color="000000"/>
              <w:right w:val="single" w:sz="4" w:space="0" w:color="000000"/>
            </w:tcBorders>
            <w:vAlign w:val="center"/>
          </w:tcPr>
          <w:p w:rsidR="009B2428" w:rsidRPr="005C52C6" w:rsidRDefault="009B2428" w:rsidP="00632589">
            <w:pPr>
              <w:pStyle w:val="Prrafodelista"/>
              <w:numPr>
                <w:ilvl w:val="0"/>
                <w:numId w:val="41"/>
              </w:numPr>
              <w:spacing w:after="0" w:line="240" w:lineRule="auto"/>
              <w:ind w:left="453" w:hanging="267"/>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sistematizada que permite conocer la demanda total de apoyos, servicios, acciones o proyectos y las características específicas de la población, usuarios o área de enfoque solicitantes. </w:t>
            </w:r>
          </w:p>
        </w:tc>
      </w:tr>
      <w:tr w:rsidR="009B2428" w:rsidRPr="005C52C6" w:rsidTr="006035F4">
        <w:trPr>
          <w:trHeight w:val="1055"/>
          <w:jc w:val="center"/>
        </w:trPr>
        <w:tc>
          <w:tcPr>
            <w:tcW w:w="809" w:type="dxa"/>
            <w:tcBorders>
              <w:top w:val="single" w:sz="4" w:space="0" w:color="000000"/>
              <w:left w:val="single" w:sz="4" w:space="0" w:color="000000"/>
              <w:bottom w:val="nil"/>
              <w:right w:val="single" w:sz="4" w:space="0" w:color="000000"/>
            </w:tcBorders>
          </w:tcPr>
          <w:p w:rsidR="009B2428" w:rsidRPr="005C52C6" w:rsidRDefault="005B2936" w:rsidP="006035F4">
            <w:pPr>
              <w:spacing w:after="0" w:line="240" w:lineRule="auto"/>
              <w:jc w:val="center"/>
              <w:rPr>
                <w:rFonts w:ascii="Palatino Linotype" w:hAnsi="Palatino Linotype"/>
                <w:sz w:val="20"/>
              </w:rPr>
            </w:pPr>
            <w:r w:rsidRPr="005C52C6">
              <w:rPr>
                <w:rFonts w:ascii="Palatino Linotype" w:hAnsi="Palatino Linotype"/>
                <w:sz w:val="20"/>
              </w:rPr>
              <w:t>4</w:t>
            </w:r>
          </w:p>
        </w:tc>
        <w:tc>
          <w:tcPr>
            <w:tcW w:w="7713" w:type="dxa"/>
            <w:tcBorders>
              <w:top w:val="single" w:sz="4" w:space="0" w:color="000000"/>
              <w:left w:val="nil"/>
              <w:bottom w:val="nil"/>
              <w:right w:val="single" w:sz="4" w:space="0" w:color="000000"/>
            </w:tcBorders>
            <w:vAlign w:val="center"/>
          </w:tcPr>
          <w:p w:rsidR="009B2428" w:rsidRPr="005C52C6" w:rsidRDefault="009B2428" w:rsidP="00632589">
            <w:pPr>
              <w:pStyle w:val="Prrafodelista"/>
              <w:numPr>
                <w:ilvl w:val="0"/>
                <w:numId w:val="41"/>
              </w:numPr>
              <w:spacing w:after="0" w:line="240" w:lineRule="auto"/>
              <w:ind w:left="453" w:hanging="267"/>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información sistematizada que permite conocer la demanda total de apoyos, servicios, acciones o proyectos y las características específicas de la población, usuarios o área de enfoque solicitantes. </w:t>
            </w:r>
          </w:p>
        </w:tc>
      </w:tr>
      <w:tr w:rsidR="009B2428" w:rsidRPr="005C52C6" w:rsidTr="005B2936">
        <w:trPr>
          <w:trHeight w:val="336"/>
          <w:jc w:val="center"/>
        </w:trPr>
        <w:tc>
          <w:tcPr>
            <w:tcW w:w="809" w:type="dxa"/>
            <w:tcBorders>
              <w:top w:val="nil"/>
              <w:left w:val="single" w:sz="4" w:space="0" w:color="000000"/>
              <w:bottom w:val="single" w:sz="4" w:space="0" w:color="000000"/>
              <w:right w:val="single" w:sz="4" w:space="0" w:color="000000"/>
            </w:tcBorders>
          </w:tcPr>
          <w:p w:rsidR="009B2428" w:rsidRPr="005C52C6" w:rsidRDefault="009B2428" w:rsidP="00853C44">
            <w:pPr>
              <w:spacing w:after="0" w:line="240" w:lineRule="auto"/>
              <w:rPr>
                <w:rFonts w:ascii="Palatino Linotype" w:hAnsi="Palatino Linotype"/>
                <w:sz w:val="20"/>
              </w:rPr>
            </w:pPr>
          </w:p>
        </w:tc>
        <w:tc>
          <w:tcPr>
            <w:tcW w:w="7713" w:type="dxa"/>
            <w:tcBorders>
              <w:top w:val="nil"/>
              <w:left w:val="nil"/>
              <w:bottom w:val="single" w:sz="4" w:space="0" w:color="000000"/>
              <w:right w:val="single" w:sz="4" w:space="0" w:color="000000"/>
            </w:tcBorders>
            <w:vAlign w:val="center"/>
          </w:tcPr>
          <w:p w:rsidR="009B2428" w:rsidRPr="005C52C6" w:rsidRDefault="009B2428" w:rsidP="00632589">
            <w:pPr>
              <w:pStyle w:val="Prrafodelista"/>
              <w:numPr>
                <w:ilvl w:val="0"/>
                <w:numId w:val="41"/>
              </w:numPr>
              <w:spacing w:after="0" w:line="240" w:lineRule="auto"/>
              <w:ind w:left="453" w:hanging="267"/>
              <w:jc w:val="both"/>
              <w:rPr>
                <w:rFonts w:ascii="Palatino Linotype" w:hAnsi="Palatino Linotype"/>
                <w:sz w:val="20"/>
              </w:rPr>
            </w:pPr>
            <w:r w:rsidRPr="005C52C6">
              <w:rPr>
                <w:rFonts w:ascii="Palatino Linotype" w:hAnsi="Palatino Linotype"/>
                <w:sz w:val="20"/>
              </w:rPr>
              <w:t xml:space="preserve">Existe evidencia de que la información sistematizada es válida, es decir, se utiliza como fuente de información única de la demanda total de apoyos, servicios, acciones o proyectos. </w:t>
            </w:r>
          </w:p>
        </w:tc>
      </w:tr>
    </w:tbl>
    <w:p w:rsidR="008A6DE4" w:rsidRDefault="008A6DE4" w:rsidP="008A6DE4">
      <w:pPr>
        <w:spacing w:after="0" w:line="240" w:lineRule="auto"/>
        <w:ind w:left="709"/>
        <w:jc w:val="both"/>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 especificar con qué información sistematizada cuenta el </w:t>
      </w:r>
      <w:r w:rsidR="00DE583B">
        <w:rPr>
          <w:rFonts w:ascii="Palatino Linotype" w:hAnsi="Palatino Linotype"/>
          <w:szCs w:val="22"/>
        </w:rPr>
        <w:t>Programa presupuestario</w:t>
      </w:r>
      <w:r w:rsidRPr="005C52C6">
        <w:rPr>
          <w:rFonts w:ascii="Palatino Linotype" w:hAnsi="Palatino Linotype"/>
          <w:szCs w:val="22"/>
        </w:rPr>
        <w:t xml:space="preserve"> y, en su caso, la información faltante; así como la argumentación del porqué se considera que el </w:t>
      </w:r>
      <w:r w:rsidR="00DE583B">
        <w:rPr>
          <w:rFonts w:ascii="Palatino Linotype" w:hAnsi="Palatino Linotype"/>
          <w:szCs w:val="22"/>
        </w:rPr>
        <w:t>Programa presupuestario</w:t>
      </w:r>
      <w:r w:rsidRPr="005C52C6">
        <w:rPr>
          <w:rFonts w:ascii="Palatino Linotype" w:hAnsi="Palatino Linotype"/>
          <w:szCs w:val="22"/>
        </w:rPr>
        <w:t xml:space="preserve"> conoce en esa medida su demanda de apoyos, servicios, acciones o proyectos. </w:t>
      </w:r>
    </w:p>
    <w:p w:rsidR="00BA03B5" w:rsidRPr="005C52C6" w:rsidRDefault="00BA03B5" w:rsidP="005B2936">
      <w:pPr>
        <w:spacing w:after="0" w:line="240" w:lineRule="auto"/>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cédulas de información de la población o áreas de enfoque beneficiarias, bases de</w:t>
      </w:r>
      <w:r w:rsidR="005B2936" w:rsidRPr="005C52C6">
        <w:rPr>
          <w:rFonts w:ascii="Palatino Linotype" w:eastAsia="Cambria" w:hAnsi="Palatino Linotype" w:cs="Cambria"/>
          <w:szCs w:val="22"/>
        </w:rPr>
        <w:t xml:space="preserve"> </w:t>
      </w:r>
      <w:r w:rsidRPr="005C52C6">
        <w:rPr>
          <w:rFonts w:ascii="Palatino Linotype" w:hAnsi="Palatino Linotype"/>
          <w:szCs w:val="22"/>
        </w:rPr>
        <w:t>datos de la población o área de enfoque beneficiarias y/o sistemas de información.</w:t>
      </w:r>
      <w:r w:rsidR="00DC36AB" w:rsidRPr="005C52C6">
        <w:rPr>
          <w:rFonts w:ascii="Palatino Linotype" w:hAnsi="Palatino Linotype"/>
          <w:szCs w:val="22"/>
        </w:rPr>
        <w:t xml:space="preserve"> </w:t>
      </w:r>
    </w:p>
    <w:p w:rsidR="00073F6A" w:rsidRPr="005C52C6" w:rsidRDefault="00073F6A" w:rsidP="005B2936">
      <w:pPr>
        <w:spacing w:after="0" w:line="240" w:lineRule="auto"/>
        <w:rPr>
          <w:rFonts w:ascii="Palatino Linotype" w:hAnsi="Palatino Linotype"/>
          <w:szCs w:val="22"/>
        </w:rPr>
      </w:pPr>
    </w:p>
    <w:p w:rsidR="00BA03B5" w:rsidRPr="005C52C6" w:rsidRDefault="00BA03B5" w:rsidP="00632589">
      <w:pPr>
        <w:numPr>
          <w:ilvl w:val="0"/>
          <w:numId w:val="47"/>
        </w:numPr>
        <w:spacing w:after="0" w:line="240" w:lineRule="auto"/>
        <w:ind w:hanging="431"/>
        <w:jc w:val="both"/>
        <w:rPr>
          <w:rFonts w:ascii="Palatino Linotype" w:hAnsi="Palatino Linotype"/>
          <w:szCs w:val="22"/>
        </w:rPr>
      </w:pPr>
      <w:r w:rsidRPr="005C52C6">
        <w:rPr>
          <w:rFonts w:ascii="Palatino Linotype" w:eastAsia="Gotham" w:hAnsi="Palatino Linotype" w:cs="Gotham"/>
          <w:b/>
          <w:szCs w:val="22"/>
        </w:rPr>
        <w:lastRenderedPageBreak/>
        <w:t xml:space="preserve">¿Los procedimientos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para recibir, registrar y dar trámite a las solicitudes de apoyo, servicios, acciones o proyectos cumplen con los siguientes aspectos? </w:t>
      </w:r>
    </w:p>
    <w:p w:rsidR="00BA03B5" w:rsidRPr="005C52C6" w:rsidRDefault="00BA03B5" w:rsidP="005B2936">
      <w:pPr>
        <w:spacing w:after="0" w:line="240" w:lineRule="auto"/>
        <w:jc w:val="both"/>
        <w:rPr>
          <w:rFonts w:ascii="Palatino Linotype" w:hAnsi="Palatino Linotype"/>
          <w:szCs w:val="22"/>
        </w:rPr>
      </w:pPr>
    </w:p>
    <w:p w:rsidR="00BA03B5" w:rsidRPr="005C52C6" w:rsidRDefault="00BA03B5" w:rsidP="00F04B79">
      <w:pPr>
        <w:numPr>
          <w:ilvl w:val="2"/>
          <w:numId w:val="48"/>
        </w:numPr>
        <w:tabs>
          <w:tab w:val="left" w:pos="1134"/>
        </w:tabs>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Corresponden a las características de la población o área de enfoque objetivo. </w:t>
      </w:r>
    </w:p>
    <w:p w:rsidR="00BA03B5" w:rsidRPr="005C52C6" w:rsidRDefault="00BA03B5" w:rsidP="00F04B79">
      <w:pPr>
        <w:numPr>
          <w:ilvl w:val="2"/>
          <w:numId w:val="48"/>
        </w:numPr>
        <w:tabs>
          <w:tab w:val="left" w:pos="1134"/>
        </w:tabs>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Existen formatos definidos. </w:t>
      </w:r>
    </w:p>
    <w:p w:rsidR="00BA03B5" w:rsidRPr="005C52C6" w:rsidRDefault="00BA03B5" w:rsidP="00F04B79">
      <w:pPr>
        <w:numPr>
          <w:ilvl w:val="2"/>
          <w:numId w:val="48"/>
        </w:numPr>
        <w:tabs>
          <w:tab w:val="left" w:pos="1134"/>
        </w:tabs>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Están disponibles para la población o área de enfoque objetivo. </w:t>
      </w:r>
    </w:p>
    <w:p w:rsidR="00BA03B5" w:rsidRPr="005C52C6" w:rsidRDefault="00BA03B5" w:rsidP="00F04B79">
      <w:pPr>
        <w:numPr>
          <w:ilvl w:val="2"/>
          <w:numId w:val="48"/>
        </w:numPr>
        <w:tabs>
          <w:tab w:val="left" w:pos="1134"/>
        </w:tabs>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Están apegados al documento normativo </w:t>
      </w:r>
      <w:r w:rsidR="00A7180F" w:rsidRPr="005C52C6">
        <w:rPr>
          <w:rFonts w:ascii="Palatino Linotype" w:hAnsi="Palatino Linotype"/>
          <w:sz w:val="20"/>
          <w:szCs w:val="22"/>
        </w:rPr>
        <w:t xml:space="preserve">o institucional </w:t>
      </w:r>
      <w:r w:rsidRPr="005C52C6">
        <w:rPr>
          <w:rFonts w:ascii="Palatino Linotype" w:hAnsi="Palatino Linotype"/>
          <w:sz w:val="20"/>
          <w:szCs w:val="22"/>
        </w:rPr>
        <w:t xml:space="preserve">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BA03B5" w:rsidRPr="005C52C6" w:rsidRDefault="00BA03B5" w:rsidP="005B2936">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procedimientos para recibir, registrar y dar trámite a las solicitudes de apoyo, servicios, acciones o proyectos; o los procedimientos no cumplen con al menos uno de los aspectos establecidos en la pregunta, se deberá considerar información inexistente y, por lo tanto, la respuesta deberá ser “NO”. </w:t>
      </w:r>
    </w:p>
    <w:p w:rsidR="00073F6A" w:rsidRPr="00F04B79" w:rsidRDefault="00073F6A" w:rsidP="005B2936">
      <w:pPr>
        <w:spacing w:after="0" w:line="240" w:lineRule="auto"/>
        <w:jc w:val="both"/>
        <w:rPr>
          <w:rFonts w:ascii="Palatino Linotype" w:hAnsi="Palatino Linotype"/>
          <w:sz w:val="18"/>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deberán considerar los siguientes criterios: </w:t>
      </w:r>
    </w:p>
    <w:p w:rsidR="00073F6A" w:rsidRPr="00F04B79" w:rsidRDefault="00073F6A">
      <w:pPr>
        <w:spacing w:after="0" w:line="240" w:lineRule="auto"/>
        <w:rPr>
          <w:rFonts w:ascii="Palatino Linotype" w:hAnsi="Palatino Linotype"/>
          <w:sz w:val="18"/>
          <w:szCs w:val="22"/>
        </w:rPr>
      </w:pPr>
    </w:p>
    <w:tbl>
      <w:tblPr>
        <w:tblStyle w:val="TableGrid"/>
        <w:tblW w:w="8794" w:type="dxa"/>
        <w:tblInd w:w="0" w:type="dxa"/>
        <w:tblCellMar>
          <w:top w:w="82" w:type="dxa"/>
          <w:right w:w="115" w:type="dxa"/>
        </w:tblCellMar>
        <w:tblLook w:val="04A0" w:firstRow="1" w:lastRow="0" w:firstColumn="1" w:lastColumn="0" w:noHBand="0" w:noVBand="1"/>
      </w:tblPr>
      <w:tblGrid>
        <w:gridCol w:w="814"/>
        <w:gridCol w:w="7980"/>
      </w:tblGrid>
      <w:tr w:rsidR="005B2936" w:rsidRPr="005C52C6" w:rsidTr="00404B54">
        <w:trPr>
          <w:trHeight w:val="227"/>
        </w:trPr>
        <w:tc>
          <w:tcPr>
            <w:tcW w:w="810"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5B2936" w:rsidRPr="005C52C6" w:rsidRDefault="005B2936" w:rsidP="005B2936">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84" w:type="dxa"/>
            <w:tcBorders>
              <w:top w:val="single" w:sz="4" w:space="0" w:color="000000"/>
              <w:left w:val="nil"/>
              <w:bottom w:val="single" w:sz="4" w:space="0" w:color="000000"/>
              <w:right w:val="single" w:sz="4" w:space="0" w:color="000000"/>
            </w:tcBorders>
            <w:shd w:val="clear" w:color="auto" w:fill="7030A0"/>
            <w:vAlign w:val="center"/>
          </w:tcPr>
          <w:p w:rsidR="005B2936" w:rsidRPr="005C52C6" w:rsidRDefault="005B2936" w:rsidP="005B2936">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5B2936" w:rsidRPr="005C52C6" w:rsidTr="00073F6A">
        <w:trPr>
          <w:trHeight w:val="20"/>
        </w:trPr>
        <w:tc>
          <w:tcPr>
            <w:tcW w:w="810"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5B2936">
            <w:pPr>
              <w:spacing w:after="0" w:line="240" w:lineRule="auto"/>
              <w:jc w:val="center"/>
              <w:rPr>
                <w:rFonts w:ascii="Palatino Linotype" w:hAnsi="Palatino Linotype"/>
                <w:sz w:val="20"/>
              </w:rPr>
            </w:pPr>
            <w:r w:rsidRPr="005C52C6">
              <w:rPr>
                <w:rFonts w:ascii="Palatino Linotype" w:hAnsi="Palatino Linotype"/>
                <w:sz w:val="20"/>
              </w:rPr>
              <w:t>1</w:t>
            </w:r>
          </w:p>
        </w:tc>
        <w:tc>
          <w:tcPr>
            <w:tcW w:w="7984" w:type="dxa"/>
            <w:tcBorders>
              <w:top w:val="single" w:sz="4" w:space="0" w:color="000000"/>
              <w:left w:val="nil"/>
              <w:bottom w:val="single" w:sz="4" w:space="0" w:color="000000"/>
              <w:right w:val="single" w:sz="4" w:space="0" w:color="000000"/>
            </w:tcBorders>
            <w:vAlign w:val="center"/>
          </w:tcPr>
          <w:p w:rsidR="005B2936" w:rsidRPr="005C52C6" w:rsidRDefault="005B2936" w:rsidP="00632589">
            <w:pPr>
              <w:pStyle w:val="Prrafodelista"/>
              <w:numPr>
                <w:ilvl w:val="0"/>
                <w:numId w:val="42"/>
              </w:numPr>
              <w:spacing w:after="0" w:line="240" w:lineRule="auto"/>
              <w:ind w:left="469" w:hanging="284"/>
              <w:rPr>
                <w:rFonts w:ascii="Palatino Linotype" w:hAnsi="Palatino Linotype"/>
                <w:sz w:val="20"/>
              </w:rPr>
            </w:pPr>
            <w:r w:rsidRPr="005C52C6">
              <w:rPr>
                <w:rFonts w:ascii="Palatino Linotype" w:hAnsi="Palatino Linotype"/>
                <w:sz w:val="20"/>
              </w:rPr>
              <w:t xml:space="preserve">Los procedimientos para recibir, registrar y dar trámite a las solicitudes de apoyo, servicios, acciones o proyectos del </w:t>
            </w:r>
            <w:r w:rsidR="00DE583B">
              <w:rPr>
                <w:rFonts w:ascii="Palatino Linotype" w:hAnsi="Palatino Linotype"/>
                <w:sz w:val="20"/>
              </w:rPr>
              <w:t>Programa presupuestario</w:t>
            </w:r>
            <w:r w:rsidRPr="005C52C6">
              <w:rPr>
                <w:rFonts w:ascii="Palatino Linotype" w:hAnsi="Palatino Linotype"/>
                <w:sz w:val="20"/>
              </w:rPr>
              <w:t xml:space="preserve"> cumplen con uno de los aspectos descritos en la pregunta. </w:t>
            </w:r>
          </w:p>
        </w:tc>
      </w:tr>
      <w:tr w:rsidR="005B2936" w:rsidRPr="005C52C6" w:rsidTr="00073F6A">
        <w:trPr>
          <w:trHeight w:val="20"/>
        </w:trPr>
        <w:tc>
          <w:tcPr>
            <w:tcW w:w="810"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5B2936">
            <w:pPr>
              <w:spacing w:after="0" w:line="240" w:lineRule="auto"/>
              <w:jc w:val="center"/>
              <w:rPr>
                <w:rFonts w:ascii="Palatino Linotype" w:hAnsi="Palatino Linotype"/>
                <w:sz w:val="20"/>
              </w:rPr>
            </w:pPr>
            <w:r w:rsidRPr="005C52C6">
              <w:rPr>
                <w:rFonts w:ascii="Palatino Linotype" w:hAnsi="Palatino Linotype"/>
                <w:sz w:val="20"/>
              </w:rPr>
              <w:t>2</w:t>
            </w:r>
          </w:p>
        </w:tc>
        <w:tc>
          <w:tcPr>
            <w:tcW w:w="7984" w:type="dxa"/>
            <w:tcBorders>
              <w:top w:val="single" w:sz="4" w:space="0" w:color="000000"/>
              <w:left w:val="nil"/>
              <w:bottom w:val="single" w:sz="4" w:space="0" w:color="000000"/>
              <w:right w:val="single" w:sz="4" w:space="0" w:color="000000"/>
            </w:tcBorders>
            <w:vAlign w:val="center"/>
          </w:tcPr>
          <w:p w:rsidR="005B2936" w:rsidRPr="005C52C6" w:rsidRDefault="005B2936" w:rsidP="00632589">
            <w:pPr>
              <w:pStyle w:val="Prrafodelista"/>
              <w:numPr>
                <w:ilvl w:val="0"/>
                <w:numId w:val="42"/>
              </w:numPr>
              <w:spacing w:after="0" w:line="240" w:lineRule="auto"/>
              <w:ind w:left="469" w:hanging="284"/>
              <w:rPr>
                <w:rFonts w:ascii="Palatino Linotype" w:hAnsi="Palatino Linotype"/>
                <w:sz w:val="20"/>
              </w:rPr>
            </w:pPr>
            <w:r w:rsidRPr="005C52C6">
              <w:rPr>
                <w:rFonts w:ascii="Palatino Linotype" w:hAnsi="Palatino Linotype"/>
                <w:sz w:val="20"/>
              </w:rPr>
              <w:t xml:space="preserve">Los procedimientos para recibir, registrar y dar trámite a las solicitudes de apoyo, servicios, acciones o proyectos del </w:t>
            </w:r>
            <w:r w:rsidR="00DE583B">
              <w:rPr>
                <w:rFonts w:ascii="Palatino Linotype" w:hAnsi="Palatino Linotype"/>
                <w:sz w:val="20"/>
              </w:rPr>
              <w:t>Programa presupuestario</w:t>
            </w:r>
            <w:r w:rsidRPr="005C52C6">
              <w:rPr>
                <w:rFonts w:ascii="Palatino Linotype" w:hAnsi="Palatino Linotype"/>
                <w:sz w:val="20"/>
              </w:rPr>
              <w:t xml:space="preserve"> cumplen con dos de los aspectos descritos en la pregunta. </w:t>
            </w:r>
          </w:p>
        </w:tc>
      </w:tr>
      <w:tr w:rsidR="005B2936" w:rsidRPr="005C52C6" w:rsidTr="00073F6A">
        <w:trPr>
          <w:trHeight w:val="20"/>
        </w:trPr>
        <w:tc>
          <w:tcPr>
            <w:tcW w:w="810"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5B2936">
            <w:pPr>
              <w:spacing w:after="0" w:line="240" w:lineRule="auto"/>
              <w:jc w:val="center"/>
              <w:rPr>
                <w:rFonts w:ascii="Palatino Linotype" w:hAnsi="Palatino Linotype"/>
                <w:sz w:val="20"/>
              </w:rPr>
            </w:pPr>
            <w:r w:rsidRPr="005C52C6">
              <w:rPr>
                <w:rFonts w:ascii="Palatino Linotype" w:hAnsi="Palatino Linotype"/>
                <w:sz w:val="20"/>
              </w:rPr>
              <w:t>3</w:t>
            </w:r>
          </w:p>
        </w:tc>
        <w:tc>
          <w:tcPr>
            <w:tcW w:w="7984" w:type="dxa"/>
            <w:tcBorders>
              <w:top w:val="single" w:sz="4" w:space="0" w:color="000000"/>
              <w:left w:val="nil"/>
              <w:bottom w:val="single" w:sz="4" w:space="0" w:color="000000"/>
              <w:right w:val="single" w:sz="4" w:space="0" w:color="000000"/>
            </w:tcBorders>
            <w:vAlign w:val="center"/>
          </w:tcPr>
          <w:p w:rsidR="005B2936" w:rsidRPr="005C52C6" w:rsidRDefault="005B2936" w:rsidP="00632589">
            <w:pPr>
              <w:pStyle w:val="Prrafodelista"/>
              <w:numPr>
                <w:ilvl w:val="0"/>
                <w:numId w:val="42"/>
              </w:numPr>
              <w:spacing w:after="0" w:line="240" w:lineRule="auto"/>
              <w:ind w:left="469" w:hanging="284"/>
              <w:rPr>
                <w:rFonts w:ascii="Palatino Linotype" w:hAnsi="Palatino Linotype"/>
                <w:sz w:val="20"/>
              </w:rPr>
            </w:pPr>
            <w:r w:rsidRPr="005C52C6">
              <w:rPr>
                <w:rFonts w:ascii="Palatino Linotype" w:hAnsi="Palatino Linotype"/>
                <w:sz w:val="20"/>
              </w:rPr>
              <w:t xml:space="preserve">Los procedimientos para recibir, registrar y dar trámite a las solicitudes de apoyo, servicios, acciones o proyectos del </w:t>
            </w:r>
            <w:r w:rsidR="00DE583B">
              <w:rPr>
                <w:rFonts w:ascii="Palatino Linotype" w:hAnsi="Palatino Linotype"/>
                <w:sz w:val="20"/>
              </w:rPr>
              <w:t>Programa presupuestario</w:t>
            </w:r>
            <w:r w:rsidRPr="005C52C6">
              <w:rPr>
                <w:rFonts w:ascii="Palatino Linotype" w:hAnsi="Palatino Linotype"/>
                <w:sz w:val="20"/>
              </w:rPr>
              <w:t xml:space="preserve"> cumplen con tres de los aspectos descritos en la pregunta. </w:t>
            </w:r>
          </w:p>
        </w:tc>
      </w:tr>
      <w:tr w:rsidR="005B2936" w:rsidRPr="005C52C6" w:rsidTr="00073F6A">
        <w:trPr>
          <w:trHeight w:val="20"/>
        </w:trPr>
        <w:tc>
          <w:tcPr>
            <w:tcW w:w="810"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5B2936">
            <w:pPr>
              <w:spacing w:after="0" w:line="240" w:lineRule="auto"/>
              <w:jc w:val="center"/>
              <w:rPr>
                <w:rFonts w:ascii="Palatino Linotype" w:hAnsi="Palatino Linotype"/>
                <w:sz w:val="20"/>
              </w:rPr>
            </w:pPr>
            <w:r w:rsidRPr="005C52C6">
              <w:rPr>
                <w:rFonts w:ascii="Palatino Linotype" w:hAnsi="Palatino Linotype"/>
                <w:sz w:val="20"/>
              </w:rPr>
              <w:t>4</w:t>
            </w:r>
          </w:p>
        </w:tc>
        <w:tc>
          <w:tcPr>
            <w:tcW w:w="7984" w:type="dxa"/>
            <w:tcBorders>
              <w:top w:val="single" w:sz="4" w:space="0" w:color="000000"/>
              <w:left w:val="nil"/>
              <w:bottom w:val="single" w:sz="4" w:space="0" w:color="000000"/>
              <w:right w:val="single" w:sz="4" w:space="0" w:color="000000"/>
            </w:tcBorders>
            <w:vAlign w:val="center"/>
          </w:tcPr>
          <w:p w:rsidR="005B2936" w:rsidRPr="005C52C6" w:rsidRDefault="005B2936" w:rsidP="00632589">
            <w:pPr>
              <w:pStyle w:val="Prrafodelista"/>
              <w:numPr>
                <w:ilvl w:val="0"/>
                <w:numId w:val="42"/>
              </w:numPr>
              <w:spacing w:after="0" w:line="240" w:lineRule="auto"/>
              <w:ind w:left="469" w:hanging="284"/>
              <w:rPr>
                <w:rFonts w:ascii="Palatino Linotype" w:hAnsi="Palatino Linotype"/>
                <w:sz w:val="20"/>
              </w:rPr>
            </w:pPr>
            <w:r w:rsidRPr="005C52C6">
              <w:rPr>
                <w:rFonts w:ascii="Palatino Linotype" w:hAnsi="Palatino Linotype"/>
                <w:sz w:val="20"/>
              </w:rPr>
              <w:t xml:space="preserve">Los procedimientos para recibir, registrar y dar trámite a las solicitudes de apoyo, servicios, acciones o proyectos del </w:t>
            </w:r>
            <w:r w:rsidR="00DE583B">
              <w:rPr>
                <w:rFonts w:ascii="Palatino Linotype" w:hAnsi="Palatino Linotype"/>
                <w:sz w:val="20"/>
              </w:rPr>
              <w:t>Programa presupuestario</w:t>
            </w:r>
            <w:r w:rsidRPr="005C52C6">
              <w:rPr>
                <w:rFonts w:ascii="Palatino Linotype" w:hAnsi="Palatino Linotype"/>
                <w:sz w:val="20"/>
              </w:rPr>
              <w:t xml:space="preserve"> cumplen con todos los aspectos descritos en la pregunta. </w:t>
            </w:r>
          </w:p>
        </w:tc>
      </w:tr>
    </w:tbl>
    <w:p w:rsidR="008A6DE4" w:rsidRDefault="008A6DE4" w:rsidP="008A6DE4">
      <w:pPr>
        <w:spacing w:after="0" w:line="240" w:lineRule="auto"/>
        <w:ind w:left="709"/>
        <w:jc w:val="both"/>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desarrollar los argumentos que justifiquen los procedimientos utilizados por el </w:t>
      </w:r>
      <w:r w:rsidR="00DE583B">
        <w:rPr>
          <w:rFonts w:ascii="Palatino Linotype" w:hAnsi="Palatino Linotype"/>
          <w:szCs w:val="22"/>
        </w:rPr>
        <w:t>Programa presupuestario</w:t>
      </w:r>
      <w:r w:rsidRPr="005C52C6">
        <w:rPr>
          <w:rFonts w:ascii="Palatino Linotype" w:hAnsi="Palatino Linotype"/>
          <w:szCs w:val="22"/>
        </w:rPr>
        <w:t xml:space="preserve"> para recibir, registrar y dar trámite a las solicitudes de apoyo, servicios, acciones o proyectos y que cumplen (o no) con los aspectos descritos en la pregunta. Asimismo, se debe mencionar las áreas de mejora identificadas en los procedimientos. </w:t>
      </w:r>
    </w:p>
    <w:p w:rsidR="00073F6A" w:rsidRPr="00F04B79" w:rsidRDefault="00073F6A">
      <w:pPr>
        <w:spacing w:after="0" w:line="240" w:lineRule="auto"/>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y/o formato(s) de solicitud de apoyo(s), acción(es) o proyecto(s). </w:t>
      </w:r>
    </w:p>
    <w:p w:rsidR="00BA03B5" w:rsidRPr="00F04B79" w:rsidRDefault="00BA03B5" w:rsidP="005B2936">
      <w:pPr>
        <w:spacing w:after="0" w:line="240" w:lineRule="auto"/>
        <w:rPr>
          <w:rFonts w:ascii="Palatino Linotype" w:hAnsi="Palatino Linotype"/>
          <w:szCs w:val="22"/>
        </w:rPr>
      </w:pPr>
    </w:p>
    <w:p w:rsidR="00BA03B5" w:rsidRPr="005C52C6" w:rsidRDefault="00BA03B5" w:rsidP="00632589">
      <w:pPr>
        <w:numPr>
          <w:ilvl w:val="0"/>
          <w:numId w:val="47"/>
        </w:numPr>
        <w:spacing w:after="0" w:line="240" w:lineRule="auto"/>
        <w:ind w:left="284" w:hanging="358"/>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mecanismos documentados para verificar los procedimientos de recepción, registro y trámite de las solicitudes de apoyo, servicios, acciones o proyectos que cumplan con los siguientes aspectos? </w:t>
      </w:r>
    </w:p>
    <w:p w:rsidR="00073F6A" w:rsidRPr="00F04B79" w:rsidRDefault="00073F6A" w:rsidP="005B2936">
      <w:pPr>
        <w:spacing w:after="0" w:line="240" w:lineRule="auto"/>
        <w:jc w:val="both"/>
        <w:rPr>
          <w:rFonts w:ascii="Palatino Linotype" w:hAnsi="Palatino Linotype"/>
          <w:szCs w:val="22"/>
        </w:rPr>
      </w:pPr>
    </w:p>
    <w:p w:rsidR="00BA03B5" w:rsidRPr="005C52C6" w:rsidRDefault="00BA03B5" w:rsidP="00F04B79">
      <w:pPr>
        <w:numPr>
          <w:ilvl w:val="2"/>
          <w:numId w:val="49"/>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Son consistentes con las características de la población o área de enfoque objetivo. </w:t>
      </w:r>
    </w:p>
    <w:p w:rsidR="00BA03B5" w:rsidRPr="005C52C6" w:rsidRDefault="00BA03B5" w:rsidP="00F04B79">
      <w:pPr>
        <w:numPr>
          <w:ilvl w:val="2"/>
          <w:numId w:val="49"/>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Están estandarizados, es decir, son utilizados por todas las instancias ejecutoras involucradas. </w:t>
      </w:r>
    </w:p>
    <w:p w:rsidR="00BA03B5" w:rsidRPr="005C52C6" w:rsidRDefault="00BA03B5" w:rsidP="00F04B79">
      <w:pPr>
        <w:numPr>
          <w:ilvl w:val="2"/>
          <w:numId w:val="49"/>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Están sistematizados. </w:t>
      </w:r>
    </w:p>
    <w:p w:rsidR="00BA03B5" w:rsidRPr="005C52C6" w:rsidRDefault="00BA03B5" w:rsidP="00F04B79">
      <w:pPr>
        <w:numPr>
          <w:ilvl w:val="2"/>
          <w:numId w:val="49"/>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 xml:space="preserve">Están difundidos públicamente. </w:t>
      </w:r>
    </w:p>
    <w:p w:rsidR="00073F6A" w:rsidRPr="00F04B79" w:rsidRDefault="00073F6A" w:rsidP="005B2936">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mecanismos documentados para verificar los procedimientos de recepción, registro y trámite de las solicitudes de apoyo, acciones o proyectos; o los mecanismos no cumplen con al menos uno de los aspectos establecidos en la pregunta, se deberá considerar información inexistente y, por lo tanto</w:t>
      </w:r>
      <w:r w:rsidR="005B2936" w:rsidRPr="005C52C6">
        <w:rPr>
          <w:rFonts w:ascii="Palatino Linotype" w:hAnsi="Palatino Linotype"/>
          <w:szCs w:val="22"/>
        </w:rPr>
        <w:t>, la respuesta deberá ser “NO”.</w:t>
      </w:r>
    </w:p>
    <w:p w:rsidR="00BA03B5" w:rsidRPr="00F04B79" w:rsidRDefault="00BA03B5" w:rsidP="005B2936">
      <w:pPr>
        <w:spacing w:after="0" w:line="240" w:lineRule="auto"/>
        <w:jc w:val="both"/>
        <w:rPr>
          <w:rFonts w:ascii="Palatino Linotype" w:hAnsi="Palatino Linotype"/>
          <w:szCs w:val="22"/>
        </w:rPr>
      </w:pPr>
    </w:p>
    <w:p w:rsidR="00BA03B5" w:rsidRPr="005C52C6" w:rsidRDefault="00BA03B5" w:rsidP="00853C44">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073F6A" w:rsidRPr="00F04B79" w:rsidRDefault="00073F6A">
      <w:pPr>
        <w:spacing w:after="0" w:line="240" w:lineRule="auto"/>
        <w:rPr>
          <w:rFonts w:ascii="Palatino Linotype" w:hAnsi="Palatino Linotype"/>
          <w:szCs w:val="22"/>
        </w:rPr>
      </w:pPr>
    </w:p>
    <w:tbl>
      <w:tblPr>
        <w:tblStyle w:val="TableGrid"/>
        <w:tblW w:w="8823" w:type="dxa"/>
        <w:jc w:val="center"/>
        <w:tblInd w:w="0" w:type="dxa"/>
        <w:tblCellMar>
          <w:top w:w="105" w:type="dxa"/>
          <w:left w:w="56" w:type="dxa"/>
          <w:right w:w="115" w:type="dxa"/>
        </w:tblCellMar>
        <w:tblLook w:val="04A0" w:firstRow="1" w:lastRow="0" w:firstColumn="1" w:lastColumn="0" w:noHBand="0" w:noVBand="1"/>
      </w:tblPr>
      <w:tblGrid>
        <w:gridCol w:w="846"/>
        <w:gridCol w:w="7977"/>
      </w:tblGrid>
      <w:tr w:rsidR="00BA03B5" w:rsidRPr="005C52C6" w:rsidTr="0001741C">
        <w:trPr>
          <w:trHeight w:val="343"/>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7030A0"/>
          </w:tcPr>
          <w:p w:rsidR="00BA03B5" w:rsidRPr="005C52C6" w:rsidRDefault="00BA03B5" w:rsidP="0001741C">
            <w:pPr>
              <w:spacing w:after="0" w:line="240" w:lineRule="auto"/>
              <w:ind w:left="-375" w:firstLine="352"/>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77" w:type="dxa"/>
            <w:tcBorders>
              <w:top w:val="single" w:sz="4" w:space="0" w:color="000000"/>
              <w:left w:val="single" w:sz="4" w:space="0" w:color="000000"/>
              <w:bottom w:val="single" w:sz="4" w:space="0" w:color="000000"/>
              <w:right w:val="single" w:sz="4" w:space="0" w:color="000000"/>
            </w:tcBorders>
            <w:shd w:val="clear" w:color="auto" w:fill="7030A0"/>
          </w:tcPr>
          <w:p w:rsidR="00BA03B5" w:rsidRPr="005C52C6" w:rsidRDefault="00BA03B5" w:rsidP="0001741C">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5B2936" w:rsidRPr="005C52C6" w:rsidTr="00073F6A">
        <w:tblPrEx>
          <w:tblCellMar>
            <w:top w:w="122" w:type="dxa"/>
            <w:left w:w="0" w:type="dxa"/>
          </w:tblCellMar>
        </w:tblPrEx>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853C44">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977" w:type="dxa"/>
            <w:tcBorders>
              <w:top w:val="single" w:sz="4" w:space="0" w:color="000000"/>
              <w:left w:val="nil"/>
              <w:bottom w:val="single" w:sz="4" w:space="0" w:color="000000"/>
              <w:right w:val="single" w:sz="4" w:space="0" w:color="000000"/>
            </w:tcBorders>
          </w:tcPr>
          <w:p w:rsidR="005B2936" w:rsidRPr="005C52C6" w:rsidRDefault="005B2936" w:rsidP="00632589">
            <w:pPr>
              <w:pStyle w:val="Prrafodelista"/>
              <w:numPr>
                <w:ilvl w:val="0"/>
                <w:numId w:val="42"/>
              </w:numPr>
              <w:spacing w:after="0" w:line="240" w:lineRule="auto"/>
              <w:ind w:left="427" w:hanging="296"/>
              <w:jc w:val="both"/>
              <w:rPr>
                <w:rFonts w:ascii="Palatino Linotype" w:hAnsi="Palatino Linotype"/>
                <w:sz w:val="20"/>
              </w:rPr>
            </w:pPr>
            <w:r w:rsidRPr="005C52C6">
              <w:rPr>
                <w:rFonts w:ascii="Palatino Linotype" w:hAnsi="Palatino Linotype"/>
                <w:sz w:val="20"/>
              </w:rPr>
              <w:t xml:space="preserve">Los mecanismos para verificar los procedimientos de recepción, registro y trámite a las solicitudes de apoyo, acciones o proyectos, cumplen con uno de los aspectos establecidos en la pegunta. </w:t>
            </w:r>
          </w:p>
        </w:tc>
      </w:tr>
      <w:tr w:rsidR="005B2936" w:rsidRPr="005C52C6" w:rsidTr="00073F6A">
        <w:tblPrEx>
          <w:tblCellMar>
            <w:top w:w="122" w:type="dxa"/>
            <w:left w:w="0" w:type="dxa"/>
          </w:tblCellMar>
        </w:tblPrEx>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853C44">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977" w:type="dxa"/>
            <w:tcBorders>
              <w:top w:val="single" w:sz="4" w:space="0" w:color="000000"/>
              <w:left w:val="nil"/>
              <w:bottom w:val="single" w:sz="4" w:space="0" w:color="000000"/>
              <w:right w:val="single" w:sz="4" w:space="0" w:color="000000"/>
            </w:tcBorders>
          </w:tcPr>
          <w:p w:rsidR="005B2936" w:rsidRPr="005C52C6" w:rsidRDefault="005B2936" w:rsidP="00632589">
            <w:pPr>
              <w:pStyle w:val="Prrafodelista"/>
              <w:numPr>
                <w:ilvl w:val="0"/>
                <w:numId w:val="42"/>
              </w:numPr>
              <w:spacing w:after="0" w:line="240" w:lineRule="auto"/>
              <w:ind w:left="427" w:hanging="296"/>
              <w:jc w:val="both"/>
              <w:rPr>
                <w:rFonts w:ascii="Palatino Linotype" w:hAnsi="Palatino Linotype"/>
                <w:sz w:val="20"/>
              </w:rPr>
            </w:pPr>
            <w:r w:rsidRPr="005C52C6">
              <w:rPr>
                <w:rFonts w:ascii="Palatino Linotype" w:hAnsi="Palatino Linotype"/>
                <w:sz w:val="20"/>
              </w:rPr>
              <w:t xml:space="preserve">Los mecanismos para verificar los procedimientos de recepción, registro y trámite a las solicitudes de apoyo, acciones o proyectos, cumplen con dos de los aspectos establecidos en la pegunta. </w:t>
            </w:r>
          </w:p>
        </w:tc>
      </w:tr>
      <w:tr w:rsidR="005B2936" w:rsidRPr="005C52C6" w:rsidTr="00073F6A">
        <w:tblPrEx>
          <w:tblCellMar>
            <w:top w:w="122" w:type="dxa"/>
            <w:left w:w="0" w:type="dxa"/>
          </w:tblCellMar>
        </w:tblPrEx>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853C44">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977" w:type="dxa"/>
            <w:tcBorders>
              <w:top w:val="single" w:sz="4" w:space="0" w:color="000000"/>
              <w:left w:val="nil"/>
              <w:bottom w:val="single" w:sz="4" w:space="0" w:color="000000"/>
              <w:right w:val="single" w:sz="4" w:space="0" w:color="000000"/>
            </w:tcBorders>
          </w:tcPr>
          <w:p w:rsidR="005B2936" w:rsidRPr="005C52C6" w:rsidRDefault="005B2936" w:rsidP="00632589">
            <w:pPr>
              <w:pStyle w:val="Prrafodelista"/>
              <w:numPr>
                <w:ilvl w:val="0"/>
                <w:numId w:val="42"/>
              </w:numPr>
              <w:spacing w:after="0" w:line="240" w:lineRule="auto"/>
              <w:ind w:left="427" w:hanging="296"/>
              <w:jc w:val="both"/>
              <w:rPr>
                <w:rFonts w:ascii="Palatino Linotype" w:hAnsi="Palatino Linotype"/>
                <w:sz w:val="20"/>
              </w:rPr>
            </w:pPr>
            <w:r w:rsidRPr="005C52C6">
              <w:rPr>
                <w:rFonts w:ascii="Palatino Linotype" w:hAnsi="Palatino Linotype"/>
                <w:sz w:val="20"/>
              </w:rPr>
              <w:t xml:space="preserve">Los mecanismos para verificar los procedimientos de recepción, registro y trámite a las solicitudes de apoyo, acciones o proyectos, cumplen con tres de los aspectos establecidos en la pegunta. </w:t>
            </w:r>
          </w:p>
        </w:tc>
      </w:tr>
      <w:tr w:rsidR="005B2936" w:rsidRPr="005C52C6" w:rsidTr="00073F6A">
        <w:tblPrEx>
          <w:tblCellMar>
            <w:top w:w="122" w:type="dxa"/>
            <w:left w:w="0" w:type="dxa"/>
          </w:tblCellMar>
        </w:tblPrEx>
        <w:trPr>
          <w:trHeight w:val="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5B2936" w:rsidRPr="005C52C6" w:rsidRDefault="005B2936" w:rsidP="00853C44">
            <w:pPr>
              <w:spacing w:after="0" w:line="240" w:lineRule="auto"/>
              <w:jc w:val="center"/>
              <w:rPr>
                <w:rFonts w:ascii="Palatino Linotype" w:hAnsi="Palatino Linotype"/>
                <w:sz w:val="20"/>
              </w:rPr>
            </w:pPr>
            <w:r w:rsidRPr="005C52C6">
              <w:rPr>
                <w:rFonts w:ascii="Palatino Linotype" w:hAnsi="Palatino Linotype"/>
                <w:sz w:val="20"/>
              </w:rPr>
              <w:t xml:space="preserve">4 </w:t>
            </w:r>
          </w:p>
        </w:tc>
        <w:tc>
          <w:tcPr>
            <w:tcW w:w="7977" w:type="dxa"/>
            <w:tcBorders>
              <w:top w:val="single" w:sz="4" w:space="0" w:color="000000"/>
              <w:left w:val="nil"/>
              <w:bottom w:val="single" w:sz="4" w:space="0" w:color="000000"/>
              <w:right w:val="single" w:sz="4" w:space="0" w:color="000000"/>
            </w:tcBorders>
          </w:tcPr>
          <w:p w:rsidR="005B2936" w:rsidRPr="005C52C6" w:rsidRDefault="005B2936" w:rsidP="00632589">
            <w:pPr>
              <w:pStyle w:val="Prrafodelista"/>
              <w:numPr>
                <w:ilvl w:val="0"/>
                <w:numId w:val="42"/>
              </w:numPr>
              <w:spacing w:after="0" w:line="240" w:lineRule="auto"/>
              <w:ind w:left="427" w:hanging="296"/>
              <w:jc w:val="both"/>
              <w:rPr>
                <w:rFonts w:ascii="Palatino Linotype" w:hAnsi="Palatino Linotype"/>
                <w:sz w:val="20"/>
              </w:rPr>
            </w:pPr>
            <w:r w:rsidRPr="005C52C6">
              <w:rPr>
                <w:rFonts w:ascii="Palatino Linotype" w:hAnsi="Palatino Linotype"/>
                <w:sz w:val="20"/>
              </w:rPr>
              <w:t xml:space="preserve">Los mecanismos para verificar los procedimientos de recepción, registro y trámite a las solicitudes de apoyo, acciones o proyectos, cumplen con todos los aspectos establecidos en la pegunta. </w:t>
            </w:r>
          </w:p>
        </w:tc>
      </w:tr>
    </w:tbl>
    <w:p w:rsidR="00DA68ED" w:rsidRPr="005C52C6" w:rsidRDefault="00DA68ED" w:rsidP="00CB41AA">
      <w:pPr>
        <w:spacing w:after="0" w:line="240" w:lineRule="auto"/>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En la respuesta se deberán señalar cuáles son las características establecidas que tienen los mecanismos para verificar el procedimiento de recepción, registro y trámite a las solicitudes de apoyo, así como la evidencia de estos mecanismos. Asimismo, se deberán mencionar las áreas de mejora detectadas en los mecanismos y las características con las que no cumplan.</w:t>
      </w:r>
      <w:r w:rsidR="00DC36AB" w:rsidRPr="005C52C6">
        <w:rPr>
          <w:rFonts w:ascii="Palatino Linotype" w:hAnsi="Palatino Linotype"/>
          <w:szCs w:val="22"/>
        </w:rPr>
        <w:t xml:space="preserve"> </w:t>
      </w:r>
    </w:p>
    <w:p w:rsidR="00BA03B5" w:rsidRPr="005C52C6" w:rsidRDefault="00BA03B5" w:rsidP="00CB41AA">
      <w:pPr>
        <w:spacing w:after="0" w:line="240" w:lineRule="auto"/>
        <w:jc w:val="both"/>
        <w:rPr>
          <w:rFonts w:ascii="Palatino Linotype" w:hAnsi="Palatino Linotype"/>
          <w:szCs w:val="22"/>
        </w:rPr>
      </w:pPr>
    </w:p>
    <w:p w:rsidR="00BA03B5" w:rsidRPr="005C52C6" w:rsidRDefault="00BA03B5" w:rsidP="00CB41AA">
      <w:pPr>
        <w:spacing w:after="0" w:line="240" w:lineRule="auto"/>
        <w:ind w:left="708"/>
        <w:jc w:val="both"/>
        <w:rPr>
          <w:rFonts w:ascii="Palatino Linotype" w:hAnsi="Palatino Linotype"/>
          <w:szCs w:val="22"/>
        </w:rPr>
      </w:pPr>
      <w:r w:rsidRPr="005C52C6">
        <w:rPr>
          <w:rFonts w:ascii="Palatino Linotype" w:hAnsi="Palatino Linotype"/>
          <w:szCs w:val="22"/>
        </w:rPr>
        <w:t>Se deberá entender por “sistematizados” que la información de los procesos se encuentre en bases de datos y disponible en un sistema informático.</w:t>
      </w:r>
    </w:p>
    <w:p w:rsidR="00BA03B5" w:rsidRPr="005C52C6" w:rsidRDefault="00BA03B5" w:rsidP="00CB41AA">
      <w:pPr>
        <w:spacing w:after="0" w:line="240" w:lineRule="auto"/>
        <w:jc w:val="both"/>
        <w:rPr>
          <w:rFonts w:ascii="Palatino Linotype" w:hAnsi="Palatino Linotype"/>
          <w:szCs w:val="22"/>
        </w:rPr>
      </w:pPr>
    </w:p>
    <w:p w:rsidR="00BA03B5" w:rsidRPr="005C52C6" w:rsidRDefault="00BA03B5"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y/o formato de solicitud, registro y trámite de apoyo, acción o proyecto. </w:t>
      </w:r>
    </w:p>
    <w:p w:rsidR="00073F6A" w:rsidRPr="005C52C6" w:rsidRDefault="00073F6A" w:rsidP="00CB41AA">
      <w:pPr>
        <w:spacing w:after="0" w:line="240" w:lineRule="auto"/>
        <w:jc w:val="both"/>
        <w:rPr>
          <w:rFonts w:ascii="Palatino Linotype" w:hAnsi="Palatino Linotype"/>
          <w:szCs w:val="22"/>
        </w:rPr>
      </w:pPr>
    </w:p>
    <w:p w:rsidR="00BA03B5" w:rsidRPr="005C52C6" w:rsidRDefault="00BA03B5" w:rsidP="00CB41AA">
      <w:pPr>
        <w:spacing w:after="0" w:line="240" w:lineRule="auto"/>
        <w:jc w:val="both"/>
        <w:rPr>
          <w:rFonts w:ascii="Palatino Linotype" w:hAnsi="Palatino Linotype"/>
          <w:b/>
          <w:szCs w:val="22"/>
        </w:rPr>
      </w:pPr>
      <w:r w:rsidRPr="005C52C6">
        <w:rPr>
          <w:rFonts w:ascii="Palatino Linotype" w:hAnsi="Palatino Linotype"/>
          <w:b/>
          <w:i/>
          <w:szCs w:val="22"/>
        </w:rPr>
        <w:t xml:space="preserve">Selección de la población objetivo, usuarios, área de enfoque y/o proyectos </w:t>
      </w:r>
    </w:p>
    <w:p w:rsidR="00073F6A" w:rsidRPr="005C52C6" w:rsidRDefault="00073F6A" w:rsidP="00CB41AA">
      <w:pPr>
        <w:spacing w:after="0" w:line="240" w:lineRule="auto"/>
        <w:rPr>
          <w:rFonts w:ascii="Palatino Linotype" w:hAnsi="Palatino Linotype"/>
          <w:szCs w:val="22"/>
        </w:rPr>
      </w:pPr>
    </w:p>
    <w:p w:rsidR="005212DA" w:rsidRPr="005C52C6" w:rsidRDefault="005212DA" w:rsidP="00632589">
      <w:pPr>
        <w:numPr>
          <w:ilvl w:val="0"/>
          <w:numId w:val="47"/>
        </w:numPr>
        <w:spacing w:after="0" w:line="240" w:lineRule="auto"/>
        <w:ind w:hanging="431"/>
        <w:jc w:val="both"/>
        <w:rPr>
          <w:rFonts w:ascii="Palatino Linotype" w:hAnsi="Palatino Linotype"/>
          <w:szCs w:val="22"/>
        </w:rPr>
      </w:pPr>
      <w:r w:rsidRPr="005C52C6">
        <w:rPr>
          <w:rFonts w:ascii="Palatino Linotype" w:eastAsia="Gotham" w:hAnsi="Palatino Linotype" w:cs="Gotham"/>
          <w:b/>
          <w:szCs w:val="22"/>
        </w:rPr>
        <w:t xml:space="preserve">¿Los procedimientos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para la selección de sus beneficiarios, usuarios, área de enfoque y/o proyectos cumplen con las siguientes características? </w:t>
      </w:r>
    </w:p>
    <w:p w:rsidR="00A7180F" w:rsidRPr="005C52C6" w:rsidRDefault="00A7180F" w:rsidP="00A7180F">
      <w:pPr>
        <w:spacing w:after="0" w:line="240" w:lineRule="auto"/>
        <w:ind w:left="431"/>
        <w:jc w:val="both"/>
        <w:rPr>
          <w:rFonts w:ascii="Palatino Linotype" w:hAnsi="Palatino Linotype"/>
          <w:szCs w:val="22"/>
        </w:rPr>
      </w:pPr>
    </w:p>
    <w:p w:rsidR="005212DA" w:rsidRPr="005C52C6" w:rsidRDefault="005212DA" w:rsidP="00632589">
      <w:pPr>
        <w:numPr>
          <w:ilvl w:val="3"/>
          <w:numId w:val="50"/>
        </w:numPr>
        <w:spacing w:after="0" w:line="240" w:lineRule="auto"/>
        <w:ind w:hanging="360"/>
        <w:jc w:val="both"/>
        <w:rPr>
          <w:rFonts w:ascii="Palatino Linotype" w:hAnsi="Palatino Linotype"/>
          <w:szCs w:val="22"/>
        </w:rPr>
      </w:pPr>
      <w:r w:rsidRPr="005C52C6">
        <w:rPr>
          <w:rFonts w:ascii="Palatino Linotype" w:hAnsi="Palatino Linotype"/>
          <w:szCs w:val="22"/>
        </w:rPr>
        <w:t xml:space="preserve">Incluyen criterios de elegibilidad claramente especificados, es decir, no existe ambigüedad en su redacción. </w:t>
      </w:r>
    </w:p>
    <w:p w:rsidR="005212DA" w:rsidRPr="005C52C6" w:rsidRDefault="005212DA" w:rsidP="00632589">
      <w:pPr>
        <w:numPr>
          <w:ilvl w:val="3"/>
          <w:numId w:val="50"/>
        </w:numPr>
        <w:spacing w:after="0" w:line="240" w:lineRule="auto"/>
        <w:ind w:hanging="360"/>
        <w:jc w:val="both"/>
        <w:rPr>
          <w:rFonts w:ascii="Palatino Linotype" w:hAnsi="Palatino Linotype"/>
          <w:szCs w:val="22"/>
        </w:rPr>
      </w:pPr>
      <w:r w:rsidRPr="005C52C6">
        <w:rPr>
          <w:rFonts w:ascii="Palatino Linotype" w:hAnsi="Palatino Linotype"/>
          <w:szCs w:val="22"/>
        </w:rPr>
        <w:t xml:space="preserve">Están estandarizados, es decir, son utilizados por todas las instancias ejecutoras. </w:t>
      </w:r>
    </w:p>
    <w:p w:rsidR="005212DA" w:rsidRPr="005C52C6" w:rsidRDefault="005212DA" w:rsidP="00632589">
      <w:pPr>
        <w:numPr>
          <w:ilvl w:val="3"/>
          <w:numId w:val="50"/>
        </w:numPr>
        <w:spacing w:after="0" w:line="240" w:lineRule="auto"/>
        <w:ind w:hanging="360"/>
        <w:jc w:val="both"/>
        <w:rPr>
          <w:rFonts w:ascii="Palatino Linotype" w:hAnsi="Palatino Linotype"/>
          <w:szCs w:val="22"/>
        </w:rPr>
      </w:pPr>
      <w:r w:rsidRPr="005C52C6">
        <w:rPr>
          <w:rFonts w:ascii="Palatino Linotype" w:hAnsi="Palatino Linotype"/>
          <w:szCs w:val="22"/>
        </w:rPr>
        <w:t xml:space="preserve">Están sistematizados. </w:t>
      </w:r>
    </w:p>
    <w:p w:rsidR="005212DA" w:rsidRPr="005C52C6" w:rsidRDefault="005212DA" w:rsidP="00632589">
      <w:pPr>
        <w:numPr>
          <w:ilvl w:val="3"/>
          <w:numId w:val="50"/>
        </w:numPr>
        <w:spacing w:after="0" w:line="240" w:lineRule="auto"/>
        <w:ind w:hanging="360"/>
        <w:jc w:val="both"/>
        <w:rPr>
          <w:rFonts w:ascii="Palatino Linotype" w:hAnsi="Palatino Linotype"/>
          <w:szCs w:val="22"/>
        </w:rPr>
      </w:pPr>
      <w:r w:rsidRPr="005C52C6">
        <w:rPr>
          <w:rFonts w:ascii="Palatino Linotype" w:hAnsi="Palatino Linotype"/>
          <w:szCs w:val="22"/>
        </w:rPr>
        <w:t xml:space="preserve">Están difundidos públicamente. </w:t>
      </w:r>
    </w:p>
    <w:p w:rsidR="005212DA" w:rsidRPr="005C52C6" w:rsidRDefault="005212DA" w:rsidP="00853C44">
      <w:pPr>
        <w:spacing w:after="0" w:line="240" w:lineRule="auto"/>
        <w:ind w:left="73"/>
        <w:rPr>
          <w:rFonts w:ascii="Palatino Linotype" w:hAnsi="Palatino Linotype"/>
          <w:szCs w:val="22"/>
        </w:rPr>
      </w:pPr>
    </w:p>
    <w:p w:rsidR="005212DA" w:rsidRPr="005C52C6" w:rsidRDefault="005212DA" w:rsidP="00853C44">
      <w:pPr>
        <w:spacing w:after="0" w:line="240" w:lineRule="auto"/>
        <w:ind w:left="83"/>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procedimientos documentados para la selección de sus beneficiarios, usuarios, área de enfoque y/o proyectos, o los procedimientos no cumplen con al menos una de las características establecidas en la pregunta, se considera información inexistente y, por lo tanto, la respuesta deberá ser “NO”. </w:t>
      </w:r>
    </w:p>
    <w:p w:rsidR="00073F6A" w:rsidRPr="005C52C6" w:rsidRDefault="00073F6A">
      <w:pPr>
        <w:spacing w:after="0" w:line="240" w:lineRule="auto"/>
        <w:rPr>
          <w:rFonts w:ascii="Palatino Linotype" w:hAnsi="Palatino Linotype"/>
          <w:szCs w:val="22"/>
        </w:rPr>
      </w:pPr>
    </w:p>
    <w:p w:rsidR="005212DA" w:rsidRPr="005C52C6" w:rsidRDefault="005212DA" w:rsidP="00853C44">
      <w:pPr>
        <w:spacing w:after="0" w:line="240" w:lineRule="auto"/>
        <w:ind w:left="83"/>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5212DA" w:rsidRPr="005C52C6" w:rsidRDefault="005212DA" w:rsidP="00CB41AA">
      <w:pPr>
        <w:spacing w:after="0" w:line="240" w:lineRule="auto"/>
        <w:ind w:left="10" w:right="-15"/>
        <w:rPr>
          <w:rFonts w:ascii="Palatino Linotype" w:hAnsi="Palatino Linotype"/>
          <w:szCs w:val="22"/>
        </w:rPr>
      </w:pPr>
    </w:p>
    <w:tbl>
      <w:tblPr>
        <w:tblStyle w:val="TableGrid"/>
        <w:tblW w:w="8799" w:type="dxa"/>
        <w:jc w:val="center"/>
        <w:tblInd w:w="0" w:type="dxa"/>
        <w:tblCellMar>
          <w:top w:w="82" w:type="dxa"/>
          <w:right w:w="115" w:type="dxa"/>
        </w:tblCellMar>
        <w:tblLook w:val="04A0" w:firstRow="1" w:lastRow="0" w:firstColumn="1" w:lastColumn="0" w:noHBand="0" w:noVBand="1"/>
      </w:tblPr>
      <w:tblGrid>
        <w:gridCol w:w="813"/>
        <w:gridCol w:w="7975"/>
        <w:gridCol w:w="11"/>
      </w:tblGrid>
      <w:tr w:rsidR="00CB41AA" w:rsidRPr="005C52C6" w:rsidTr="00E902BF">
        <w:trPr>
          <w:trHeight w:val="320"/>
          <w:tblHeader/>
          <w:jc w:val="center"/>
        </w:trPr>
        <w:tc>
          <w:tcPr>
            <w:tcW w:w="690" w:type="dxa"/>
            <w:tcBorders>
              <w:top w:val="single" w:sz="4" w:space="0" w:color="000000"/>
              <w:left w:val="single" w:sz="4" w:space="0" w:color="000000"/>
              <w:bottom w:val="single" w:sz="4" w:space="0" w:color="000000"/>
              <w:right w:val="single" w:sz="4" w:space="0" w:color="000000"/>
            </w:tcBorders>
            <w:shd w:val="clear" w:color="auto" w:fill="7030A0"/>
          </w:tcPr>
          <w:p w:rsidR="00CB41AA" w:rsidRPr="005C52C6" w:rsidRDefault="00CB41AA" w:rsidP="00853C44">
            <w:pPr>
              <w:spacing w:after="0" w:line="240" w:lineRule="auto"/>
              <w:ind w:left="55"/>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NIVEL</w:t>
            </w:r>
          </w:p>
        </w:tc>
        <w:tc>
          <w:tcPr>
            <w:tcW w:w="8109" w:type="dxa"/>
            <w:gridSpan w:val="2"/>
            <w:tcBorders>
              <w:top w:val="single" w:sz="4" w:space="0" w:color="000000"/>
              <w:left w:val="nil"/>
              <w:bottom w:val="single" w:sz="4" w:space="0" w:color="000000"/>
              <w:right w:val="single" w:sz="4" w:space="0" w:color="000000"/>
            </w:tcBorders>
            <w:shd w:val="clear" w:color="auto" w:fill="7030A0"/>
          </w:tcPr>
          <w:p w:rsidR="00CB41AA" w:rsidRPr="005C52C6" w:rsidRDefault="00CB41AA" w:rsidP="00853C44">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 xml:space="preserve">CRITERIOS </w:t>
            </w:r>
          </w:p>
        </w:tc>
      </w:tr>
      <w:tr w:rsidR="00CB41AA" w:rsidRPr="005C52C6" w:rsidTr="00CB41AA">
        <w:trPr>
          <w:gridAfter w:val="1"/>
          <w:wAfter w:w="11" w:type="dxa"/>
          <w:trHeight w:val="409"/>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1</w:t>
            </w:r>
          </w:p>
        </w:tc>
        <w:tc>
          <w:tcPr>
            <w:tcW w:w="8098"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para la selección de beneficiarios, usuarios, área de enfoque y/o proyectos cumplen con una de las características establecidas en la pregunta. </w:t>
            </w:r>
          </w:p>
        </w:tc>
      </w:tr>
      <w:tr w:rsidR="00CB41AA" w:rsidRPr="005C52C6" w:rsidTr="00CB41AA">
        <w:trPr>
          <w:gridAfter w:val="1"/>
          <w:wAfter w:w="11" w:type="dxa"/>
          <w:trHeight w:val="376"/>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lastRenderedPageBreak/>
              <w:t>2</w:t>
            </w:r>
          </w:p>
        </w:tc>
        <w:tc>
          <w:tcPr>
            <w:tcW w:w="8098"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para la selección de beneficiarios, usuarios, área de enfoque y/o proyectos cumplen con dos de las características establecidas en la pregunta. </w:t>
            </w:r>
          </w:p>
        </w:tc>
      </w:tr>
      <w:tr w:rsidR="00CB41AA" w:rsidRPr="005C52C6" w:rsidTr="00CB41AA">
        <w:trPr>
          <w:gridAfter w:val="1"/>
          <w:wAfter w:w="11" w:type="dxa"/>
          <w:trHeight w:val="411"/>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3</w:t>
            </w:r>
          </w:p>
        </w:tc>
        <w:tc>
          <w:tcPr>
            <w:tcW w:w="8098"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para la selección de beneficiarios, usuarios, área de enfoque y/o proyectos cumplen con tres de las características establecidas en la pregunta. </w:t>
            </w:r>
          </w:p>
        </w:tc>
      </w:tr>
      <w:tr w:rsidR="00CB41AA" w:rsidRPr="005C52C6" w:rsidTr="00CB41AA">
        <w:trPr>
          <w:gridAfter w:val="1"/>
          <w:wAfter w:w="11" w:type="dxa"/>
          <w:trHeight w:val="419"/>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4</w:t>
            </w:r>
          </w:p>
        </w:tc>
        <w:tc>
          <w:tcPr>
            <w:tcW w:w="8098"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para la selección de beneficiarios, usuarios, área de enfoque y/o proyectos cumplen con todas las características establecidas en la pregunta. </w:t>
            </w:r>
          </w:p>
        </w:tc>
      </w:tr>
    </w:tbl>
    <w:p w:rsidR="005212DA" w:rsidRPr="005C52C6" w:rsidRDefault="005212DA" w:rsidP="00CB41AA">
      <w:pPr>
        <w:spacing w:after="0" w:line="240" w:lineRule="auto"/>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señalar cuáles son las características establecidas con que cumplen los procedimientos utilizados por el </w:t>
      </w:r>
      <w:r w:rsidR="00DE583B">
        <w:rPr>
          <w:rFonts w:ascii="Palatino Linotype" w:hAnsi="Palatino Linotype"/>
          <w:szCs w:val="22"/>
        </w:rPr>
        <w:t>Programa presupuestario</w:t>
      </w:r>
      <w:r w:rsidRPr="005C52C6">
        <w:rPr>
          <w:rFonts w:ascii="Palatino Linotype" w:hAnsi="Palatino Linotype"/>
          <w:szCs w:val="22"/>
        </w:rPr>
        <w:t xml:space="preserve"> para la selección de beneficiarios, usuarios, área de enfoque y/o proyectos y la evidencia de dichas afirmaciones. Asimismo, se deberán mencionar las áreas de mejora identificadas en los procedimientos y las características que no cumplen.</w:t>
      </w:r>
      <w:r w:rsidR="00DC36AB" w:rsidRPr="005C52C6">
        <w:rPr>
          <w:rFonts w:ascii="Palatino Linotype" w:hAnsi="Palatino Linotype"/>
          <w:szCs w:val="22"/>
        </w:rPr>
        <w:t xml:space="preserve"> </w:t>
      </w:r>
    </w:p>
    <w:p w:rsidR="005212DA" w:rsidRPr="005C52C6" w:rsidRDefault="005212DA" w:rsidP="00CB41AA">
      <w:pPr>
        <w:spacing w:after="0" w:line="240" w:lineRule="auto"/>
        <w:jc w:val="both"/>
        <w:rPr>
          <w:rFonts w:ascii="Palatino Linotype" w:hAnsi="Palatino Linotype"/>
          <w:szCs w:val="22"/>
        </w:rPr>
      </w:pPr>
    </w:p>
    <w:p w:rsidR="005212DA" w:rsidRDefault="005212DA" w:rsidP="00CB41AA">
      <w:pPr>
        <w:spacing w:after="0" w:line="240" w:lineRule="auto"/>
        <w:ind w:left="709"/>
        <w:jc w:val="both"/>
        <w:rPr>
          <w:rFonts w:ascii="Palatino Linotype" w:hAnsi="Palatino Linotype"/>
          <w:szCs w:val="22"/>
        </w:rPr>
      </w:pPr>
      <w:r w:rsidRPr="005C52C6">
        <w:rPr>
          <w:rFonts w:ascii="Palatino Linotype" w:hAnsi="Palatino Linotype"/>
          <w:szCs w:val="22"/>
        </w:rPr>
        <w:t>Se deberá entender por sistematizados que la información de los procesos se encuentre en bases de datos y disponible en un sistema informático.</w:t>
      </w:r>
      <w:r w:rsidR="00DC36AB" w:rsidRPr="005C52C6">
        <w:rPr>
          <w:rFonts w:ascii="Palatino Linotype" w:hAnsi="Palatino Linotype"/>
          <w:szCs w:val="22"/>
        </w:rPr>
        <w:t xml:space="preserve"> </w:t>
      </w:r>
    </w:p>
    <w:p w:rsidR="008045E1" w:rsidRPr="005C52C6" w:rsidRDefault="008045E1" w:rsidP="00CB41AA">
      <w:pPr>
        <w:spacing w:after="0" w:line="240" w:lineRule="auto"/>
        <w:ind w:left="709"/>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procedimientos y/o documentos oficiales. </w:t>
      </w:r>
    </w:p>
    <w:p w:rsidR="005212DA" w:rsidRPr="005C52C6" w:rsidRDefault="005212DA" w:rsidP="00CB41AA">
      <w:pPr>
        <w:spacing w:after="0" w:line="240" w:lineRule="auto"/>
        <w:jc w:val="both"/>
        <w:rPr>
          <w:rFonts w:ascii="Palatino Linotype" w:hAnsi="Palatino Linotype"/>
          <w:szCs w:val="22"/>
        </w:rPr>
      </w:pPr>
    </w:p>
    <w:p w:rsidR="005212DA" w:rsidRPr="005C52C6" w:rsidRDefault="005212DA" w:rsidP="00632589">
      <w:pPr>
        <w:numPr>
          <w:ilvl w:val="0"/>
          <w:numId w:val="47"/>
        </w:numPr>
        <w:spacing w:after="0" w:line="240" w:lineRule="auto"/>
        <w:ind w:hanging="431"/>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mecanismos documentados para verificar el procedimiento de selección de sus beneficiarios, usuarios, área de enfoque y/o proyectos y cumplen con las siguientes características? </w:t>
      </w:r>
    </w:p>
    <w:p w:rsidR="005212DA" w:rsidRPr="005C52C6" w:rsidRDefault="005212DA" w:rsidP="00CB41AA">
      <w:pPr>
        <w:spacing w:after="0" w:line="240" w:lineRule="auto"/>
        <w:jc w:val="both"/>
        <w:rPr>
          <w:rFonts w:ascii="Palatino Linotype" w:hAnsi="Palatino Linotype"/>
          <w:szCs w:val="22"/>
        </w:rPr>
      </w:pPr>
    </w:p>
    <w:p w:rsidR="005212DA" w:rsidRPr="005C52C6" w:rsidRDefault="005212DA" w:rsidP="00632589">
      <w:pPr>
        <w:numPr>
          <w:ilvl w:val="2"/>
          <w:numId w:val="5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Permiten identificar si la selección se realiza con estricto apego a los criterios de elegibilidad y requisitos establecidos en los documentos normativos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5C52C6" w:rsidRDefault="005212DA" w:rsidP="00632589">
      <w:pPr>
        <w:numPr>
          <w:ilvl w:val="2"/>
          <w:numId w:val="5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estandarizados, es decir, son utilizados por todas las instancias ejecutoras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5C52C6" w:rsidRDefault="005212DA" w:rsidP="00632589">
      <w:pPr>
        <w:numPr>
          <w:ilvl w:val="2"/>
          <w:numId w:val="5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sistematizados. </w:t>
      </w:r>
    </w:p>
    <w:p w:rsidR="005212DA" w:rsidRPr="005C52C6" w:rsidRDefault="005212DA" w:rsidP="00632589">
      <w:pPr>
        <w:numPr>
          <w:ilvl w:val="2"/>
          <w:numId w:val="5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Son conocidos por operadores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responsables del proceso de selección de beneficiarios, usuarios, área de enfoque y/o proyectos. </w:t>
      </w:r>
    </w:p>
    <w:p w:rsidR="007150D7" w:rsidRPr="005C52C6" w:rsidRDefault="007150D7" w:rsidP="002E2B0C">
      <w:pPr>
        <w:spacing w:after="0" w:line="240" w:lineRule="auto"/>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mecanismos documentados para verificar el procedimiento de selección de beneficiarios, usuarios, área de enfoque y/o proyectos, o los mecanismos no tienen al menos una de las características establecidas en la pregunta, se deberá considerar información inexistente y, por lo tanto, la respuesta deberá ser “NO”.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lastRenderedPageBreak/>
        <w:t>Si cuenta con información para responder a la pregunta, es decir, si la respuesta es “SI” se deberá seleccionar un nivel según los siguientes criterios:</w:t>
      </w:r>
      <w:r w:rsidR="00DC36AB" w:rsidRPr="005C52C6">
        <w:rPr>
          <w:rFonts w:ascii="Palatino Linotype" w:hAnsi="Palatino Linotype"/>
          <w:szCs w:val="22"/>
        </w:rPr>
        <w:t xml:space="preserve"> </w:t>
      </w:r>
    </w:p>
    <w:p w:rsidR="00073F6A" w:rsidRPr="005C52C6" w:rsidRDefault="00073F6A">
      <w:pPr>
        <w:spacing w:after="0" w:line="240" w:lineRule="auto"/>
        <w:rPr>
          <w:rFonts w:ascii="Palatino Linotype" w:hAnsi="Palatino Linotype"/>
          <w:szCs w:val="22"/>
        </w:rPr>
      </w:pPr>
    </w:p>
    <w:tbl>
      <w:tblPr>
        <w:tblStyle w:val="TableGrid"/>
        <w:tblW w:w="8743" w:type="dxa"/>
        <w:jc w:val="center"/>
        <w:tblInd w:w="0" w:type="dxa"/>
        <w:tblCellMar>
          <w:top w:w="82" w:type="dxa"/>
          <w:right w:w="115" w:type="dxa"/>
        </w:tblCellMar>
        <w:tblLook w:val="04A0" w:firstRow="1" w:lastRow="0" w:firstColumn="1" w:lastColumn="0" w:noHBand="0" w:noVBand="1"/>
      </w:tblPr>
      <w:tblGrid>
        <w:gridCol w:w="814"/>
        <w:gridCol w:w="7929"/>
      </w:tblGrid>
      <w:tr w:rsidR="00CB41AA" w:rsidRPr="005C52C6" w:rsidTr="00E902BF">
        <w:trPr>
          <w:trHeight w:val="283"/>
          <w:tblHeade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CB41AA" w:rsidRPr="005C52C6" w:rsidRDefault="00CB41AA" w:rsidP="00E902BF">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33" w:type="dxa"/>
            <w:tcBorders>
              <w:top w:val="single" w:sz="4" w:space="0" w:color="000000"/>
              <w:left w:val="nil"/>
              <w:bottom w:val="single" w:sz="4" w:space="0" w:color="000000"/>
              <w:right w:val="single" w:sz="4" w:space="0" w:color="000000"/>
            </w:tcBorders>
            <w:shd w:val="clear" w:color="auto" w:fill="7030A0"/>
            <w:vAlign w:val="center"/>
          </w:tcPr>
          <w:p w:rsidR="00CB41AA" w:rsidRPr="005C52C6" w:rsidRDefault="00CB41AA" w:rsidP="00E902BF">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CB41AA" w:rsidRPr="005C52C6" w:rsidTr="00CB41AA">
        <w:trPr>
          <w:trHeight w:val="672"/>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933"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la selección de beneficiarios, usuarios, área de enfoque y/o proyectos cumplen con una de las características establecidas en la pregunta. </w:t>
            </w:r>
          </w:p>
        </w:tc>
      </w:tr>
      <w:tr w:rsidR="00CB41AA" w:rsidRPr="005C52C6" w:rsidTr="00CB41AA">
        <w:trPr>
          <w:trHeight w:val="58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933"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la selección de beneficiarios, usuarios, área de enfoque y/o proyectos cumplen con dos de las características establecidas en la pregunta. </w:t>
            </w:r>
          </w:p>
        </w:tc>
      </w:tr>
      <w:tr w:rsidR="00CB41AA" w:rsidRPr="005C52C6" w:rsidTr="00CB41AA">
        <w:trPr>
          <w:trHeight w:val="638"/>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933"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la selección de beneficiarios, usuarios, área de enfoque y/o proyectos cumplen con tres de las características establecidas en la pregunta. </w:t>
            </w:r>
          </w:p>
        </w:tc>
      </w:tr>
      <w:tr w:rsidR="00CB41AA" w:rsidRPr="005C52C6" w:rsidTr="00CB41AA">
        <w:trPr>
          <w:trHeight w:val="56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933"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la selección de beneficiarios, usuarios, área de enfoque y/o proyectos cumplen con todas las características establecidas en la pregunta. </w:t>
            </w:r>
          </w:p>
        </w:tc>
      </w:tr>
    </w:tbl>
    <w:p w:rsidR="004D69C9" w:rsidRPr="005C52C6" w:rsidRDefault="004D69C9" w:rsidP="00853C44">
      <w:pPr>
        <w:spacing w:after="0" w:line="240" w:lineRule="auto"/>
        <w:ind w:left="73"/>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deben señalar cuáles son las características establecidas que cumplen los mecanismos documentados por el </w:t>
      </w:r>
      <w:r w:rsidR="00DE583B">
        <w:rPr>
          <w:rFonts w:ascii="Palatino Linotype" w:hAnsi="Palatino Linotype"/>
          <w:szCs w:val="22"/>
        </w:rPr>
        <w:t>Programa presupuestario</w:t>
      </w:r>
      <w:r w:rsidRPr="005C52C6">
        <w:rPr>
          <w:rFonts w:ascii="Palatino Linotype" w:hAnsi="Palatino Linotype"/>
          <w:szCs w:val="22"/>
        </w:rPr>
        <w:t xml:space="preserve"> para verificar la selección de beneficiarios, usuarios, área de enfoque y/o proyectos, y la evidencia de dichas afirmaciones. Asimismo, se deberán mencionar las áreas de mejora detectadas en los mecanismos y las características que no cumplan.</w:t>
      </w:r>
      <w:r w:rsidR="00DC36AB" w:rsidRPr="005C52C6">
        <w:rPr>
          <w:rFonts w:ascii="Palatino Linotype" w:hAnsi="Palatino Linotype"/>
          <w:szCs w:val="22"/>
        </w:rPr>
        <w:t xml:space="preserve"> </w:t>
      </w:r>
    </w:p>
    <w:p w:rsidR="005212DA" w:rsidRPr="005C52C6" w:rsidRDefault="005212DA" w:rsidP="00CB41AA">
      <w:pPr>
        <w:spacing w:after="0" w:line="240" w:lineRule="auto"/>
        <w:ind w:left="709"/>
        <w:rPr>
          <w:rFonts w:ascii="Palatino Linotype" w:hAnsi="Palatino Linotype"/>
          <w:szCs w:val="22"/>
        </w:rPr>
      </w:pPr>
    </w:p>
    <w:p w:rsidR="005212DA" w:rsidRPr="005C52C6" w:rsidRDefault="005212DA" w:rsidP="00CB41AA">
      <w:pPr>
        <w:spacing w:after="0" w:line="240" w:lineRule="auto"/>
        <w:ind w:left="709"/>
        <w:jc w:val="both"/>
        <w:rPr>
          <w:rFonts w:ascii="Palatino Linotype" w:hAnsi="Palatino Linotype"/>
          <w:szCs w:val="22"/>
        </w:rPr>
      </w:pPr>
      <w:r w:rsidRPr="005C52C6">
        <w:rPr>
          <w:rFonts w:ascii="Palatino Linotype" w:hAnsi="Palatino Linotype"/>
          <w:szCs w:val="22"/>
        </w:rPr>
        <w:t xml:space="preserve">Se deberá entender por sistematizados que la información del mecanismo se encuentre en bases de datos y disponible en un sistema informático. </w:t>
      </w:r>
    </w:p>
    <w:p w:rsidR="005212DA" w:rsidRPr="005C52C6" w:rsidRDefault="005212DA" w:rsidP="00CB41AA">
      <w:pPr>
        <w:spacing w:after="0" w:line="240" w:lineRule="auto"/>
        <w:ind w:left="709"/>
        <w:jc w:val="both"/>
        <w:rPr>
          <w:rFonts w:ascii="Palatino Linotype" w:hAnsi="Palatino Linotype"/>
          <w:szCs w:val="22"/>
        </w:rPr>
      </w:pPr>
    </w:p>
    <w:p w:rsidR="00073F6A" w:rsidRDefault="005212DA" w:rsidP="00073F6A">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documentos oficiales y manuales de procedimientos. </w:t>
      </w:r>
    </w:p>
    <w:p w:rsidR="008045E1" w:rsidRPr="005C52C6" w:rsidRDefault="008045E1" w:rsidP="008045E1">
      <w:pPr>
        <w:spacing w:after="0" w:line="240" w:lineRule="auto"/>
        <w:jc w:val="both"/>
        <w:rPr>
          <w:rFonts w:ascii="Palatino Linotype" w:hAnsi="Palatino Linotype"/>
          <w:szCs w:val="22"/>
        </w:rPr>
      </w:pPr>
    </w:p>
    <w:p w:rsidR="005212DA" w:rsidRPr="005C52C6" w:rsidRDefault="005212DA" w:rsidP="00853C44">
      <w:pPr>
        <w:spacing w:after="0" w:line="240" w:lineRule="auto"/>
        <w:ind w:left="73"/>
        <w:jc w:val="both"/>
        <w:rPr>
          <w:rFonts w:ascii="Palatino Linotype" w:hAnsi="Palatino Linotype"/>
          <w:b/>
          <w:szCs w:val="22"/>
        </w:rPr>
      </w:pPr>
      <w:r w:rsidRPr="005C52C6">
        <w:rPr>
          <w:rFonts w:ascii="Palatino Linotype" w:hAnsi="Palatino Linotype"/>
          <w:b/>
          <w:i/>
          <w:szCs w:val="22"/>
        </w:rPr>
        <w:t xml:space="preserve">Tipos de apoyos, servicios y/o proyectos </w:t>
      </w:r>
    </w:p>
    <w:p w:rsidR="00073F6A" w:rsidRPr="005C52C6" w:rsidRDefault="00073F6A" w:rsidP="00853C44">
      <w:pPr>
        <w:spacing w:after="0" w:line="240" w:lineRule="auto"/>
        <w:ind w:left="73"/>
        <w:jc w:val="both"/>
        <w:rPr>
          <w:rFonts w:ascii="Palatino Linotype" w:hAnsi="Palatino Linotype"/>
          <w:szCs w:val="22"/>
        </w:rPr>
      </w:pPr>
    </w:p>
    <w:p w:rsidR="005212DA" w:rsidRPr="005C52C6" w:rsidRDefault="005212DA" w:rsidP="00632589">
      <w:pPr>
        <w:numPr>
          <w:ilvl w:val="0"/>
          <w:numId w:val="47"/>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¿Los procedimientos para otorgar los apoyos, servicios y/o aprobar proyectos destinados a la población objetivo, usuarios o área de enfoque, cumplen con las siguientes características?</w:t>
      </w:r>
      <w:r w:rsidR="00DC36AB" w:rsidRPr="005C52C6">
        <w:rPr>
          <w:rFonts w:ascii="Palatino Linotype" w:eastAsia="Gotham" w:hAnsi="Palatino Linotype" w:cs="Gotham"/>
          <w:b/>
          <w:szCs w:val="22"/>
        </w:rPr>
        <w:t xml:space="preserve"> </w:t>
      </w:r>
    </w:p>
    <w:p w:rsidR="005212DA" w:rsidRPr="008045E1" w:rsidRDefault="005212DA" w:rsidP="00853C44">
      <w:pPr>
        <w:spacing w:after="0" w:line="240" w:lineRule="auto"/>
        <w:ind w:left="73"/>
        <w:jc w:val="both"/>
        <w:rPr>
          <w:rFonts w:ascii="Palatino Linotype" w:hAnsi="Palatino Linotype"/>
          <w:sz w:val="20"/>
          <w:szCs w:val="22"/>
        </w:rPr>
      </w:pPr>
    </w:p>
    <w:p w:rsidR="005212DA" w:rsidRPr="005C52C6" w:rsidRDefault="005212DA" w:rsidP="00632589">
      <w:pPr>
        <w:numPr>
          <w:ilvl w:val="2"/>
          <w:numId w:val="52"/>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estandarizados, es decir, son utilizados por todas las instancias ejecutoras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5C52C6" w:rsidRDefault="005212DA" w:rsidP="00632589">
      <w:pPr>
        <w:numPr>
          <w:ilvl w:val="2"/>
          <w:numId w:val="52"/>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lastRenderedPageBreak/>
        <w:t xml:space="preserve">Están sistematizados. </w:t>
      </w:r>
    </w:p>
    <w:p w:rsidR="005212DA" w:rsidRPr="005C52C6" w:rsidRDefault="005212DA" w:rsidP="00632589">
      <w:pPr>
        <w:numPr>
          <w:ilvl w:val="2"/>
          <w:numId w:val="52"/>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difundidos públicamente. </w:t>
      </w:r>
    </w:p>
    <w:p w:rsidR="005212DA" w:rsidRPr="005C52C6" w:rsidRDefault="005212DA" w:rsidP="00632589">
      <w:pPr>
        <w:numPr>
          <w:ilvl w:val="2"/>
          <w:numId w:val="52"/>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Están apegados al documento normativo</w:t>
      </w:r>
      <w:r w:rsidR="007150D7" w:rsidRPr="005C52C6">
        <w:rPr>
          <w:rFonts w:ascii="Palatino Linotype" w:hAnsi="Palatino Linotype"/>
          <w:sz w:val="20"/>
          <w:szCs w:val="22"/>
        </w:rPr>
        <w:t xml:space="preserve"> o institucional</w:t>
      </w:r>
      <w:r w:rsidRPr="005C52C6">
        <w:rPr>
          <w:rFonts w:ascii="Palatino Linotype" w:hAnsi="Palatino Linotype"/>
          <w:sz w:val="20"/>
          <w:szCs w:val="22"/>
        </w:rPr>
        <w:t xml:space="preserve">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7150D7" w:rsidRPr="005C52C6" w:rsidRDefault="007150D7" w:rsidP="002E2B0C">
      <w:pPr>
        <w:spacing w:after="0" w:line="240" w:lineRule="auto"/>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w:t>
      </w:r>
      <w:r w:rsidRPr="005C52C6">
        <w:rPr>
          <w:rFonts w:ascii="Palatino Linotype" w:hAnsi="Palatino Linotype"/>
          <w:szCs w:val="22"/>
          <w:u w:val="single" w:color="000000"/>
        </w:rPr>
        <w:t>procedimientos documentados</w:t>
      </w:r>
      <w:r w:rsidRPr="005C52C6">
        <w:rPr>
          <w:rFonts w:ascii="Palatino Linotype" w:hAnsi="Palatino Linotype"/>
          <w:szCs w:val="22"/>
        </w:rPr>
        <w:t xml:space="preserve"> para otorgar los apoyos, servicios y/o aprobar proyectos destinados a la población objetivo, usuarios o área de enfoque, o los procedimientos no cumplen con al menos una de las características establecidas en la pregunta, se deberá considerar información inexistente y, por lo tanto</w:t>
      </w:r>
      <w:r w:rsidR="00CB41AA" w:rsidRPr="005C52C6">
        <w:rPr>
          <w:rFonts w:ascii="Palatino Linotype" w:hAnsi="Palatino Linotype"/>
          <w:szCs w:val="22"/>
        </w:rPr>
        <w:t>, la respuesta deberá ser “NO”.</w:t>
      </w:r>
    </w:p>
    <w:p w:rsidR="00CB41AA" w:rsidRPr="005C52C6" w:rsidRDefault="00CB41AA" w:rsidP="00853C44">
      <w:pPr>
        <w:spacing w:after="0" w:line="240" w:lineRule="auto"/>
        <w:ind w:left="8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073F6A" w:rsidRPr="005C52C6" w:rsidRDefault="00073F6A">
      <w:pPr>
        <w:spacing w:after="0" w:line="240" w:lineRule="auto"/>
        <w:rPr>
          <w:rFonts w:ascii="Palatino Linotype" w:hAnsi="Palatino Linotype"/>
          <w:szCs w:val="22"/>
        </w:rPr>
      </w:pPr>
    </w:p>
    <w:tbl>
      <w:tblPr>
        <w:tblStyle w:val="TableGrid"/>
        <w:tblW w:w="8520" w:type="dxa"/>
        <w:jc w:val="center"/>
        <w:tblInd w:w="0" w:type="dxa"/>
        <w:tblLayout w:type="fixed"/>
        <w:tblCellMar>
          <w:top w:w="83" w:type="dxa"/>
          <w:right w:w="115" w:type="dxa"/>
        </w:tblCellMar>
        <w:tblLook w:val="04A0" w:firstRow="1" w:lastRow="0" w:firstColumn="1" w:lastColumn="0" w:noHBand="0" w:noVBand="1"/>
      </w:tblPr>
      <w:tblGrid>
        <w:gridCol w:w="868"/>
        <w:gridCol w:w="7652"/>
      </w:tblGrid>
      <w:tr w:rsidR="00CB41AA" w:rsidRPr="005C52C6" w:rsidTr="00E902BF">
        <w:trPr>
          <w:trHeight w:val="227"/>
          <w:jc w:val="center"/>
        </w:trPr>
        <w:tc>
          <w:tcPr>
            <w:tcW w:w="868" w:type="dxa"/>
            <w:tcBorders>
              <w:top w:val="single" w:sz="4" w:space="0" w:color="000000"/>
              <w:left w:val="single" w:sz="4" w:space="0" w:color="000000"/>
              <w:bottom w:val="single" w:sz="4" w:space="0" w:color="000000"/>
              <w:right w:val="single" w:sz="4" w:space="0" w:color="000000"/>
            </w:tcBorders>
            <w:shd w:val="clear" w:color="auto" w:fill="7030A0"/>
          </w:tcPr>
          <w:p w:rsidR="00CB41AA" w:rsidRPr="005C52C6" w:rsidRDefault="00CB41AA" w:rsidP="00853C44">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652" w:type="dxa"/>
            <w:tcBorders>
              <w:top w:val="single" w:sz="4" w:space="0" w:color="000000"/>
              <w:left w:val="nil"/>
              <w:bottom w:val="single" w:sz="4" w:space="0" w:color="000000"/>
              <w:right w:val="single" w:sz="4" w:space="0" w:color="000000"/>
            </w:tcBorders>
            <w:shd w:val="clear" w:color="auto" w:fill="7030A0"/>
          </w:tcPr>
          <w:p w:rsidR="00CB41AA" w:rsidRPr="005C52C6" w:rsidRDefault="00CB41AA"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CB41AA" w:rsidRPr="005C52C6" w:rsidTr="008045E1">
        <w:trPr>
          <w:trHeight w:val="674"/>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652" w:type="dxa"/>
            <w:tcBorders>
              <w:top w:val="single" w:sz="4" w:space="0" w:color="000000"/>
              <w:left w:val="nil"/>
              <w:bottom w:val="single" w:sz="4" w:space="0" w:color="000000"/>
              <w:right w:val="single" w:sz="4" w:space="0" w:color="000000"/>
            </w:tcBorders>
          </w:tcPr>
          <w:p w:rsidR="00CB41AA" w:rsidRPr="005C52C6" w:rsidRDefault="00CB41AA" w:rsidP="00404B54">
            <w:pPr>
              <w:spacing w:after="0" w:line="240" w:lineRule="auto"/>
              <w:ind w:left="120"/>
              <w:jc w:val="both"/>
              <w:rPr>
                <w:rFonts w:ascii="Palatino Linotype" w:hAnsi="Palatino Linotype"/>
                <w:sz w:val="20"/>
              </w:rPr>
            </w:pPr>
            <w:r w:rsidRPr="005C52C6">
              <w:rPr>
                <w:rFonts w:ascii="Palatino Linotype" w:hAnsi="Palatino Linotype"/>
                <w:sz w:val="20"/>
              </w:rPr>
              <w:t xml:space="preserve">Los procedimientos para otorgar los apoyos, servicios y/o aprobar proyectos a la población objetivo, usuarios o área de enfoque cumplen con una de las características establecidas en la pregunta. </w:t>
            </w:r>
          </w:p>
        </w:tc>
      </w:tr>
      <w:tr w:rsidR="00CB41AA" w:rsidRPr="005C52C6" w:rsidTr="008045E1">
        <w:trPr>
          <w:trHeight w:val="714"/>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652" w:type="dxa"/>
            <w:tcBorders>
              <w:top w:val="single" w:sz="4" w:space="0" w:color="000000"/>
              <w:left w:val="nil"/>
              <w:bottom w:val="single" w:sz="4" w:space="0" w:color="000000"/>
              <w:right w:val="single" w:sz="4" w:space="0" w:color="000000"/>
            </w:tcBorders>
          </w:tcPr>
          <w:p w:rsidR="00CB41AA" w:rsidRPr="005C52C6" w:rsidRDefault="00CB41AA" w:rsidP="00404B54">
            <w:pPr>
              <w:spacing w:after="0" w:line="240" w:lineRule="auto"/>
              <w:ind w:left="120"/>
              <w:jc w:val="both"/>
              <w:rPr>
                <w:rFonts w:ascii="Palatino Linotype" w:hAnsi="Palatino Linotype"/>
                <w:sz w:val="20"/>
              </w:rPr>
            </w:pPr>
            <w:r w:rsidRPr="005C52C6">
              <w:rPr>
                <w:rFonts w:ascii="Palatino Linotype" w:hAnsi="Palatino Linotype"/>
                <w:sz w:val="20"/>
              </w:rPr>
              <w:t xml:space="preserve">Los procedimientos para otorgar los apoyos, servicios y/o aprobar proyectos a la población objetivo, usuarios o área de enfoque cumplen con dos de las características establecidas en la pregunta. </w:t>
            </w:r>
          </w:p>
        </w:tc>
      </w:tr>
      <w:tr w:rsidR="00CB41AA" w:rsidRPr="005C52C6" w:rsidTr="008045E1">
        <w:trPr>
          <w:trHeight w:val="625"/>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652" w:type="dxa"/>
            <w:tcBorders>
              <w:top w:val="single" w:sz="4" w:space="0" w:color="000000"/>
              <w:left w:val="nil"/>
              <w:bottom w:val="single" w:sz="4" w:space="0" w:color="000000"/>
              <w:right w:val="single" w:sz="4" w:space="0" w:color="000000"/>
            </w:tcBorders>
          </w:tcPr>
          <w:p w:rsidR="00CB41AA" w:rsidRPr="005C52C6" w:rsidRDefault="00CB41AA" w:rsidP="00404B54">
            <w:pPr>
              <w:spacing w:after="0" w:line="240" w:lineRule="auto"/>
              <w:ind w:left="120"/>
              <w:jc w:val="both"/>
              <w:rPr>
                <w:rFonts w:ascii="Palatino Linotype" w:hAnsi="Palatino Linotype"/>
                <w:sz w:val="20"/>
              </w:rPr>
            </w:pPr>
            <w:r w:rsidRPr="005C52C6">
              <w:rPr>
                <w:rFonts w:ascii="Palatino Linotype" w:hAnsi="Palatino Linotype"/>
                <w:sz w:val="20"/>
              </w:rPr>
              <w:t xml:space="preserve">Los procedimientos para otorgar los apoyos, servicios y/o aprobar proyectos a la población objetivo, usuarios o área de enfoque cumplen con tres de las características establecidas en la pregunta. </w:t>
            </w:r>
          </w:p>
        </w:tc>
      </w:tr>
      <w:tr w:rsidR="00CB41AA" w:rsidRPr="005C52C6" w:rsidTr="008045E1">
        <w:trPr>
          <w:trHeight w:val="481"/>
          <w:jc w:val="center"/>
        </w:trPr>
        <w:tc>
          <w:tcPr>
            <w:tcW w:w="868"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652" w:type="dxa"/>
            <w:tcBorders>
              <w:top w:val="single" w:sz="4" w:space="0" w:color="000000"/>
              <w:left w:val="nil"/>
              <w:bottom w:val="single" w:sz="4" w:space="0" w:color="000000"/>
              <w:right w:val="single" w:sz="4" w:space="0" w:color="000000"/>
            </w:tcBorders>
          </w:tcPr>
          <w:p w:rsidR="00CB41AA" w:rsidRPr="005C52C6" w:rsidRDefault="00CB41AA" w:rsidP="00404B54">
            <w:pPr>
              <w:spacing w:after="0" w:line="240" w:lineRule="auto"/>
              <w:ind w:left="120"/>
              <w:jc w:val="both"/>
              <w:rPr>
                <w:rFonts w:ascii="Palatino Linotype" w:hAnsi="Palatino Linotype"/>
                <w:sz w:val="20"/>
              </w:rPr>
            </w:pPr>
            <w:r w:rsidRPr="005C52C6">
              <w:rPr>
                <w:rFonts w:ascii="Palatino Linotype" w:hAnsi="Palatino Linotype"/>
                <w:sz w:val="20"/>
              </w:rPr>
              <w:t xml:space="preserve">Los procedimientos para otorgar los apoyos, servicios y/o aprobar proyectos a la población objetivo, usuarios o área de enfoque cumplen con todas las características establecidas en la pregunta. </w:t>
            </w:r>
          </w:p>
        </w:tc>
      </w:tr>
    </w:tbl>
    <w:p w:rsidR="00F300CA" w:rsidRPr="005C52C6" w:rsidRDefault="00F300CA" w:rsidP="00853C44">
      <w:pPr>
        <w:spacing w:after="0" w:line="240" w:lineRule="auto"/>
        <w:ind w:left="73"/>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señalar cuáles son las características establecidas que cumplen los procedimientos utilizados por el </w:t>
      </w:r>
      <w:r w:rsidR="00DE583B">
        <w:rPr>
          <w:rFonts w:ascii="Palatino Linotype" w:hAnsi="Palatino Linotype"/>
          <w:szCs w:val="22"/>
        </w:rPr>
        <w:t>Programa presupuestario</w:t>
      </w:r>
      <w:r w:rsidRPr="005C52C6">
        <w:rPr>
          <w:rFonts w:ascii="Palatino Linotype" w:hAnsi="Palatino Linotype"/>
          <w:szCs w:val="22"/>
        </w:rPr>
        <w:t xml:space="preserve"> para otorgar los apoyos, servicios, y/o aprobar proyectos a la población objetivo, usuarios o área de enfoque y la evidencia de dichas afirmaciones. Asimismo, se deberán mencionar las áreas de mejora detectadas en los procedimientos y las características que no cumplen.</w:t>
      </w:r>
      <w:r w:rsidR="00DC36AB" w:rsidRPr="005C52C6">
        <w:rPr>
          <w:rFonts w:ascii="Palatino Linotype" w:hAnsi="Palatino Linotype"/>
          <w:szCs w:val="22"/>
        </w:rPr>
        <w:t xml:space="preserve"> </w:t>
      </w:r>
    </w:p>
    <w:p w:rsidR="005212DA" w:rsidRPr="005C52C6" w:rsidRDefault="005212DA" w:rsidP="00CB41AA">
      <w:pPr>
        <w:spacing w:after="0" w:line="240" w:lineRule="auto"/>
        <w:ind w:left="709"/>
        <w:jc w:val="both"/>
        <w:rPr>
          <w:rFonts w:ascii="Palatino Linotype" w:hAnsi="Palatino Linotype"/>
          <w:szCs w:val="22"/>
        </w:rPr>
      </w:pPr>
    </w:p>
    <w:p w:rsidR="005212DA" w:rsidRPr="005C52C6" w:rsidRDefault="005212DA" w:rsidP="00CB41AA">
      <w:pPr>
        <w:spacing w:after="0" w:line="240" w:lineRule="auto"/>
        <w:ind w:left="709"/>
        <w:jc w:val="both"/>
        <w:rPr>
          <w:rFonts w:ascii="Palatino Linotype" w:hAnsi="Palatino Linotype"/>
          <w:szCs w:val="22"/>
        </w:rPr>
      </w:pPr>
      <w:r w:rsidRPr="005C52C6">
        <w:rPr>
          <w:rFonts w:ascii="Palatino Linotype" w:hAnsi="Palatino Linotype"/>
          <w:szCs w:val="22"/>
        </w:rPr>
        <w:t xml:space="preserve">Se deberá entender por sistematizados que la información de los procesos se encuentre en bases de datos y disponible en un sistema informático. </w:t>
      </w:r>
    </w:p>
    <w:p w:rsidR="005212DA" w:rsidRPr="005C52C6" w:rsidRDefault="005212DA" w:rsidP="00CB41AA">
      <w:pPr>
        <w:spacing w:after="0" w:line="240" w:lineRule="auto"/>
        <w:ind w:left="709"/>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lastRenderedPageBreak/>
        <w:t>Las fuentes de información mínimas a utilizar deberán ser los documentos normativos, manuales de procedimientos y/o documentos oficiales.</w:t>
      </w:r>
      <w:r w:rsidR="00DC36AB" w:rsidRPr="005C52C6">
        <w:rPr>
          <w:rFonts w:ascii="Palatino Linotype" w:hAnsi="Palatino Linotype"/>
          <w:szCs w:val="22"/>
        </w:rPr>
        <w:t xml:space="preserve"> </w:t>
      </w:r>
    </w:p>
    <w:p w:rsidR="00073F6A" w:rsidRPr="005C52C6" w:rsidRDefault="00073F6A">
      <w:pPr>
        <w:spacing w:after="0" w:line="240" w:lineRule="auto"/>
        <w:rPr>
          <w:rFonts w:ascii="Palatino Linotype" w:hAnsi="Palatino Linotype"/>
          <w:szCs w:val="22"/>
        </w:rPr>
      </w:pPr>
    </w:p>
    <w:p w:rsidR="005212DA" w:rsidRPr="005C52C6" w:rsidRDefault="005212DA" w:rsidP="00632589">
      <w:pPr>
        <w:numPr>
          <w:ilvl w:val="0"/>
          <w:numId w:val="47"/>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mecanismos documentados para verificar el procedimiento de entrega de apoyos, servicios o selección de proyectos destinados a la población objetivo, usuarios o área de enfoque y cumplen con las siguientes características?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632589">
      <w:pPr>
        <w:numPr>
          <w:ilvl w:val="2"/>
          <w:numId w:val="53"/>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Permiten identificar si los apoyos, servicios y/o proyectos a entregar u otorgar son acordes a lo establecido en los documentos normativos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5C52C6" w:rsidRDefault="005212DA" w:rsidP="00632589">
      <w:pPr>
        <w:numPr>
          <w:ilvl w:val="2"/>
          <w:numId w:val="53"/>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Están estandarizados, es decir, son utilizados por todas las instancias ejecutoras.</w:t>
      </w:r>
    </w:p>
    <w:p w:rsidR="00F300CA" w:rsidRPr="005C52C6" w:rsidRDefault="005212DA" w:rsidP="00632589">
      <w:pPr>
        <w:numPr>
          <w:ilvl w:val="2"/>
          <w:numId w:val="53"/>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Están sistematizados.</w:t>
      </w:r>
      <w:r w:rsidR="00DC36AB" w:rsidRPr="005C52C6">
        <w:rPr>
          <w:rFonts w:ascii="Palatino Linotype" w:hAnsi="Palatino Linotype"/>
          <w:sz w:val="20"/>
          <w:szCs w:val="22"/>
        </w:rPr>
        <w:t xml:space="preserve"> </w:t>
      </w:r>
    </w:p>
    <w:p w:rsidR="005212DA" w:rsidRPr="005C52C6" w:rsidRDefault="005212DA" w:rsidP="00632589">
      <w:pPr>
        <w:numPr>
          <w:ilvl w:val="2"/>
          <w:numId w:val="53"/>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Son conocidos por los operadores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7150D7" w:rsidRPr="005C52C6" w:rsidRDefault="007150D7" w:rsidP="002E2B0C">
      <w:pPr>
        <w:spacing w:after="0" w:line="240" w:lineRule="auto"/>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mecanismos documentados para verificar el procedimiento de entrega de apoyos, servicios o selección de proyectos destinados a la población objetivo, usuarios, o área de enfoque, o los mecanismos no cumplen con al menos una de las características establecidas en la pregunta, se deberá considera información inexistente y, por lo tanto, la respuesta es “NO”.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la pregunta, es decir, si la respuesta es “SI” se deberá seleccionar un nivel según los siguientes criterios: </w:t>
      </w:r>
    </w:p>
    <w:p w:rsidR="005212DA" w:rsidRPr="005C52C6" w:rsidRDefault="005212DA" w:rsidP="00853C44">
      <w:pPr>
        <w:spacing w:after="0" w:line="240" w:lineRule="auto"/>
        <w:ind w:left="73"/>
        <w:jc w:val="both"/>
        <w:rPr>
          <w:rFonts w:ascii="Palatino Linotype" w:hAnsi="Palatino Linotype"/>
          <w:szCs w:val="22"/>
        </w:rPr>
      </w:pPr>
    </w:p>
    <w:tbl>
      <w:tblPr>
        <w:tblStyle w:val="TableGrid"/>
        <w:tblW w:w="8636" w:type="dxa"/>
        <w:jc w:val="center"/>
        <w:tblInd w:w="0" w:type="dxa"/>
        <w:tblCellMar>
          <w:top w:w="83" w:type="dxa"/>
          <w:right w:w="115" w:type="dxa"/>
        </w:tblCellMar>
        <w:tblLook w:val="04A0" w:firstRow="1" w:lastRow="0" w:firstColumn="1" w:lastColumn="0" w:noHBand="0" w:noVBand="1"/>
      </w:tblPr>
      <w:tblGrid>
        <w:gridCol w:w="813"/>
        <w:gridCol w:w="7823"/>
      </w:tblGrid>
      <w:tr w:rsidR="00CB41AA" w:rsidRPr="005C52C6" w:rsidTr="00E902BF">
        <w:trPr>
          <w:trHeight w:val="22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CB41AA" w:rsidRPr="005C52C6" w:rsidRDefault="00CB41AA" w:rsidP="00853C44">
            <w:pPr>
              <w:spacing w:after="0" w:line="240" w:lineRule="auto"/>
              <w:ind w:left="55"/>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884" w:type="dxa"/>
            <w:tcBorders>
              <w:top w:val="single" w:sz="4" w:space="0" w:color="000000"/>
              <w:left w:val="nil"/>
              <w:bottom w:val="single" w:sz="4" w:space="0" w:color="000000"/>
              <w:right w:val="single" w:sz="4" w:space="0" w:color="000000"/>
            </w:tcBorders>
            <w:shd w:val="clear" w:color="auto" w:fill="7030A0"/>
            <w:vAlign w:val="center"/>
          </w:tcPr>
          <w:p w:rsidR="00CB41AA" w:rsidRPr="005C52C6" w:rsidRDefault="00CB41AA"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CB41AA" w:rsidRPr="005C52C6" w:rsidTr="00CB41AA">
        <w:trPr>
          <w:trHeight w:val="671"/>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884"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el procedimiento de entrega de apoyos, servicios y/o selección de proyectos destinados a la población objetivo, usuarios o área de enfoque, cumplen con una de las características establecidas en la pregunta. </w:t>
            </w:r>
          </w:p>
        </w:tc>
      </w:tr>
      <w:tr w:rsidR="00CB41AA" w:rsidRPr="005C52C6" w:rsidTr="00CB41AA">
        <w:trPr>
          <w:trHeight w:val="727"/>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884"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el procedimiento de entrega de apoyos, servicios y/o selección de proyectos destinados a la población objetivo, usuarios o área de enfoque, cumplen con dos de las características establecidas en la pregunta. </w:t>
            </w:r>
          </w:p>
        </w:tc>
      </w:tr>
      <w:tr w:rsidR="00CB41AA" w:rsidRPr="005C52C6" w:rsidTr="00CB41AA">
        <w:trPr>
          <w:trHeight w:val="725"/>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884"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el procedimiento de entrega de apoyos, servicios y/o selección de proyectos destinados a la población objetivo, usuarios o área de enfoque, cumplen con tres de las características establecidas en la pregunta. </w:t>
            </w:r>
          </w:p>
        </w:tc>
      </w:tr>
      <w:tr w:rsidR="00CB41AA" w:rsidRPr="005C52C6" w:rsidTr="00CB41AA">
        <w:trPr>
          <w:trHeight w:val="595"/>
          <w:jc w:val="center"/>
        </w:trPr>
        <w:tc>
          <w:tcPr>
            <w:tcW w:w="752" w:type="dxa"/>
            <w:tcBorders>
              <w:top w:val="single" w:sz="4" w:space="0" w:color="000000"/>
              <w:left w:val="single" w:sz="4" w:space="0" w:color="000000"/>
              <w:bottom w:val="single" w:sz="4" w:space="0" w:color="000000"/>
              <w:right w:val="single" w:sz="4" w:space="0" w:color="000000"/>
            </w:tcBorders>
            <w:vAlign w:val="center"/>
          </w:tcPr>
          <w:p w:rsidR="00CB41AA" w:rsidRPr="005C52C6" w:rsidRDefault="00CB41AA"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884" w:type="dxa"/>
            <w:tcBorders>
              <w:top w:val="single" w:sz="4" w:space="0" w:color="000000"/>
              <w:left w:val="nil"/>
              <w:bottom w:val="single" w:sz="4" w:space="0" w:color="000000"/>
              <w:right w:val="single" w:sz="4" w:space="0" w:color="000000"/>
            </w:tcBorders>
          </w:tcPr>
          <w:p w:rsidR="00CB41AA" w:rsidRPr="005C52C6" w:rsidRDefault="00CB41AA"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mecanismos para verificar el procedimiento de entrega de apoyos, servicios y/o selección de proyectos destinados a la población objetivo, usuarios o área de enfoque, cumplen con todas las características establecidas en la pregunta. </w:t>
            </w:r>
          </w:p>
        </w:tc>
      </w:tr>
    </w:tbl>
    <w:p w:rsidR="005212DA" w:rsidRPr="005C52C6" w:rsidRDefault="005212DA" w:rsidP="00CB41AA">
      <w:pPr>
        <w:spacing w:after="0" w:line="240" w:lineRule="auto"/>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señalar cuáles son las características establecidas que cumplen los mecanismos documentados por el </w:t>
      </w:r>
      <w:r w:rsidR="00DE583B">
        <w:rPr>
          <w:rFonts w:ascii="Palatino Linotype" w:hAnsi="Palatino Linotype"/>
          <w:szCs w:val="22"/>
        </w:rPr>
        <w:t>Programa presupuestario</w:t>
      </w:r>
      <w:r w:rsidRPr="005C52C6">
        <w:rPr>
          <w:rFonts w:ascii="Palatino Linotype" w:hAnsi="Palatino Linotype"/>
          <w:szCs w:val="22"/>
        </w:rPr>
        <w:t xml:space="preserve"> para </w:t>
      </w:r>
      <w:r w:rsidRPr="005C52C6">
        <w:rPr>
          <w:rFonts w:ascii="Palatino Linotype" w:hAnsi="Palatino Linotype"/>
          <w:szCs w:val="22"/>
        </w:rPr>
        <w:lastRenderedPageBreak/>
        <w:t xml:space="preserve">verificar la entrega de apoyos, servicios y/o selección de proyectos destinados a la población objetivo, usuarios o área de enfoque y la evidencia de dichas afirmaciones. Asimismo, se deberán mencionar las áreas de mejora detectadas en los mecanismos y las características con que no se cuente. </w:t>
      </w:r>
    </w:p>
    <w:p w:rsidR="005212DA" w:rsidRPr="005C52C6" w:rsidRDefault="005212DA" w:rsidP="00CB41AA">
      <w:pPr>
        <w:spacing w:after="0" w:line="240" w:lineRule="auto"/>
        <w:jc w:val="both"/>
        <w:rPr>
          <w:rFonts w:ascii="Palatino Linotype" w:hAnsi="Palatino Linotype"/>
          <w:szCs w:val="22"/>
        </w:rPr>
      </w:pPr>
    </w:p>
    <w:p w:rsidR="005212DA" w:rsidRPr="005C52C6" w:rsidRDefault="005212DA" w:rsidP="00CB41AA">
      <w:pPr>
        <w:spacing w:after="0" w:line="240" w:lineRule="auto"/>
        <w:ind w:left="709"/>
        <w:jc w:val="both"/>
        <w:rPr>
          <w:rFonts w:ascii="Palatino Linotype" w:hAnsi="Palatino Linotype"/>
          <w:szCs w:val="22"/>
        </w:rPr>
      </w:pPr>
      <w:r w:rsidRPr="005C52C6">
        <w:rPr>
          <w:rFonts w:ascii="Palatino Linotype" w:hAnsi="Palatino Linotype"/>
          <w:szCs w:val="22"/>
        </w:rPr>
        <w:t>Se deberá entender por sistematizados que la información del mecanismo se encuentre en bases de datos y disponible en u</w:t>
      </w:r>
      <w:r w:rsidR="00CB41AA" w:rsidRPr="005C52C6">
        <w:rPr>
          <w:rFonts w:ascii="Palatino Linotype" w:hAnsi="Palatino Linotype"/>
          <w:szCs w:val="22"/>
        </w:rPr>
        <w:t xml:space="preserve">n sistema informático. </w:t>
      </w:r>
    </w:p>
    <w:p w:rsidR="00CB41AA" w:rsidRPr="005C52C6" w:rsidRDefault="00CB41AA" w:rsidP="00CB41AA">
      <w:pPr>
        <w:spacing w:after="0" w:line="240" w:lineRule="auto"/>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procedimientos y/o documentos oficiales. </w:t>
      </w:r>
    </w:p>
    <w:p w:rsidR="00073F6A" w:rsidRPr="005C52C6" w:rsidRDefault="00073F6A" w:rsidP="00CB41AA">
      <w:pPr>
        <w:spacing w:after="0" w:line="240" w:lineRule="auto"/>
        <w:ind w:right="-15"/>
        <w:jc w:val="both"/>
        <w:rPr>
          <w:rFonts w:ascii="Palatino Linotype" w:hAnsi="Palatino Linotype"/>
          <w:b/>
          <w:i/>
          <w:szCs w:val="22"/>
        </w:rPr>
      </w:pPr>
    </w:p>
    <w:p w:rsidR="005212DA" w:rsidRPr="005C52C6" w:rsidRDefault="005212DA" w:rsidP="00CB41AA">
      <w:pPr>
        <w:spacing w:after="0" w:line="240" w:lineRule="auto"/>
        <w:ind w:right="-15"/>
        <w:jc w:val="both"/>
        <w:rPr>
          <w:rFonts w:ascii="Palatino Linotype" w:hAnsi="Palatino Linotype"/>
          <w:b/>
          <w:szCs w:val="22"/>
        </w:rPr>
      </w:pPr>
      <w:r w:rsidRPr="005C52C6">
        <w:rPr>
          <w:rFonts w:ascii="Palatino Linotype" w:hAnsi="Palatino Linotype"/>
          <w:b/>
          <w:i/>
          <w:szCs w:val="22"/>
        </w:rPr>
        <w:t xml:space="preserve">Ejecución </w:t>
      </w:r>
    </w:p>
    <w:p w:rsidR="00073F6A" w:rsidRPr="005C52C6" w:rsidRDefault="00073F6A" w:rsidP="00CB41AA">
      <w:pPr>
        <w:spacing w:after="0" w:line="240" w:lineRule="auto"/>
        <w:jc w:val="both"/>
        <w:rPr>
          <w:rFonts w:ascii="Palatino Linotype" w:hAnsi="Palatino Linotype"/>
          <w:szCs w:val="22"/>
        </w:rPr>
      </w:pPr>
    </w:p>
    <w:p w:rsidR="005212DA" w:rsidRPr="005C52C6" w:rsidRDefault="005212DA" w:rsidP="00632589">
      <w:pPr>
        <w:numPr>
          <w:ilvl w:val="0"/>
          <w:numId w:val="47"/>
        </w:numPr>
        <w:spacing w:after="0" w:line="240" w:lineRule="auto"/>
        <w:ind w:hanging="431"/>
        <w:jc w:val="both"/>
        <w:rPr>
          <w:rFonts w:ascii="Palatino Linotype" w:hAnsi="Palatino Linotype"/>
          <w:szCs w:val="22"/>
        </w:rPr>
      </w:pPr>
      <w:r w:rsidRPr="005C52C6">
        <w:rPr>
          <w:rFonts w:ascii="Palatino Linotype" w:eastAsia="Gotham" w:hAnsi="Palatino Linotype" w:cs="Gotham"/>
          <w:b/>
          <w:szCs w:val="22"/>
        </w:rPr>
        <w:t xml:space="preserve">¿Los procedimientos de ejecución de acciones o proyectos dirigidos a la población objetivo, usuarios, o área de enfoque, cumplen con las siguientes características? </w:t>
      </w:r>
    </w:p>
    <w:p w:rsidR="005212DA" w:rsidRPr="005C52C6" w:rsidRDefault="005212DA" w:rsidP="00853C44">
      <w:pPr>
        <w:spacing w:after="0" w:line="240" w:lineRule="auto"/>
        <w:ind w:left="73" w:hanging="431"/>
        <w:jc w:val="both"/>
        <w:rPr>
          <w:rFonts w:ascii="Palatino Linotype" w:hAnsi="Palatino Linotype"/>
          <w:szCs w:val="22"/>
        </w:rPr>
      </w:pPr>
    </w:p>
    <w:p w:rsidR="005212DA" w:rsidRPr="005C52C6" w:rsidRDefault="005212DA" w:rsidP="00632589">
      <w:pPr>
        <w:numPr>
          <w:ilvl w:val="2"/>
          <w:numId w:val="5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estandarizados, es decir, son aplicados de manera homogénea por todas las instancias ejecutoras. </w:t>
      </w:r>
    </w:p>
    <w:p w:rsidR="005212DA" w:rsidRPr="005C52C6" w:rsidRDefault="005212DA" w:rsidP="00632589">
      <w:pPr>
        <w:numPr>
          <w:ilvl w:val="2"/>
          <w:numId w:val="5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sistematizados. </w:t>
      </w:r>
    </w:p>
    <w:p w:rsidR="005212DA" w:rsidRPr="005C52C6" w:rsidRDefault="005212DA" w:rsidP="00632589">
      <w:pPr>
        <w:numPr>
          <w:ilvl w:val="2"/>
          <w:numId w:val="5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difundidos públicamente. </w:t>
      </w:r>
    </w:p>
    <w:p w:rsidR="009270D7" w:rsidRPr="005C52C6" w:rsidRDefault="005212DA" w:rsidP="00632589">
      <w:pPr>
        <w:numPr>
          <w:ilvl w:val="2"/>
          <w:numId w:val="5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apegados al documento normativo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7150D7" w:rsidRPr="005C52C6" w:rsidRDefault="007150D7" w:rsidP="002E2B0C">
      <w:pPr>
        <w:spacing w:after="0" w:line="240" w:lineRule="auto"/>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procedimientos de ejecución de acciones o los procedimientos no cumplen con al menos una de las características establecidas en la pregunta, se deberá considerar información inexistente y, por lo tanto, la respuesta deberá ser “NO”.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5212DA" w:rsidRPr="005C52C6" w:rsidRDefault="005212DA" w:rsidP="00853C44">
      <w:pPr>
        <w:spacing w:after="0" w:line="240" w:lineRule="auto"/>
        <w:ind w:left="73"/>
        <w:jc w:val="both"/>
        <w:rPr>
          <w:rFonts w:ascii="Palatino Linotype" w:hAnsi="Palatino Linotype"/>
          <w:szCs w:val="22"/>
        </w:rPr>
      </w:pPr>
    </w:p>
    <w:tbl>
      <w:tblPr>
        <w:tblStyle w:val="TableGrid"/>
        <w:tblW w:w="8630" w:type="dxa"/>
        <w:jc w:val="center"/>
        <w:tblInd w:w="0" w:type="dxa"/>
        <w:tblCellMar>
          <w:top w:w="83" w:type="dxa"/>
          <w:right w:w="115" w:type="dxa"/>
        </w:tblCellMar>
        <w:tblLook w:val="04A0" w:firstRow="1" w:lastRow="0" w:firstColumn="1" w:lastColumn="0" w:noHBand="0" w:noVBand="1"/>
      </w:tblPr>
      <w:tblGrid>
        <w:gridCol w:w="814"/>
        <w:gridCol w:w="7816"/>
      </w:tblGrid>
      <w:tr w:rsidR="009270D7" w:rsidRPr="005C52C6" w:rsidTr="00E902BF">
        <w:trPr>
          <w:trHeight w:val="227"/>
          <w:jc w:val="center"/>
        </w:trPr>
        <w:tc>
          <w:tcPr>
            <w:tcW w:w="814" w:type="dxa"/>
            <w:tcBorders>
              <w:top w:val="single" w:sz="4" w:space="0" w:color="000000"/>
              <w:left w:val="single" w:sz="4" w:space="0" w:color="000000"/>
              <w:bottom w:val="single" w:sz="4" w:space="0" w:color="000000"/>
              <w:right w:val="single" w:sz="4" w:space="0" w:color="000000"/>
            </w:tcBorders>
            <w:shd w:val="clear" w:color="auto" w:fill="7030A0"/>
          </w:tcPr>
          <w:p w:rsidR="009270D7" w:rsidRPr="005C52C6" w:rsidRDefault="009270D7" w:rsidP="00853C44">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816" w:type="dxa"/>
            <w:tcBorders>
              <w:top w:val="single" w:sz="4" w:space="0" w:color="000000"/>
              <w:left w:val="nil"/>
              <w:bottom w:val="single" w:sz="4" w:space="0" w:color="000000"/>
              <w:right w:val="single" w:sz="4" w:space="0" w:color="000000"/>
            </w:tcBorders>
            <w:shd w:val="clear" w:color="auto" w:fill="7030A0"/>
          </w:tcPr>
          <w:p w:rsidR="009270D7" w:rsidRPr="005C52C6" w:rsidRDefault="009270D7"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9270D7" w:rsidRPr="005C52C6" w:rsidTr="008045E1">
        <w:trPr>
          <w:trHeight w:val="326"/>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816"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de ejecución de acciones cumplen con una de las características establecidas en la pregunta. </w:t>
            </w:r>
          </w:p>
        </w:tc>
      </w:tr>
      <w:tr w:rsidR="009270D7" w:rsidRPr="005C52C6" w:rsidTr="008045E1">
        <w:trPr>
          <w:trHeight w:val="347"/>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816"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de ejecución de acciones cumplen con dos de las características establecidas en la pregunta. </w:t>
            </w:r>
          </w:p>
        </w:tc>
      </w:tr>
      <w:tr w:rsidR="009270D7" w:rsidRPr="005C52C6" w:rsidTr="008045E1">
        <w:trPr>
          <w:trHeight w:val="460"/>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816"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de ejecución de acciones cumplen con tres de las características establecidas en la pregunta. </w:t>
            </w:r>
          </w:p>
        </w:tc>
      </w:tr>
      <w:tr w:rsidR="009270D7" w:rsidRPr="005C52C6" w:rsidTr="008045E1">
        <w:trPr>
          <w:trHeight w:val="454"/>
          <w:jc w:val="center"/>
        </w:trPr>
        <w:tc>
          <w:tcPr>
            <w:tcW w:w="814"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lastRenderedPageBreak/>
              <w:t>4</w:t>
            </w:r>
          </w:p>
        </w:tc>
        <w:tc>
          <w:tcPr>
            <w:tcW w:w="7816"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procedimientos de ejecución de acciones cumplen con todas las características establecidas en la pregunta. </w:t>
            </w:r>
          </w:p>
        </w:tc>
      </w:tr>
    </w:tbl>
    <w:p w:rsidR="008045E1" w:rsidRPr="005C52C6" w:rsidRDefault="008045E1" w:rsidP="008045E1">
      <w:pPr>
        <w:spacing w:after="0" w:line="240" w:lineRule="auto"/>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señalar cuáles son las características establecidas que cumplen los procedimientos de ejecución de acciones o proyectos dirigidos a la población objetivo, usuarios, o área de enfoque y la evidencia de dichas afirmaciones. Asimismo, se deberán mencionar las áreas de mejora detectadas en los procedimientos y las características que no cumplen. </w:t>
      </w:r>
    </w:p>
    <w:p w:rsidR="005212DA" w:rsidRPr="008045E1" w:rsidRDefault="005212DA" w:rsidP="009270D7">
      <w:pPr>
        <w:spacing w:after="0" w:line="240" w:lineRule="auto"/>
        <w:ind w:left="709"/>
        <w:jc w:val="both"/>
        <w:rPr>
          <w:rFonts w:ascii="Palatino Linotype" w:hAnsi="Palatino Linotype"/>
          <w:sz w:val="20"/>
          <w:szCs w:val="22"/>
        </w:rPr>
      </w:pPr>
    </w:p>
    <w:p w:rsidR="005212DA" w:rsidRPr="005C52C6" w:rsidRDefault="005212DA" w:rsidP="009270D7">
      <w:pPr>
        <w:spacing w:after="0" w:line="240" w:lineRule="auto"/>
        <w:ind w:left="709"/>
        <w:jc w:val="both"/>
        <w:rPr>
          <w:rFonts w:ascii="Palatino Linotype" w:hAnsi="Palatino Linotype"/>
          <w:szCs w:val="22"/>
        </w:rPr>
      </w:pPr>
      <w:r w:rsidRPr="005C52C6">
        <w:rPr>
          <w:rFonts w:ascii="Palatino Linotype" w:hAnsi="Palatino Linotype"/>
          <w:szCs w:val="22"/>
        </w:rPr>
        <w:t xml:space="preserve">Se entenderá por sistematizados que la información del procedimiento se encuentre en bases de datos y disponible en un sistema informático. </w:t>
      </w:r>
    </w:p>
    <w:p w:rsidR="005212DA" w:rsidRPr="008045E1" w:rsidRDefault="005212DA" w:rsidP="009270D7">
      <w:pPr>
        <w:spacing w:after="0" w:line="240" w:lineRule="auto"/>
        <w:ind w:left="709"/>
        <w:jc w:val="both"/>
        <w:rPr>
          <w:rFonts w:ascii="Palatino Linotype" w:hAnsi="Palatino Linotype"/>
          <w:sz w:val="20"/>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procedimientos y/o documentos oficiales. </w:t>
      </w:r>
    </w:p>
    <w:p w:rsidR="00073F6A" w:rsidRPr="008045E1" w:rsidRDefault="00073F6A">
      <w:pPr>
        <w:spacing w:after="0" w:line="240" w:lineRule="auto"/>
        <w:rPr>
          <w:rFonts w:ascii="Palatino Linotype" w:hAnsi="Palatino Linotype"/>
          <w:sz w:val="20"/>
          <w:szCs w:val="22"/>
        </w:rPr>
      </w:pPr>
    </w:p>
    <w:p w:rsidR="005212DA" w:rsidRPr="005C52C6" w:rsidRDefault="005212DA" w:rsidP="00632589">
      <w:pPr>
        <w:numPr>
          <w:ilvl w:val="0"/>
          <w:numId w:val="47"/>
        </w:numPr>
        <w:spacing w:after="0" w:line="240" w:lineRule="auto"/>
        <w:ind w:hanging="431"/>
        <w:jc w:val="both"/>
        <w:rPr>
          <w:rFonts w:ascii="Palatino Linotype" w:hAnsi="Palatino Linotype"/>
          <w:szCs w:val="22"/>
        </w:rPr>
      </w:pPr>
      <w:r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cuenta con mecanismos documentados para dar seguim</w:t>
      </w:r>
      <w:r w:rsidR="00DA2152" w:rsidRPr="005C52C6">
        <w:rPr>
          <w:rFonts w:ascii="Palatino Linotype" w:eastAsia="Gotham" w:hAnsi="Palatino Linotype" w:cs="Gotham"/>
          <w:b/>
          <w:szCs w:val="22"/>
        </w:rPr>
        <w:t>iento a la ejecución de acciones o actividades</w:t>
      </w:r>
      <w:r w:rsidRPr="005C52C6">
        <w:rPr>
          <w:rFonts w:ascii="Palatino Linotype" w:eastAsia="Gotham" w:hAnsi="Palatino Linotype" w:cs="Gotham"/>
          <w:b/>
          <w:szCs w:val="22"/>
        </w:rPr>
        <w:t xml:space="preserve"> y estos cumplen con las siguientes características? </w:t>
      </w:r>
    </w:p>
    <w:p w:rsidR="005212DA" w:rsidRPr="008045E1" w:rsidRDefault="005212DA" w:rsidP="00853C44">
      <w:pPr>
        <w:spacing w:after="0" w:line="240" w:lineRule="auto"/>
        <w:ind w:left="73"/>
        <w:jc w:val="both"/>
        <w:rPr>
          <w:rFonts w:ascii="Palatino Linotype" w:hAnsi="Palatino Linotype"/>
          <w:sz w:val="20"/>
          <w:szCs w:val="22"/>
        </w:rPr>
      </w:pPr>
    </w:p>
    <w:p w:rsidR="005212DA" w:rsidRPr="005C52C6" w:rsidRDefault="005212DA" w:rsidP="008045E1">
      <w:pPr>
        <w:numPr>
          <w:ilvl w:val="2"/>
          <w:numId w:val="55"/>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Permiten identificar si las acciones se realizan acorde a lo establecido en los documentos normativos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5C52C6" w:rsidRDefault="005212DA" w:rsidP="008045E1">
      <w:pPr>
        <w:numPr>
          <w:ilvl w:val="2"/>
          <w:numId w:val="55"/>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Están estandarizados, es decir, son aplicados de manera homogénea por todas las instancias ejecutoras. </w:t>
      </w:r>
    </w:p>
    <w:p w:rsidR="005212DA" w:rsidRPr="005C52C6" w:rsidRDefault="005212DA" w:rsidP="008045E1">
      <w:pPr>
        <w:numPr>
          <w:ilvl w:val="2"/>
          <w:numId w:val="55"/>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Están sistematizados. </w:t>
      </w:r>
    </w:p>
    <w:p w:rsidR="005212DA" w:rsidRPr="005C52C6" w:rsidRDefault="005212DA" w:rsidP="008045E1">
      <w:pPr>
        <w:numPr>
          <w:ilvl w:val="2"/>
          <w:numId w:val="55"/>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Son conocidos por los operadores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5212DA" w:rsidRPr="008045E1" w:rsidRDefault="005212DA" w:rsidP="00853C44">
      <w:pPr>
        <w:spacing w:after="0" w:line="240" w:lineRule="auto"/>
        <w:ind w:left="73"/>
        <w:jc w:val="both"/>
        <w:rPr>
          <w:rFonts w:ascii="Palatino Linotype" w:hAnsi="Palatino Linotype"/>
          <w:sz w:val="20"/>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mecanismos documentados para dar seguimiento a la ejecución de acciones o los mecanismos no cumplen con al menos una de las características establecidas en la pregunta, se deberá considerar información inexistente y, por lo tanto, la respuesta deberá ser “NO”. </w:t>
      </w:r>
    </w:p>
    <w:p w:rsidR="008045E1" w:rsidRPr="008045E1" w:rsidRDefault="008045E1" w:rsidP="002E2B0C">
      <w:pPr>
        <w:spacing w:after="0" w:line="240" w:lineRule="auto"/>
        <w:jc w:val="both"/>
        <w:rPr>
          <w:rFonts w:ascii="Palatino Linotype" w:hAnsi="Palatino Linotype"/>
          <w:sz w:val="18"/>
          <w:szCs w:val="22"/>
        </w:rPr>
      </w:pPr>
    </w:p>
    <w:p w:rsidR="009270D7"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la pregunta, es decir, si la respuesta es “SI” se deberá seleccionar un nivel según los siguientes criterios: </w:t>
      </w:r>
    </w:p>
    <w:p w:rsidR="00073F6A" w:rsidRPr="008045E1" w:rsidRDefault="00073F6A" w:rsidP="002E2B0C">
      <w:pPr>
        <w:spacing w:after="0" w:line="240" w:lineRule="auto"/>
        <w:jc w:val="both"/>
        <w:rPr>
          <w:rFonts w:ascii="Palatino Linotype" w:hAnsi="Palatino Linotype"/>
          <w:sz w:val="18"/>
          <w:szCs w:val="22"/>
        </w:rPr>
      </w:pPr>
    </w:p>
    <w:tbl>
      <w:tblPr>
        <w:tblStyle w:val="TableGrid"/>
        <w:tblW w:w="8772" w:type="dxa"/>
        <w:jc w:val="center"/>
        <w:tblInd w:w="0" w:type="dxa"/>
        <w:tblCellMar>
          <w:top w:w="83" w:type="dxa"/>
          <w:right w:w="115" w:type="dxa"/>
        </w:tblCellMar>
        <w:tblLook w:val="04A0" w:firstRow="1" w:lastRow="0" w:firstColumn="1" w:lastColumn="0" w:noHBand="0" w:noVBand="1"/>
      </w:tblPr>
      <w:tblGrid>
        <w:gridCol w:w="816"/>
        <w:gridCol w:w="7956"/>
      </w:tblGrid>
      <w:tr w:rsidR="009270D7" w:rsidRPr="005C52C6" w:rsidTr="00E902BF">
        <w:trPr>
          <w:trHeight w:val="322"/>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tcPr>
          <w:p w:rsidR="009270D7" w:rsidRPr="005C52C6" w:rsidRDefault="009270D7" w:rsidP="00853C44">
            <w:pPr>
              <w:spacing w:after="0" w:line="240" w:lineRule="auto"/>
              <w:ind w:left="58"/>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62" w:type="dxa"/>
            <w:tcBorders>
              <w:top w:val="single" w:sz="4" w:space="0" w:color="000000"/>
              <w:left w:val="nil"/>
              <w:bottom w:val="single" w:sz="4" w:space="0" w:color="000000"/>
              <w:right w:val="single" w:sz="4" w:space="0" w:color="000000"/>
            </w:tcBorders>
            <w:shd w:val="clear" w:color="auto" w:fill="7030A0"/>
          </w:tcPr>
          <w:p w:rsidR="009270D7" w:rsidRPr="005C52C6" w:rsidRDefault="009270D7"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9270D7" w:rsidRPr="005C52C6" w:rsidTr="00073F6A">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962"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mecanismos para dar seguimiento a la ejecución de acciones cumplen con una de las características establecidas en la pregunta. </w:t>
            </w:r>
          </w:p>
        </w:tc>
      </w:tr>
      <w:tr w:rsidR="009270D7" w:rsidRPr="005C52C6" w:rsidTr="00073F6A">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962"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mecanismos para dar seguimiento a la ejecución de acciones cumplen con dos de las características establecidas en la pregunta. </w:t>
            </w:r>
          </w:p>
        </w:tc>
      </w:tr>
      <w:tr w:rsidR="009270D7" w:rsidRPr="005C52C6" w:rsidTr="00073F6A">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lastRenderedPageBreak/>
              <w:t>3</w:t>
            </w:r>
          </w:p>
        </w:tc>
        <w:tc>
          <w:tcPr>
            <w:tcW w:w="7962"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mecanismos para dar seguimiento a la ejecución de acciones cumplen con tres de las características establecidas en la pregunta. </w:t>
            </w:r>
          </w:p>
        </w:tc>
      </w:tr>
      <w:tr w:rsidR="009270D7" w:rsidRPr="005C52C6" w:rsidTr="00073F6A">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962" w:type="dxa"/>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mecanismos para dar seguimiento a la ejecución de acciones cumplen con todas las características establecidas en la pregunta. </w:t>
            </w:r>
          </w:p>
        </w:tc>
      </w:tr>
    </w:tbl>
    <w:p w:rsidR="00073F6A" w:rsidRPr="005C52C6" w:rsidRDefault="00073F6A" w:rsidP="009270D7">
      <w:pPr>
        <w:spacing w:after="0" w:line="240" w:lineRule="auto"/>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señalar cuáles son las características establecidas que cumplen los mecanismos documentados por el </w:t>
      </w:r>
      <w:r w:rsidR="00DE583B">
        <w:rPr>
          <w:rFonts w:ascii="Palatino Linotype" w:hAnsi="Palatino Linotype"/>
          <w:szCs w:val="22"/>
        </w:rPr>
        <w:t>Programa presupuestario</w:t>
      </w:r>
      <w:r w:rsidRPr="005C52C6">
        <w:rPr>
          <w:rFonts w:ascii="Palatino Linotype" w:hAnsi="Palatino Linotype"/>
          <w:szCs w:val="22"/>
        </w:rPr>
        <w:t xml:space="preserve"> para dar seguimiento a la ejecución de acciones y la </w:t>
      </w:r>
      <w:r w:rsidRPr="005C52C6">
        <w:rPr>
          <w:rFonts w:ascii="Palatino Linotype" w:hAnsi="Palatino Linotype"/>
          <w:szCs w:val="22"/>
          <w:u w:val="single" w:color="000000"/>
        </w:rPr>
        <w:t>evidencia de dichas afirmaciones</w:t>
      </w:r>
      <w:r w:rsidRPr="005C52C6">
        <w:rPr>
          <w:rFonts w:ascii="Palatino Linotype" w:hAnsi="Palatino Linotype"/>
          <w:szCs w:val="22"/>
        </w:rPr>
        <w:t>. Asimismo, se deberán mencionar las áreas de mejora detectadas en los mecanismos y las características que no cumplen.</w:t>
      </w:r>
      <w:r w:rsidR="00DC36AB" w:rsidRPr="005C52C6">
        <w:rPr>
          <w:rFonts w:ascii="Palatino Linotype" w:hAnsi="Palatino Linotype"/>
          <w:szCs w:val="22"/>
        </w:rPr>
        <w:t xml:space="preserve"> </w:t>
      </w:r>
    </w:p>
    <w:p w:rsidR="005212DA" w:rsidRPr="005C52C6" w:rsidRDefault="005212DA" w:rsidP="009270D7">
      <w:pPr>
        <w:spacing w:after="0" w:line="240" w:lineRule="auto"/>
        <w:ind w:left="709"/>
        <w:jc w:val="both"/>
        <w:rPr>
          <w:rFonts w:ascii="Palatino Linotype" w:hAnsi="Palatino Linotype"/>
          <w:szCs w:val="22"/>
        </w:rPr>
      </w:pPr>
    </w:p>
    <w:p w:rsidR="005212DA" w:rsidRPr="005C52C6" w:rsidRDefault="005212DA" w:rsidP="009270D7">
      <w:pPr>
        <w:spacing w:after="0" w:line="240" w:lineRule="auto"/>
        <w:ind w:left="709"/>
        <w:jc w:val="both"/>
        <w:rPr>
          <w:rFonts w:ascii="Palatino Linotype" w:hAnsi="Palatino Linotype"/>
          <w:szCs w:val="22"/>
        </w:rPr>
      </w:pPr>
      <w:r w:rsidRPr="005C52C6">
        <w:rPr>
          <w:rFonts w:ascii="Palatino Linotype" w:hAnsi="Palatino Linotype"/>
          <w:szCs w:val="22"/>
        </w:rPr>
        <w:t xml:space="preserve">Se deberá entender por sistematizados que la información del mecanismo se encuentre en bases de datos y disponible en un sistema informático. </w:t>
      </w:r>
    </w:p>
    <w:p w:rsidR="005212DA" w:rsidRPr="005C52C6" w:rsidRDefault="005212DA" w:rsidP="009270D7">
      <w:pPr>
        <w:spacing w:after="0" w:line="240" w:lineRule="auto"/>
        <w:ind w:left="709"/>
        <w:jc w:val="both"/>
        <w:rPr>
          <w:rFonts w:ascii="Palatino Linotype" w:hAnsi="Palatino Linotype"/>
          <w:szCs w:val="22"/>
        </w:rPr>
      </w:pPr>
    </w:p>
    <w:p w:rsidR="005212DA" w:rsidRPr="005C52C6" w:rsidRDefault="005212DA" w:rsidP="00632589">
      <w:pPr>
        <w:numPr>
          <w:ilvl w:val="1"/>
          <w:numId w:val="4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manuales de procedimientos y/o documentos oficiales. </w:t>
      </w:r>
    </w:p>
    <w:p w:rsidR="00073F6A" w:rsidRPr="005C52C6" w:rsidRDefault="00073F6A">
      <w:pPr>
        <w:spacing w:after="0" w:line="240" w:lineRule="auto"/>
        <w:rPr>
          <w:rFonts w:ascii="Palatino Linotype" w:hAnsi="Palatino Linotype"/>
          <w:szCs w:val="22"/>
        </w:rPr>
      </w:pPr>
    </w:p>
    <w:p w:rsidR="005212DA" w:rsidRPr="005C52C6" w:rsidRDefault="005212DA" w:rsidP="009270D7">
      <w:pPr>
        <w:pStyle w:val="Ttulo4"/>
        <w:spacing w:before="0" w:after="0"/>
        <w:jc w:val="both"/>
        <w:rPr>
          <w:rFonts w:ascii="Palatino Linotype" w:hAnsi="Palatino Linotype"/>
          <w:i/>
          <w:color w:val="auto"/>
          <w:sz w:val="22"/>
          <w:szCs w:val="22"/>
        </w:rPr>
      </w:pPr>
      <w:r w:rsidRPr="005C52C6">
        <w:rPr>
          <w:rFonts w:ascii="Palatino Linotype" w:hAnsi="Palatino Linotype"/>
          <w:i/>
          <w:color w:val="auto"/>
          <w:sz w:val="22"/>
          <w:szCs w:val="22"/>
        </w:rPr>
        <w:t xml:space="preserve">V.4.2 Mejora y simplificación regulatoria </w:t>
      </w:r>
    </w:p>
    <w:p w:rsidR="005212DA" w:rsidRPr="005C52C6" w:rsidRDefault="005212DA" w:rsidP="009270D7">
      <w:pPr>
        <w:spacing w:after="0" w:line="240" w:lineRule="auto"/>
        <w:jc w:val="both"/>
        <w:rPr>
          <w:rFonts w:ascii="Palatino Linotype" w:hAnsi="Palatino Linotype"/>
          <w:szCs w:val="22"/>
        </w:rPr>
      </w:pPr>
    </w:p>
    <w:p w:rsidR="005212DA" w:rsidRPr="005C52C6" w:rsidRDefault="005212DA" w:rsidP="00632589">
      <w:pPr>
        <w:numPr>
          <w:ilvl w:val="0"/>
          <w:numId w:val="56"/>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¿Cuáles cambios sustantivos en el documento normativo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se han hecho en los últimos tres años que han permitido agilizar los procesos en beneficio de la población, usuarios o área de enfoque objetivo?</w:t>
      </w:r>
      <w:r w:rsidR="00DC36AB" w:rsidRPr="005C52C6">
        <w:rPr>
          <w:rFonts w:ascii="Palatino Linotype" w:eastAsia="Gotham" w:hAnsi="Palatino Linotype" w:cs="Gotham"/>
          <w:b/>
          <w:szCs w:val="22"/>
        </w:rPr>
        <w:t xml:space="preserve"> </w:t>
      </w:r>
    </w:p>
    <w:p w:rsidR="005212DA" w:rsidRPr="005C52C6" w:rsidRDefault="005212DA" w:rsidP="009270D7">
      <w:pPr>
        <w:spacing w:after="0" w:line="240" w:lineRule="auto"/>
        <w:jc w:val="both"/>
        <w:rPr>
          <w:rFonts w:ascii="Palatino Linotype" w:hAnsi="Palatino Linotype"/>
          <w:szCs w:val="22"/>
        </w:rPr>
      </w:pPr>
    </w:p>
    <w:p w:rsidR="005212DA" w:rsidRPr="00913EFA" w:rsidRDefault="005212DA" w:rsidP="002E2B0C">
      <w:pPr>
        <w:spacing w:after="0" w:line="240" w:lineRule="auto"/>
        <w:jc w:val="both"/>
        <w:rPr>
          <w:rFonts w:ascii="Palatino Linotype" w:hAnsi="Palatino Linotype"/>
          <w:b/>
          <w:i/>
          <w:szCs w:val="22"/>
        </w:rPr>
      </w:pPr>
      <w:r w:rsidRPr="00913EFA">
        <w:rPr>
          <w:rFonts w:ascii="Palatino Linotype" w:hAnsi="Palatino Linotype"/>
          <w:b/>
          <w:i/>
          <w:szCs w:val="22"/>
        </w:rPr>
        <w:t xml:space="preserve">No procede valoración cuantitativa. </w:t>
      </w:r>
    </w:p>
    <w:p w:rsidR="001C4AFB" w:rsidRPr="005C52C6" w:rsidRDefault="001C4AFB" w:rsidP="009270D7">
      <w:pPr>
        <w:spacing w:after="0" w:line="240" w:lineRule="auto"/>
        <w:jc w:val="both"/>
        <w:rPr>
          <w:rFonts w:ascii="Palatino Linotype" w:hAnsi="Palatino Linotype"/>
          <w:szCs w:val="22"/>
        </w:rPr>
      </w:pPr>
    </w:p>
    <w:p w:rsidR="005212DA" w:rsidRPr="005C52C6" w:rsidRDefault="005212DA" w:rsidP="00632589">
      <w:pPr>
        <w:numPr>
          <w:ilvl w:val="1"/>
          <w:numId w:val="5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describir las modificaciones o implementaciones recientes en los documentos normativos, explicando el hecho o circunstancia que motivó estas modificaciones, así como los resultados provocados por estos, que impliquen una mejora y simplificación regulatoria o de procesos en el </w:t>
      </w:r>
      <w:r w:rsidR="00DE583B">
        <w:rPr>
          <w:rFonts w:ascii="Palatino Linotype" w:hAnsi="Palatino Linotype"/>
          <w:szCs w:val="22"/>
        </w:rPr>
        <w:t>Programa presupuestario</w:t>
      </w:r>
      <w:r w:rsidRPr="005C52C6">
        <w:rPr>
          <w:rFonts w:ascii="Palatino Linotype" w:hAnsi="Palatino Linotype"/>
          <w:szCs w:val="22"/>
        </w:rPr>
        <w:t>, y cuyos beneficios se presenten en términos de reducción de tiempos, reducción de costos de operación, reducción de cantidad de requisitos, etc.</w:t>
      </w:r>
      <w:r w:rsidR="00DC36AB" w:rsidRPr="005C52C6">
        <w:rPr>
          <w:rFonts w:ascii="Palatino Linotype" w:hAnsi="Palatino Linotype"/>
          <w:szCs w:val="22"/>
        </w:rPr>
        <w:t xml:space="preserve"> </w:t>
      </w:r>
    </w:p>
    <w:p w:rsidR="005212DA" w:rsidRPr="005C52C6" w:rsidRDefault="005212DA" w:rsidP="009270D7">
      <w:pPr>
        <w:spacing w:after="0" w:line="240" w:lineRule="auto"/>
        <w:jc w:val="both"/>
        <w:rPr>
          <w:rFonts w:ascii="Palatino Linotype" w:hAnsi="Palatino Linotype"/>
          <w:szCs w:val="22"/>
        </w:rPr>
      </w:pPr>
    </w:p>
    <w:p w:rsidR="005212DA" w:rsidRPr="005C52C6" w:rsidRDefault="005212DA" w:rsidP="009270D7">
      <w:pPr>
        <w:spacing w:after="0" w:line="240" w:lineRule="auto"/>
        <w:jc w:val="both"/>
        <w:rPr>
          <w:rFonts w:ascii="Palatino Linotype" w:hAnsi="Palatino Linotype"/>
          <w:szCs w:val="22"/>
        </w:rPr>
      </w:pPr>
      <w:r w:rsidRPr="005C52C6">
        <w:rPr>
          <w:rFonts w:ascii="Palatino Linotype" w:hAnsi="Palatino Linotype"/>
          <w:szCs w:val="22"/>
        </w:rPr>
        <w:t xml:space="preserve">Deberán describirse de manera puntual las acciones realizadas en materia de mejora regulatoria. </w:t>
      </w:r>
    </w:p>
    <w:p w:rsidR="005212DA" w:rsidRPr="005C52C6" w:rsidRDefault="005212DA" w:rsidP="009270D7">
      <w:pPr>
        <w:spacing w:after="0" w:line="240" w:lineRule="auto"/>
        <w:jc w:val="both"/>
        <w:rPr>
          <w:rFonts w:ascii="Palatino Linotype" w:hAnsi="Palatino Linotype"/>
          <w:szCs w:val="22"/>
        </w:rPr>
      </w:pPr>
    </w:p>
    <w:p w:rsidR="005212DA" w:rsidRPr="005C52C6" w:rsidRDefault="005212DA" w:rsidP="009270D7">
      <w:pPr>
        <w:spacing w:after="0" w:line="240" w:lineRule="auto"/>
        <w:jc w:val="both"/>
        <w:rPr>
          <w:rFonts w:ascii="Palatino Linotype" w:hAnsi="Palatino Linotype"/>
          <w:szCs w:val="22"/>
        </w:rPr>
      </w:pPr>
      <w:r w:rsidRPr="005C52C6">
        <w:rPr>
          <w:rFonts w:ascii="Palatino Linotype" w:hAnsi="Palatino Linotype"/>
          <w:szCs w:val="22"/>
        </w:rPr>
        <w:t xml:space="preserve">Además de lo anterior, se deberá explicar de manera resumida cuáles serían los cambios sustantivos que se requeriría hacer a los apartados específicos de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para atender las áreas de mejora identificadas en </w:t>
      </w:r>
      <w:r w:rsidRPr="005C52C6">
        <w:rPr>
          <w:rFonts w:ascii="Palatino Linotype" w:hAnsi="Palatino Linotype"/>
          <w:szCs w:val="22"/>
        </w:rPr>
        <w:lastRenderedPageBreak/>
        <w:t xml:space="preserve">esta evaluación, y mencionar si existe evidencia de los cambios efectuados que han permitido agilizar el proceso. </w:t>
      </w:r>
    </w:p>
    <w:p w:rsidR="0054053B" w:rsidRPr="005C52C6" w:rsidRDefault="0054053B" w:rsidP="009270D7">
      <w:pPr>
        <w:spacing w:after="0" w:line="240" w:lineRule="auto"/>
        <w:jc w:val="both"/>
        <w:rPr>
          <w:rFonts w:ascii="Palatino Linotype" w:hAnsi="Palatino Linotype"/>
          <w:szCs w:val="22"/>
        </w:rPr>
      </w:pPr>
    </w:p>
    <w:p w:rsidR="001C4AFB" w:rsidRDefault="005212DA" w:rsidP="001C4AFB">
      <w:pPr>
        <w:numPr>
          <w:ilvl w:val="1"/>
          <w:numId w:val="56"/>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manifestación de impacto regulatorio y comentarios a los documentos normativos de Mejora Regulatoria. </w:t>
      </w:r>
    </w:p>
    <w:p w:rsidR="008045E1" w:rsidRPr="008045E1" w:rsidRDefault="008045E1" w:rsidP="008045E1">
      <w:pPr>
        <w:spacing w:after="0" w:line="240" w:lineRule="auto"/>
        <w:ind w:left="709"/>
        <w:jc w:val="both"/>
        <w:rPr>
          <w:rFonts w:ascii="Palatino Linotype" w:hAnsi="Palatino Linotype"/>
          <w:szCs w:val="22"/>
        </w:rPr>
      </w:pPr>
    </w:p>
    <w:p w:rsidR="005212DA" w:rsidRPr="005C52C6" w:rsidRDefault="005212DA" w:rsidP="009270D7">
      <w:pPr>
        <w:pStyle w:val="Ttulo4"/>
        <w:spacing w:before="0" w:after="0"/>
        <w:rPr>
          <w:rFonts w:ascii="Palatino Linotype" w:hAnsi="Palatino Linotype"/>
          <w:i/>
          <w:color w:val="auto"/>
          <w:sz w:val="22"/>
          <w:szCs w:val="22"/>
        </w:rPr>
      </w:pPr>
      <w:r w:rsidRPr="005C52C6">
        <w:rPr>
          <w:rFonts w:ascii="Palatino Linotype" w:hAnsi="Palatino Linotype"/>
          <w:i/>
          <w:color w:val="auto"/>
          <w:sz w:val="22"/>
          <w:szCs w:val="22"/>
        </w:rPr>
        <w:t>V.4.3 Organización y gestión</w:t>
      </w:r>
    </w:p>
    <w:p w:rsidR="005212DA" w:rsidRPr="005C52C6" w:rsidRDefault="005212DA" w:rsidP="009270D7">
      <w:pPr>
        <w:spacing w:after="0" w:line="240" w:lineRule="auto"/>
        <w:jc w:val="both"/>
        <w:rPr>
          <w:rFonts w:ascii="Palatino Linotype" w:hAnsi="Palatino Linotype"/>
          <w:szCs w:val="22"/>
        </w:rPr>
      </w:pPr>
    </w:p>
    <w:p w:rsidR="005212DA" w:rsidRPr="005C52C6" w:rsidRDefault="005212DA" w:rsidP="001C4AFB">
      <w:pPr>
        <w:numPr>
          <w:ilvl w:val="0"/>
          <w:numId w:val="57"/>
        </w:numPr>
        <w:spacing w:after="0" w:line="240" w:lineRule="auto"/>
        <w:ind w:hanging="368"/>
        <w:jc w:val="both"/>
        <w:rPr>
          <w:rFonts w:ascii="Palatino Linotype" w:hAnsi="Palatino Linotype"/>
          <w:szCs w:val="22"/>
        </w:rPr>
      </w:pPr>
      <w:r w:rsidRPr="005C52C6">
        <w:rPr>
          <w:rFonts w:ascii="Palatino Linotype" w:eastAsia="Gotham" w:hAnsi="Palatino Linotype" w:cs="Gotham"/>
          <w:b/>
          <w:szCs w:val="22"/>
        </w:rPr>
        <w:t xml:space="preserve">¿Cuáles son los problemas que enfrenta la Unidad Responsable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para la transferencia de recursos a la(s) Unidad(es) Ejecutora(s) y/o para la entrega de apoyos, generación de proyectos, obras o componentes dirigidos a la población objetivo, usuarios o área de enfoque y, en su caso, qué estrategias se han implementado para superar estos problemas</w:t>
      </w:r>
      <w:r w:rsidR="001C4AFB" w:rsidRPr="005C52C6">
        <w:rPr>
          <w:rFonts w:ascii="Palatino Linotype" w:hAnsi="Palatino Linotype"/>
          <w:szCs w:val="22"/>
        </w:rPr>
        <w:t>?</w:t>
      </w:r>
      <w:r w:rsidRPr="005C52C6">
        <w:rPr>
          <w:rFonts w:ascii="Palatino Linotype" w:eastAsia="Gotham" w:hAnsi="Palatino Linotype" w:cs="Gotham"/>
          <w:b/>
          <w:szCs w:val="22"/>
        </w:rPr>
        <w:t xml:space="preserve"> </w:t>
      </w:r>
    </w:p>
    <w:p w:rsidR="001C4AFB" w:rsidRPr="005C52C6" w:rsidRDefault="001C4AFB" w:rsidP="00853C44">
      <w:pPr>
        <w:spacing w:after="0" w:line="240" w:lineRule="auto"/>
        <w:ind w:left="73"/>
        <w:jc w:val="both"/>
        <w:rPr>
          <w:rFonts w:ascii="Palatino Linotype" w:hAnsi="Palatino Linotype"/>
          <w:szCs w:val="22"/>
        </w:rPr>
      </w:pPr>
    </w:p>
    <w:p w:rsidR="005212DA" w:rsidRPr="00913EFA" w:rsidRDefault="005212DA" w:rsidP="002E2B0C">
      <w:pPr>
        <w:spacing w:after="0" w:line="240" w:lineRule="auto"/>
        <w:jc w:val="both"/>
        <w:rPr>
          <w:rFonts w:ascii="Palatino Linotype" w:hAnsi="Palatino Linotype"/>
          <w:b/>
          <w:i/>
          <w:szCs w:val="22"/>
        </w:rPr>
      </w:pPr>
      <w:r w:rsidRPr="00913EFA">
        <w:rPr>
          <w:rFonts w:ascii="Palatino Linotype" w:hAnsi="Palatino Linotype"/>
          <w:b/>
          <w:i/>
          <w:szCs w:val="22"/>
        </w:rPr>
        <w:t xml:space="preserve">No procede valoración cuantitativa. </w:t>
      </w:r>
    </w:p>
    <w:p w:rsidR="001C4AFB" w:rsidRPr="005C52C6" w:rsidRDefault="001C4AFB" w:rsidP="00853C44">
      <w:pPr>
        <w:spacing w:after="0" w:line="240" w:lineRule="auto"/>
        <w:ind w:left="73"/>
        <w:jc w:val="both"/>
        <w:rPr>
          <w:rFonts w:ascii="Palatino Linotype" w:hAnsi="Palatino Linotype"/>
          <w:szCs w:val="22"/>
        </w:rPr>
      </w:pPr>
    </w:p>
    <w:p w:rsidR="005212DA" w:rsidRPr="005C52C6" w:rsidRDefault="005212DA" w:rsidP="00500471">
      <w:pPr>
        <w:pStyle w:val="Prrafodelista"/>
        <w:numPr>
          <w:ilvl w:val="1"/>
          <w:numId w:val="87"/>
        </w:numPr>
        <w:spacing w:after="0" w:line="240" w:lineRule="auto"/>
        <w:ind w:left="432"/>
        <w:jc w:val="both"/>
        <w:rPr>
          <w:rFonts w:ascii="Palatino Linotype" w:hAnsi="Palatino Linotype"/>
          <w:szCs w:val="22"/>
        </w:rPr>
      </w:pPr>
      <w:r w:rsidRPr="005C52C6">
        <w:rPr>
          <w:rFonts w:ascii="Palatino Linotype" w:hAnsi="Palatino Linotype"/>
          <w:szCs w:val="22"/>
        </w:rPr>
        <w:t xml:space="preserve">En la respuesta, se deberán explicitar qué informes, sistemas o documentación fue revisada; una descripción de los mecanismos de transferencias y/o para la entrega de apoyos, proyectos, obras o componentes dirigidos a la población objetivo, usuarios o área de enfoque, detallando la participación de las instancias correspondientes, la problemática detectada y, en ese caso, la propuesta para solucionar dicha problemática.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500471">
      <w:pPr>
        <w:pStyle w:val="Prrafodelista"/>
        <w:numPr>
          <w:ilvl w:val="1"/>
          <w:numId w:val="87"/>
        </w:numPr>
        <w:spacing w:after="0" w:line="240" w:lineRule="auto"/>
        <w:ind w:left="432"/>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informes financieros, sistemas informáticos y/o documentos institucionales. </w:t>
      </w:r>
    </w:p>
    <w:p w:rsidR="00C51536" w:rsidRPr="005C52C6" w:rsidRDefault="00C51536" w:rsidP="00853C44">
      <w:pPr>
        <w:spacing w:after="0" w:line="240" w:lineRule="auto"/>
        <w:ind w:left="73"/>
        <w:jc w:val="both"/>
        <w:rPr>
          <w:rFonts w:ascii="Palatino Linotype" w:hAnsi="Palatino Linotype"/>
          <w:b/>
          <w:szCs w:val="22"/>
        </w:rPr>
      </w:pPr>
    </w:p>
    <w:p w:rsidR="005212DA" w:rsidRPr="005C52C6" w:rsidRDefault="005212DA" w:rsidP="00853C44">
      <w:pPr>
        <w:spacing w:after="0" w:line="240" w:lineRule="auto"/>
        <w:ind w:left="73"/>
        <w:jc w:val="both"/>
        <w:rPr>
          <w:rFonts w:ascii="Palatino Linotype" w:hAnsi="Palatino Linotype"/>
          <w:b/>
          <w:i/>
          <w:szCs w:val="22"/>
        </w:rPr>
      </w:pPr>
      <w:r w:rsidRPr="005C52C6">
        <w:rPr>
          <w:rFonts w:ascii="Palatino Linotype" w:hAnsi="Palatino Linotype"/>
          <w:b/>
          <w:i/>
          <w:szCs w:val="22"/>
        </w:rPr>
        <w:t xml:space="preserve">V.4.4 Presupuesto del </w:t>
      </w:r>
      <w:r w:rsidR="00DE583B">
        <w:rPr>
          <w:rFonts w:ascii="Palatino Linotype" w:hAnsi="Palatino Linotype"/>
          <w:b/>
          <w:i/>
          <w:szCs w:val="22"/>
        </w:rPr>
        <w:t>Programa presupuestario</w:t>
      </w:r>
      <w:r w:rsidRPr="005C52C6">
        <w:rPr>
          <w:rFonts w:ascii="Palatino Linotype" w:hAnsi="Palatino Linotype"/>
          <w:b/>
          <w:i/>
          <w:szCs w:val="22"/>
        </w:rPr>
        <w:t xml:space="preserve"> </w:t>
      </w:r>
    </w:p>
    <w:p w:rsidR="005212DA" w:rsidRPr="005C52C6" w:rsidRDefault="005212DA" w:rsidP="00853C44">
      <w:pPr>
        <w:spacing w:after="0" w:line="240" w:lineRule="auto"/>
        <w:ind w:left="73"/>
        <w:jc w:val="both"/>
        <w:rPr>
          <w:rFonts w:ascii="Palatino Linotype" w:hAnsi="Palatino Linotype"/>
          <w:szCs w:val="22"/>
        </w:rPr>
      </w:pPr>
    </w:p>
    <w:p w:rsidR="005D1C2C" w:rsidRPr="005C52C6" w:rsidRDefault="005D1C2C" w:rsidP="001A0B16">
      <w:pPr>
        <w:numPr>
          <w:ilvl w:val="0"/>
          <w:numId w:val="58"/>
        </w:numPr>
        <w:spacing w:after="0" w:line="240" w:lineRule="auto"/>
        <w:ind w:left="426" w:hanging="426"/>
        <w:jc w:val="both"/>
        <w:rPr>
          <w:rFonts w:ascii="Palatino Linotype" w:eastAsia="Gotham" w:hAnsi="Palatino Linotype" w:cs="Gotham"/>
          <w:b/>
          <w:szCs w:val="22"/>
        </w:rPr>
      </w:pPr>
      <w:r w:rsidRPr="005C52C6">
        <w:rPr>
          <w:rFonts w:ascii="Palatino Linotype" w:eastAsia="Gotham" w:hAnsi="Palatino Linotype" w:cs="Gotham"/>
          <w:b/>
          <w:szCs w:val="22"/>
        </w:rPr>
        <w:t xml:space="preserve">¿Cuál es el presupuesto asignado al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para generar los entregables, bienes, o servicios (Componentes) que entrega? </w:t>
      </w:r>
    </w:p>
    <w:p w:rsidR="005D1C2C" w:rsidRPr="005C52C6" w:rsidRDefault="005D1C2C" w:rsidP="001A0B16">
      <w:pPr>
        <w:spacing w:after="0" w:line="240" w:lineRule="auto"/>
        <w:jc w:val="both"/>
        <w:rPr>
          <w:rFonts w:ascii="Palatino Linotype" w:hAnsi="Palatino Linotype"/>
          <w:szCs w:val="22"/>
        </w:rPr>
      </w:pPr>
    </w:p>
    <w:p w:rsidR="005D1C2C" w:rsidRPr="00913EFA" w:rsidRDefault="005D1C2C" w:rsidP="001C4AFB">
      <w:pPr>
        <w:spacing w:after="0" w:line="240" w:lineRule="auto"/>
        <w:jc w:val="both"/>
        <w:rPr>
          <w:rFonts w:ascii="Palatino Linotype" w:hAnsi="Palatino Linotype"/>
          <w:b/>
          <w:i/>
          <w:szCs w:val="22"/>
        </w:rPr>
      </w:pPr>
      <w:r w:rsidRPr="00913EFA">
        <w:rPr>
          <w:rFonts w:ascii="Palatino Linotype" w:hAnsi="Palatino Linotype"/>
          <w:b/>
          <w:i/>
          <w:szCs w:val="22"/>
        </w:rPr>
        <w:t>No procede valoración cuantitativa.</w:t>
      </w:r>
    </w:p>
    <w:p w:rsidR="00500471" w:rsidRPr="005C52C6" w:rsidRDefault="00500471" w:rsidP="00500471">
      <w:pPr>
        <w:pStyle w:val="Prrafodelista"/>
        <w:numPr>
          <w:ilvl w:val="0"/>
          <w:numId w:val="87"/>
        </w:numPr>
        <w:spacing w:after="0" w:line="240" w:lineRule="auto"/>
        <w:jc w:val="both"/>
        <w:rPr>
          <w:rFonts w:ascii="Palatino Linotype" w:hAnsi="Palatino Linotype"/>
          <w:vanish/>
          <w:szCs w:val="22"/>
        </w:rPr>
      </w:pPr>
    </w:p>
    <w:p w:rsidR="005D1C2C" w:rsidRPr="005C52C6" w:rsidRDefault="005D1C2C" w:rsidP="00500471">
      <w:pPr>
        <w:pStyle w:val="Prrafodelista"/>
        <w:numPr>
          <w:ilvl w:val="1"/>
          <w:numId w:val="87"/>
        </w:numPr>
        <w:spacing w:after="0" w:line="240" w:lineRule="auto"/>
        <w:ind w:left="432"/>
        <w:jc w:val="both"/>
        <w:rPr>
          <w:rFonts w:ascii="Palatino Linotype" w:hAnsi="Palatino Linotype"/>
          <w:szCs w:val="22"/>
        </w:rPr>
      </w:pPr>
      <w:r w:rsidRPr="005C52C6">
        <w:rPr>
          <w:rFonts w:ascii="Palatino Linotype" w:hAnsi="Palatino Linotype"/>
          <w:szCs w:val="22"/>
        </w:rPr>
        <w:t>En la respuesta se deberá realizar lo siguiente:</w:t>
      </w:r>
    </w:p>
    <w:p w:rsidR="005D1C2C" w:rsidRPr="005C52C6" w:rsidRDefault="005D1C2C" w:rsidP="005D1C2C">
      <w:pPr>
        <w:spacing w:after="0" w:line="240" w:lineRule="auto"/>
        <w:jc w:val="both"/>
        <w:rPr>
          <w:rFonts w:ascii="Palatino Linotype" w:hAnsi="Palatino Linotype"/>
          <w:szCs w:val="22"/>
        </w:rPr>
      </w:pPr>
    </w:p>
    <w:p w:rsidR="005D1C2C" w:rsidRPr="005C52C6" w:rsidRDefault="005D1C2C" w:rsidP="001A0B16">
      <w:pPr>
        <w:pStyle w:val="Prrafodelista"/>
        <w:numPr>
          <w:ilvl w:val="0"/>
          <w:numId w:val="17"/>
        </w:numPr>
        <w:spacing w:after="0" w:line="240" w:lineRule="auto"/>
        <w:ind w:left="1134"/>
        <w:jc w:val="both"/>
        <w:rPr>
          <w:rFonts w:ascii="Palatino Linotype" w:hAnsi="Palatino Linotype"/>
          <w:szCs w:val="22"/>
        </w:rPr>
      </w:pPr>
      <w:r w:rsidRPr="005C52C6">
        <w:rPr>
          <w:rFonts w:ascii="Palatino Linotype" w:hAnsi="Palatino Linotype"/>
          <w:szCs w:val="22"/>
        </w:rPr>
        <w:t xml:space="preserve">Identificar los gastos de operación (directos e indirectos), los gastos de mantenimiento y gastos de capital, a partir del desglose de gastos por capítulo y partida del </w:t>
      </w:r>
      <w:r w:rsidR="00DE583B">
        <w:rPr>
          <w:rFonts w:ascii="Palatino Linotype" w:hAnsi="Palatino Linotype"/>
          <w:szCs w:val="22"/>
        </w:rPr>
        <w:t>Programa presupuestario</w:t>
      </w:r>
      <w:r w:rsidRPr="005C52C6">
        <w:rPr>
          <w:rFonts w:ascii="Palatino Linotype" w:hAnsi="Palatino Linotype"/>
          <w:szCs w:val="22"/>
        </w:rPr>
        <w:t xml:space="preserve">. Para tales efectos se deberá utilizar </w:t>
      </w:r>
      <w:r w:rsidRPr="005C52C6">
        <w:rPr>
          <w:rFonts w:ascii="Palatino Linotype" w:hAnsi="Palatino Linotype"/>
          <w:szCs w:val="22"/>
        </w:rPr>
        <w:lastRenderedPageBreak/>
        <w:t xml:space="preserve">información de la Cuenta Pública del Ejercicio Fiscal que se trate la Evaluación y anteriores. </w:t>
      </w:r>
    </w:p>
    <w:p w:rsidR="005D1C2C" w:rsidRPr="005C52C6" w:rsidRDefault="005D1C2C" w:rsidP="001A0B16">
      <w:pPr>
        <w:pStyle w:val="Prrafodelista"/>
        <w:numPr>
          <w:ilvl w:val="0"/>
          <w:numId w:val="17"/>
        </w:numPr>
        <w:spacing w:after="0" w:line="240" w:lineRule="auto"/>
        <w:ind w:left="1134"/>
        <w:jc w:val="both"/>
        <w:rPr>
          <w:rFonts w:ascii="Palatino Linotype" w:hAnsi="Palatino Linotype"/>
          <w:szCs w:val="22"/>
        </w:rPr>
      </w:pPr>
      <w:r w:rsidRPr="005C52C6">
        <w:rPr>
          <w:rFonts w:ascii="Palatino Linotype" w:hAnsi="Palatino Linotype"/>
          <w:szCs w:val="22"/>
        </w:rPr>
        <w:t>Explicar la metodología y criterios utilizados para clasificar cada concepto de gasto.</w:t>
      </w:r>
    </w:p>
    <w:p w:rsidR="005D1C2C" w:rsidRPr="005C52C6" w:rsidRDefault="005D1C2C" w:rsidP="001A0B16">
      <w:pPr>
        <w:pStyle w:val="Prrafodelista"/>
        <w:numPr>
          <w:ilvl w:val="0"/>
          <w:numId w:val="17"/>
        </w:numPr>
        <w:spacing w:after="0" w:line="240" w:lineRule="auto"/>
        <w:ind w:left="1134"/>
        <w:jc w:val="both"/>
        <w:rPr>
          <w:rFonts w:ascii="Palatino Linotype" w:hAnsi="Palatino Linotype"/>
          <w:szCs w:val="22"/>
        </w:rPr>
      </w:pPr>
      <w:r w:rsidRPr="005C52C6">
        <w:rPr>
          <w:rFonts w:ascii="Palatino Linotype" w:hAnsi="Palatino Linotype"/>
          <w:szCs w:val="22"/>
        </w:rPr>
        <w:t xml:space="preserve">Incluir un análisis histórico del gasto unitario: gastos totales/población atendida, usuarios, área de enfoque o proyectos. Donde los gastos totales es la suma de gastos de operación y gastos de mantenimiento. </w:t>
      </w:r>
    </w:p>
    <w:p w:rsidR="005D1C2C" w:rsidRPr="005C52C6" w:rsidRDefault="005D1C2C" w:rsidP="001A0B16">
      <w:pPr>
        <w:pStyle w:val="Prrafodelista"/>
        <w:numPr>
          <w:ilvl w:val="0"/>
          <w:numId w:val="17"/>
        </w:numPr>
        <w:spacing w:after="0" w:line="240" w:lineRule="auto"/>
        <w:ind w:left="1134"/>
        <w:jc w:val="both"/>
        <w:rPr>
          <w:rFonts w:ascii="Palatino Linotype" w:hAnsi="Palatino Linotype"/>
          <w:szCs w:val="22"/>
        </w:rPr>
      </w:pPr>
      <w:r w:rsidRPr="005C52C6">
        <w:rPr>
          <w:rFonts w:ascii="Palatino Linotype" w:hAnsi="Palatino Linotype"/>
          <w:szCs w:val="22"/>
        </w:rPr>
        <w:t>Explicar las áreas de mejora identificadas en los puntos anteriores.</w:t>
      </w:r>
    </w:p>
    <w:p w:rsidR="005D1C2C" w:rsidRPr="005C52C6" w:rsidRDefault="005D1C2C" w:rsidP="005D1C2C">
      <w:pPr>
        <w:spacing w:after="0" w:line="240" w:lineRule="auto"/>
        <w:jc w:val="both"/>
        <w:rPr>
          <w:rFonts w:ascii="Palatino Linotype" w:hAnsi="Palatino Linotype"/>
          <w:szCs w:val="22"/>
        </w:rPr>
      </w:pPr>
    </w:p>
    <w:p w:rsidR="005D1C2C" w:rsidRPr="005C52C6" w:rsidRDefault="005D1C2C" w:rsidP="001A0B16">
      <w:pPr>
        <w:spacing w:after="0" w:line="240" w:lineRule="auto"/>
        <w:ind w:left="709"/>
        <w:jc w:val="both"/>
        <w:rPr>
          <w:rFonts w:ascii="Palatino Linotype" w:hAnsi="Palatino Linotype"/>
          <w:szCs w:val="22"/>
        </w:rPr>
      </w:pPr>
      <w:r w:rsidRPr="005C52C6">
        <w:rPr>
          <w:rFonts w:ascii="Palatino Linotype" w:hAnsi="Palatino Linotype"/>
          <w:szCs w:val="22"/>
        </w:rPr>
        <w:t xml:space="preserve">La información se deberá incluir en el </w:t>
      </w:r>
      <w:r w:rsidRPr="005C52C6">
        <w:rPr>
          <w:rFonts w:ascii="Palatino Linotype" w:hAnsi="Palatino Linotype"/>
          <w:i/>
          <w:szCs w:val="22"/>
        </w:rPr>
        <w:t xml:space="preserve">Anexo 13 “Gastos desglosados del </w:t>
      </w:r>
      <w:r w:rsidR="00DE583B">
        <w:rPr>
          <w:rFonts w:ascii="Palatino Linotype" w:hAnsi="Palatino Linotype"/>
          <w:i/>
          <w:szCs w:val="22"/>
        </w:rPr>
        <w:t>Programa presupuestario</w:t>
      </w:r>
      <w:r w:rsidRPr="005C52C6">
        <w:rPr>
          <w:rFonts w:ascii="Palatino Linotype" w:hAnsi="Palatino Linotype"/>
          <w:i/>
          <w:szCs w:val="22"/>
        </w:rPr>
        <w:t>”.</w:t>
      </w:r>
      <w:r w:rsidRPr="005C52C6">
        <w:rPr>
          <w:rFonts w:ascii="Palatino Linotype" w:hAnsi="Palatino Linotype"/>
          <w:szCs w:val="22"/>
        </w:rPr>
        <w:t xml:space="preserve"> </w:t>
      </w:r>
    </w:p>
    <w:p w:rsidR="005D1C2C" w:rsidRPr="005C52C6" w:rsidRDefault="005D1C2C" w:rsidP="005D1C2C">
      <w:pPr>
        <w:spacing w:after="0" w:line="240" w:lineRule="auto"/>
        <w:jc w:val="both"/>
        <w:rPr>
          <w:rFonts w:ascii="Palatino Linotype" w:hAnsi="Palatino Linotype"/>
          <w:szCs w:val="22"/>
        </w:rPr>
      </w:pPr>
    </w:p>
    <w:p w:rsidR="005D1C2C" w:rsidRPr="005C52C6" w:rsidRDefault="005D1C2C" w:rsidP="00632589">
      <w:pPr>
        <w:pStyle w:val="Prrafodelista"/>
        <w:numPr>
          <w:ilvl w:val="1"/>
          <w:numId w:val="87"/>
        </w:numPr>
        <w:spacing w:after="0" w:line="240" w:lineRule="auto"/>
        <w:ind w:hanging="650"/>
        <w:jc w:val="both"/>
        <w:rPr>
          <w:rFonts w:ascii="Palatino Linotype" w:hAnsi="Palatino Linotype"/>
          <w:szCs w:val="22"/>
        </w:rPr>
      </w:pPr>
      <w:r w:rsidRPr="005C52C6">
        <w:rPr>
          <w:rFonts w:ascii="Palatino Linotype" w:hAnsi="Palatino Linotype"/>
          <w:szCs w:val="22"/>
        </w:rPr>
        <w:t>Las fuentes de información mínimas a utilizar deberán ser los documentos normativos o institucionales,  información contable, presupuestaria o cuenta pública.</w:t>
      </w:r>
    </w:p>
    <w:p w:rsidR="001A0B16" w:rsidRPr="005C52C6" w:rsidRDefault="001A0B16" w:rsidP="005D1C2C">
      <w:pPr>
        <w:spacing w:after="0" w:line="240" w:lineRule="auto"/>
        <w:jc w:val="both"/>
        <w:rPr>
          <w:rFonts w:ascii="Palatino Linotype" w:hAnsi="Palatino Linotype"/>
          <w:szCs w:val="22"/>
        </w:rPr>
      </w:pPr>
    </w:p>
    <w:p w:rsidR="005212DA" w:rsidRPr="005C52C6" w:rsidRDefault="005212DA" w:rsidP="00632589">
      <w:pPr>
        <w:numPr>
          <w:ilvl w:val="0"/>
          <w:numId w:val="58"/>
        </w:num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 xml:space="preserve">¿Cuáles son las fuentes de financiamiento para la operación del </w:t>
      </w:r>
      <w:r w:rsidR="00DE583B">
        <w:rPr>
          <w:rFonts w:ascii="Palatino Linotype" w:eastAsia="Gotham" w:hAnsi="Palatino Linotype" w:cs="Gotham"/>
          <w:b/>
          <w:szCs w:val="22"/>
        </w:rPr>
        <w:t>Programa presupuestario</w:t>
      </w:r>
      <w:r w:rsidRPr="005C52C6">
        <w:rPr>
          <w:rFonts w:ascii="Palatino Linotype" w:eastAsia="Gotham" w:hAnsi="Palatino Linotype" w:cs="Gotham"/>
          <w:b/>
          <w:szCs w:val="22"/>
        </w:rPr>
        <w:t xml:space="preserve"> y qué proporción de su presupuesto total representa cada una de las fuentes?</w:t>
      </w:r>
      <w:r w:rsidR="00DC36AB" w:rsidRPr="005C52C6">
        <w:rPr>
          <w:rFonts w:ascii="Palatino Linotype" w:eastAsia="Gotham" w:hAnsi="Palatino Linotype" w:cs="Gotham"/>
          <w:b/>
          <w:szCs w:val="22"/>
        </w:rPr>
        <w:t xml:space="preserve"> </w:t>
      </w:r>
    </w:p>
    <w:p w:rsidR="005212DA" w:rsidRPr="005C52C6" w:rsidRDefault="005212DA" w:rsidP="00853C44">
      <w:pPr>
        <w:spacing w:after="0" w:line="240" w:lineRule="auto"/>
        <w:ind w:left="73"/>
        <w:jc w:val="both"/>
        <w:rPr>
          <w:rFonts w:ascii="Palatino Linotype" w:hAnsi="Palatino Linotype"/>
          <w:szCs w:val="22"/>
        </w:rPr>
      </w:pPr>
    </w:p>
    <w:p w:rsidR="005212DA" w:rsidRPr="00913EFA" w:rsidRDefault="005212DA" w:rsidP="00913EFA">
      <w:pPr>
        <w:spacing w:after="0" w:line="240" w:lineRule="auto"/>
        <w:ind w:left="426"/>
        <w:jc w:val="both"/>
        <w:rPr>
          <w:rFonts w:ascii="Palatino Linotype" w:hAnsi="Palatino Linotype"/>
          <w:b/>
          <w:i/>
          <w:szCs w:val="22"/>
        </w:rPr>
      </w:pPr>
      <w:r w:rsidRPr="00913EFA">
        <w:rPr>
          <w:rFonts w:ascii="Palatino Linotype" w:hAnsi="Palatino Linotype"/>
          <w:b/>
          <w:i/>
          <w:szCs w:val="22"/>
        </w:rPr>
        <w:t xml:space="preserve">No procede valoración cuantitativa. </w:t>
      </w:r>
    </w:p>
    <w:p w:rsidR="00913EFA" w:rsidRPr="005C52C6" w:rsidRDefault="00913EFA" w:rsidP="002E2B0C">
      <w:pPr>
        <w:spacing w:after="0" w:line="240" w:lineRule="auto"/>
        <w:jc w:val="both"/>
        <w:rPr>
          <w:rFonts w:ascii="Palatino Linotype" w:hAnsi="Palatino Linotype"/>
          <w:szCs w:val="22"/>
        </w:rPr>
      </w:pPr>
    </w:p>
    <w:p w:rsidR="00500471" w:rsidRPr="005C52C6" w:rsidRDefault="00500471" w:rsidP="00500471">
      <w:pPr>
        <w:pStyle w:val="Prrafodelista"/>
        <w:numPr>
          <w:ilvl w:val="0"/>
          <w:numId w:val="87"/>
        </w:numPr>
        <w:spacing w:after="0" w:line="240" w:lineRule="auto"/>
        <w:jc w:val="both"/>
        <w:rPr>
          <w:rFonts w:ascii="Palatino Linotype" w:hAnsi="Palatino Linotype"/>
          <w:vanish/>
          <w:szCs w:val="22"/>
        </w:rPr>
      </w:pPr>
    </w:p>
    <w:p w:rsidR="005212DA" w:rsidRPr="005C52C6" w:rsidRDefault="005212DA" w:rsidP="00526BF4">
      <w:pPr>
        <w:pStyle w:val="Prrafodelista"/>
        <w:numPr>
          <w:ilvl w:val="1"/>
          <w:numId w:val="87"/>
        </w:numPr>
        <w:spacing w:after="0" w:line="240" w:lineRule="auto"/>
        <w:ind w:left="709" w:hanging="709"/>
        <w:jc w:val="both"/>
        <w:rPr>
          <w:rFonts w:ascii="Palatino Linotype" w:hAnsi="Palatino Linotype"/>
          <w:szCs w:val="22"/>
        </w:rPr>
      </w:pPr>
      <w:r w:rsidRPr="005C52C6">
        <w:rPr>
          <w:rFonts w:ascii="Palatino Linotype" w:hAnsi="Palatino Linotype"/>
          <w:szCs w:val="22"/>
        </w:rPr>
        <w:t xml:space="preserve">En la respuesta, se deberán indicar las fuentes de financiamiento del </w:t>
      </w:r>
      <w:r w:rsidR="00DE583B">
        <w:rPr>
          <w:rFonts w:ascii="Palatino Linotype" w:hAnsi="Palatino Linotype"/>
          <w:szCs w:val="22"/>
        </w:rPr>
        <w:t>Programa presupuestario</w:t>
      </w:r>
      <w:r w:rsidRPr="005C52C6">
        <w:rPr>
          <w:rFonts w:ascii="Palatino Linotype" w:hAnsi="Palatino Linotype"/>
          <w:szCs w:val="22"/>
        </w:rPr>
        <w:t xml:space="preserve"> a partir del origen de su financiamiento; los montos de cada una de ellas correspondientes (aprobados y ejercidos), y en caso de que existan diferencias entre el presupuesto ejercido y el aprobado, se deberán detallar y documentar las causas. </w:t>
      </w:r>
    </w:p>
    <w:p w:rsidR="005212DA" w:rsidRPr="005C52C6" w:rsidRDefault="005212DA" w:rsidP="009270D7">
      <w:pPr>
        <w:spacing w:after="0" w:line="240" w:lineRule="auto"/>
        <w:ind w:left="709"/>
        <w:jc w:val="both"/>
        <w:rPr>
          <w:rFonts w:ascii="Palatino Linotype" w:hAnsi="Palatino Linotype"/>
          <w:szCs w:val="22"/>
        </w:rPr>
      </w:pPr>
    </w:p>
    <w:p w:rsidR="005212DA" w:rsidRPr="005C52C6" w:rsidRDefault="005212DA" w:rsidP="009270D7">
      <w:pPr>
        <w:spacing w:after="0" w:line="240" w:lineRule="auto"/>
        <w:ind w:left="709" w:hanging="1"/>
        <w:jc w:val="both"/>
        <w:rPr>
          <w:rFonts w:ascii="Palatino Linotype" w:hAnsi="Palatino Linotype"/>
          <w:szCs w:val="22"/>
        </w:rPr>
      </w:pPr>
      <w:r w:rsidRPr="005C52C6">
        <w:rPr>
          <w:rFonts w:ascii="Palatino Linotype" w:hAnsi="Palatino Linotype"/>
          <w:szCs w:val="22"/>
        </w:rPr>
        <w:t xml:space="preserve">La fuente de financiamiento, considera las siguientes categorías, conforme al “Catálogo de Fuentes de Financiamiento del </w:t>
      </w:r>
      <w:proofErr w:type="spellStart"/>
      <w:r w:rsidRPr="005C52C6">
        <w:rPr>
          <w:rFonts w:ascii="Palatino Linotype" w:hAnsi="Palatino Linotype"/>
          <w:szCs w:val="22"/>
        </w:rPr>
        <w:t>GEM</w:t>
      </w:r>
      <w:proofErr w:type="spellEnd"/>
      <w:r w:rsidRPr="005C52C6">
        <w:rPr>
          <w:rFonts w:ascii="Palatino Linotype" w:hAnsi="Palatino Linotype"/>
          <w:szCs w:val="22"/>
        </w:rPr>
        <w:t>”:</w:t>
      </w:r>
      <w:r w:rsidR="00DC36AB" w:rsidRPr="005C52C6">
        <w:rPr>
          <w:rFonts w:ascii="Palatino Linotype" w:hAnsi="Palatino Linotype"/>
          <w:szCs w:val="22"/>
        </w:rPr>
        <w:t xml:space="preserve"> </w:t>
      </w:r>
    </w:p>
    <w:p w:rsidR="005212DA" w:rsidRPr="005C52C6" w:rsidRDefault="005212DA" w:rsidP="009270D7">
      <w:pPr>
        <w:spacing w:after="0" w:line="240" w:lineRule="auto"/>
        <w:ind w:left="2410"/>
        <w:jc w:val="both"/>
        <w:rPr>
          <w:rFonts w:ascii="Palatino Linotype" w:hAnsi="Palatino Linotype"/>
          <w:sz w:val="20"/>
          <w:szCs w:val="22"/>
        </w:rPr>
      </w:pP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Recursos fiscales</w:t>
      </w:r>
      <w:r w:rsidR="00DC36AB" w:rsidRPr="005C52C6">
        <w:rPr>
          <w:rFonts w:ascii="Palatino Linotype" w:hAnsi="Palatino Linotype"/>
          <w:sz w:val="20"/>
          <w:szCs w:val="22"/>
        </w:rPr>
        <w:t xml:space="preserve"> </w:t>
      </w: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Financiamientos internos</w:t>
      </w:r>
      <w:r w:rsidR="00DC36AB" w:rsidRPr="005C52C6">
        <w:rPr>
          <w:rFonts w:ascii="Palatino Linotype" w:hAnsi="Palatino Linotype"/>
          <w:sz w:val="20"/>
          <w:szCs w:val="22"/>
        </w:rPr>
        <w:t xml:space="preserve"> </w:t>
      </w: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Ingresos propios</w:t>
      </w:r>
      <w:r w:rsidR="00DC36AB" w:rsidRPr="005C52C6">
        <w:rPr>
          <w:rFonts w:ascii="Palatino Linotype" w:hAnsi="Palatino Linotype"/>
          <w:sz w:val="20"/>
          <w:szCs w:val="22"/>
        </w:rPr>
        <w:t xml:space="preserve"> </w:t>
      </w: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 xml:space="preserve">Recursos Federales </w:t>
      </w: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 xml:space="preserve">Recursos Estatales </w:t>
      </w:r>
    </w:p>
    <w:p w:rsidR="005212DA" w:rsidRPr="005C52C6" w:rsidRDefault="005212DA" w:rsidP="009A3820">
      <w:pPr>
        <w:numPr>
          <w:ilvl w:val="3"/>
          <w:numId w:val="59"/>
        </w:numPr>
        <w:spacing w:after="0" w:line="240" w:lineRule="auto"/>
        <w:ind w:left="993" w:hanging="284"/>
        <w:jc w:val="both"/>
        <w:rPr>
          <w:rFonts w:ascii="Palatino Linotype" w:hAnsi="Palatino Linotype"/>
          <w:sz w:val="20"/>
          <w:szCs w:val="22"/>
        </w:rPr>
      </w:pPr>
      <w:r w:rsidRPr="005C52C6">
        <w:rPr>
          <w:rFonts w:ascii="Palatino Linotype" w:hAnsi="Palatino Linotype"/>
          <w:sz w:val="20"/>
          <w:szCs w:val="22"/>
        </w:rPr>
        <w:t xml:space="preserve">Otros recursos </w:t>
      </w:r>
    </w:p>
    <w:p w:rsidR="001A0B16" w:rsidRPr="005C52C6" w:rsidRDefault="001A0B16" w:rsidP="001A0B16">
      <w:pPr>
        <w:spacing w:after="0" w:line="240" w:lineRule="auto"/>
        <w:jc w:val="both"/>
        <w:rPr>
          <w:rFonts w:ascii="Palatino Linotype" w:hAnsi="Palatino Linotype"/>
          <w:sz w:val="20"/>
          <w:szCs w:val="22"/>
        </w:rPr>
      </w:pPr>
    </w:p>
    <w:p w:rsidR="005212DA" w:rsidRPr="005C52C6" w:rsidRDefault="005212DA" w:rsidP="00526BF4">
      <w:pPr>
        <w:pStyle w:val="Prrafodelista"/>
        <w:numPr>
          <w:ilvl w:val="1"/>
          <w:numId w:val="87"/>
        </w:numPr>
        <w:spacing w:after="0" w:line="240" w:lineRule="auto"/>
        <w:ind w:hanging="709"/>
        <w:jc w:val="both"/>
        <w:rPr>
          <w:rFonts w:ascii="Palatino Linotype" w:hAnsi="Palatino Linotype"/>
          <w:szCs w:val="22"/>
        </w:rPr>
      </w:pPr>
      <w:r w:rsidRPr="005C52C6">
        <w:rPr>
          <w:rFonts w:ascii="Palatino Linotype" w:hAnsi="Palatino Linotype"/>
          <w:szCs w:val="22"/>
        </w:rPr>
        <w:lastRenderedPageBreak/>
        <w:t xml:space="preserve">Las fuentes de información mínimas a utilizar deberán ser los documentos oficiales. </w:t>
      </w:r>
    </w:p>
    <w:p w:rsidR="009270D7" w:rsidRPr="005C52C6" w:rsidRDefault="009270D7" w:rsidP="009270D7">
      <w:pPr>
        <w:spacing w:after="0" w:line="240" w:lineRule="auto"/>
        <w:jc w:val="both"/>
        <w:rPr>
          <w:rFonts w:ascii="Palatino Linotype" w:hAnsi="Palatino Linotype"/>
          <w:szCs w:val="22"/>
        </w:rPr>
      </w:pPr>
    </w:p>
    <w:p w:rsidR="005212DA" w:rsidRPr="005C52C6" w:rsidRDefault="005212DA" w:rsidP="009270D7">
      <w:pPr>
        <w:pStyle w:val="Ttulo4"/>
        <w:spacing w:before="0" w:after="0"/>
        <w:jc w:val="both"/>
        <w:rPr>
          <w:rFonts w:ascii="Palatino Linotype" w:hAnsi="Palatino Linotype"/>
          <w:i/>
          <w:color w:val="auto"/>
          <w:sz w:val="22"/>
          <w:szCs w:val="22"/>
        </w:rPr>
      </w:pPr>
      <w:r w:rsidRPr="005C52C6">
        <w:rPr>
          <w:rFonts w:ascii="Palatino Linotype" w:hAnsi="Palatino Linotype"/>
          <w:i/>
          <w:color w:val="auto"/>
          <w:sz w:val="22"/>
          <w:szCs w:val="22"/>
        </w:rPr>
        <w:t xml:space="preserve">V.4.5 Sistematización de la información y de los procesos. </w:t>
      </w:r>
    </w:p>
    <w:p w:rsidR="009A3820" w:rsidRPr="005C52C6" w:rsidRDefault="009A3820" w:rsidP="00853C44">
      <w:pPr>
        <w:spacing w:after="0" w:line="240" w:lineRule="auto"/>
        <w:rPr>
          <w:rFonts w:ascii="Palatino Linotype" w:hAnsi="Palatino Linotype"/>
          <w:lang w:eastAsia="es-ES"/>
        </w:rPr>
      </w:pPr>
    </w:p>
    <w:p w:rsidR="005212DA" w:rsidRPr="005C52C6" w:rsidRDefault="00D825FE" w:rsidP="009270D7">
      <w:pPr>
        <w:spacing w:after="0" w:line="240" w:lineRule="auto"/>
        <w:ind w:left="426" w:hanging="426"/>
        <w:jc w:val="both"/>
        <w:rPr>
          <w:rFonts w:ascii="Palatino Linotype" w:hAnsi="Palatino Linotype"/>
          <w:szCs w:val="22"/>
        </w:rPr>
      </w:pPr>
      <w:r w:rsidRPr="005C52C6">
        <w:rPr>
          <w:rFonts w:ascii="Palatino Linotype" w:eastAsia="Gotham" w:hAnsi="Palatino Linotype" w:cs="Gotham"/>
          <w:b/>
          <w:szCs w:val="22"/>
        </w:rPr>
        <w:t>4</w:t>
      </w:r>
      <w:r w:rsidR="00500471" w:rsidRPr="005C52C6">
        <w:rPr>
          <w:rFonts w:ascii="Palatino Linotype" w:eastAsia="Gotham" w:hAnsi="Palatino Linotype" w:cs="Gotham"/>
          <w:b/>
          <w:szCs w:val="22"/>
        </w:rPr>
        <w:t>1</w:t>
      </w:r>
      <w:r w:rsidRPr="005C52C6">
        <w:rPr>
          <w:rFonts w:ascii="Palatino Linotype" w:eastAsia="Gotham" w:hAnsi="Palatino Linotype" w:cs="Gotham"/>
          <w:b/>
          <w:szCs w:val="22"/>
        </w:rPr>
        <w:t>.</w:t>
      </w:r>
      <w:r w:rsidR="00DC36AB" w:rsidRPr="005C52C6">
        <w:rPr>
          <w:rFonts w:ascii="Palatino Linotype" w:eastAsia="Gotham" w:hAnsi="Palatino Linotype" w:cs="Gotham"/>
          <w:b/>
          <w:szCs w:val="22"/>
        </w:rPr>
        <w:t xml:space="preserve"> </w:t>
      </w:r>
      <w:r w:rsidR="005212DA" w:rsidRPr="005C52C6">
        <w:rPr>
          <w:rFonts w:ascii="Palatino Linotype" w:eastAsia="Gotham" w:hAnsi="Palatino Linotype" w:cs="Gotham"/>
          <w:b/>
          <w:szCs w:val="22"/>
        </w:rPr>
        <w:t xml:space="preserve">¿Las aplicaciones informáticas o sistemas institucionales con que opera el </w:t>
      </w:r>
      <w:r w:rsidR="00DE583B">
        <w:rPr>
          <w:rFonts w:ascii="Palatino Linotype" w:eastAsia="Gotham" w:hAnsi="Palatino Linotype" w:cs="Gotham"/>
          <w:b/>
          <w:szCs w:val="22"/>
        </w:rPr>
        <w:t>Programa presupuestario</w:t>
      </w:r>
      <w:r w:rsidR="005212DA" w:rsidRPr="005C52C6">
        <w:rPr>
          <w:rFonts w:ascii="Palatino Linotype" w:eastAsia="Gotham" w:hAnsi="Palatino Linotype" w:cs="Gotham"/>
          <w:b/>
          <w:szCs w:val="22"/>
        </w:rPr>
        <w:t xml:space="preserve"> cumplen con las siguientes características? </w:t>
      </w:r>
    </w:p>
    <w:p w:rsidR="005212DA" w:rsidRPr="005C52C6" w:rsidRDefault="005212DA" w:rsidP="009270D7">
      <w:pPr>
        <w:spacing w:after="0" w:line="240" w:lineRule="auto"/>
        <w:jc w:val="both"/>
        <w:rPr>
          <w:rFonts w:ascii="Palatino Linotype" w:hAnsi="Palatino Linotype"/>
          <w:szCs w:val="22"/>
        </w:rPr>
      </w:pPr>
    </w:p>
    <w:p w:rsidR="005212DA" w:rsidRPr="005C52C6" w:rsidRDefault="005212DA" w:rsidP="00632589">
      <w:pPr>
        <w:numPr>
          <w:ilvl w:val="2"/>
          <w:numId w:val="6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Cuentan con fuentes de información confiables y permiten verificar o validar la información registrada. </w:t>
      </w:r>
    </w:p>
    <w:p w:rsidR="005212DA" w:rsidRPr="005C52C6" w:rsidRDefault="005212DA" w:rsidP="00632589">
      <w:pPr>
        <w:numPr>
          <w:ilvl w:val="2"/>
          <w:numId w:val="6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Tienen establecida la periodicidad y las fechas límites para la actualización de los valores de las variables. </w:t>
      </w:r>
    </w:p>
    <w:p w:rsidR="005212DA" w:rsidRPr="005C52C6" w:rsidRDefault="005212DA" w:rsidP="00632589">
      <w:pPr>
        <w:numPr>
          <w:ilvl w:val="2"/>
          <w:numId w:val="6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Proporcionan información</w:t>
      </w:r>
      <w:r w:rsidR="009270D7" w:rsidRPr="005C52C6">
        <w:rPr>
          <w:rFonts w:ascii="Palatino Linotype" w:hAnsi="Palatino Linotype"/>
          <w:sz w:val="20"/>
          <w:szCs w:val="22"/>
        </w:rPr>
        <w:t xml:space="preserve"> </w:t>
      </w:r>
      <w:r w:rsidRPr="005C52C6">
        <w:rPr>
          <w:rFonts w:ascii="Palatino Linotype" w:hAnsi="Palatino Linotype"/>
          <w:sz w:val="20"/>
          <w:szCs w:val="22"/>
        </w:rPr>
        <w:t xml:space="preserve">al personal involucrado en el proceso correspondiente. </w:t>
      </w:r>
    </w:p>
    <w:p w:rsidR="005212DA" w:rsidRPr="005C52C6" w:rsidRDefault="005212DA" w:rsidP="00632589">
      <w:pPr>
        <w:numPr>
          <w:ilvl w:val="2"/>
          <w:numId w:val="60"/>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Están integradas, es decir, no existe discrepancia entre la información de las aplicaciones o sistemas.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aplicaciones informáticas y/o sistemas o las aplicaciones y/o sistemas no tienen al menos una de las características indicadas se deberá considerar información inexistente y, por lo tanto, la respuesta deberá ser “NO”. </w:t>
      </w:r>
    </w:p>
    <w:p w:rsidR="005212DA" w:rsidRPr="005C52C6" w:rsidRDefault="005212DA" w:rsidP="00853C44">
      <w:pPr>
        <w:spacing w:after="0" w:line="240" w:lineRule="auto"/>
        <w:ind w:left="73"/>
        <w:jc w:val="both"/>
        <w:rPr>
          <w:rFonts w:ascii="Palatino Linotype" w:hAnsi="Palatino Linotype"/>
          <w:szCs w:val="22"/>
        </w:rPr>
      </w:pPr>
    </w:p>
    <w:p w:rsidR="005212DA" w:rsidRPr="005C52C6" w:rsidRDefault="005212DA"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5212DA" w:rsidRPr="005C52C6" w:rsidRDefault="005212DA" w:rsidP="00853C44">
      <w:pPr>
        <w:spacing w:after="0" w:line="240" w:lineRule="auto"/>
        <w:ind w:left="73"/>
        <w:jc w:val="both"/>
        <w:rPr>
          <w:rFonts w:ascii="Palatino Linotype" w:hAnsi="Palatino Linotype"/>
          <w:szCs w:val="22"/>
        </w:rPr>
      </w:pPr>
    </w:p>
    <w:tbl>
      <w:tblPr>
        <w:tblStyle w:val="TableGrid"/>
        <w:tblW w:w="8700" w:type="dxa"/>
        <w:jc w:val="center"/>
        <w:tblInd w:w="0" w:type="dxa"/>
        <w:tblCellMar>
          <w:top w:w="83" w:type="dxa"/>
          <w:right w:w="18" w:type="dxa"/>
        </w:tblCellMar>
        <w:tblLook w:val="04A0" w:firstRow="1" w:lastRow="0" w:firstColumn="1" w:lastColumn="0" w:noHBand="0" w:noVBand="1"/>
      </w:tblPr>
      <w:tblGrid>
        <w:gridCol w:w="865"/>
        <w:gridCol w:w="7823"/>
        <w:gridCol w:w="12"/>
      </w:tblGrid>
      <w:tr w:rsidR="009270D7" w:rsidRPr="005C52C6" w:rsidTr="00E902BF">
        <w:trPr>
          <w:gridAfter w:val="1"/>
          <w:wAfter w:w="12" w:type="dxa"/>
          <w:trHeight w:val="227"/>
          <w:jc w:val="center"/>
        </w:trPr>
        <w:tc>
          <w:tcPr>
            <w:tcW w:w="865"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9270D7" w:rsidRPr="005C52C6" w:rsidRDefault="009270D7" w:rsidP="00853C44">
            <w:pPr>
              <w:spacing w:after="0" w:line="240" w:lineRule="auto"/>
              <w:ind w:left="84"/>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823" w:type="dxa"/>
            <w:tcBorders>
              <w:top w:val="single" w:sz="4" w:space="0" w:color="000000"/>
              <w:left w:val="nil"/>
              <w:bottom w:val="single" w:sz="4" w:space="0" w:color="000000"/>
              <w:right w:val="single" w:sz="4" w:space="0" w:color="000000"/>
            </w:tcBorders>
            <w:shd w:val="clear" w:color="auto" w:fill="7030A0"/>
            <w:vAlign w:val="center"/>
          </w:tcPr>
          <w:p w:rsidR="009270D7" w:rsidRPr="005C52C6" w:rsidRDefault="009270D7"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9270D7" w:rsidRPr="005C52C6" w:rsidTr="009270D7">
        <w:trPr>
          <w:trHeight w:val="266"/>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835" w:type="dxa"/>
            <w:gridSpan w:val="2"/>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sistemas o aplicaciones informáticas del </w:t>
            </w:r>
            <w:r w:rsidR="00DE583B">
              <w:rPr>
                <w:rFonts w:ascii="Palatino Linotype" w:hAnsi="Palatino Linotype"/>
                <w:sz w:val="20"/>
              </w:rPr>
              <w:t>Programa presupuestario</w:t>
            </w:r>
            <w:r w:rsidRPr="005C52C6">
              <w:rPr>
                <w:rFonts w:ascii="Palatino Linotype" w:hAnsi="Palatino Linotype"/>
                <w:sz w:val="20"/>
              </w:rPr>
              <w:t xml:space="preserve"> cumplen con una de las características indicadas en la pregunta. </w:t>
            </w:r>
          </w:p>
        </w:tc>
      </w:tr>
      <w:tr w:rsidR="009270D7" w:rsidRPr="005C52C6" w:rsidTr="009270D7">
        <w:trPr>
          <w:trHeight w:val="430"/>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835" w:type="dxa"/>
            <w:gridSpan w:val="2"/>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sistemas o aplicaciones informáticas del </w:t>
            </w:r>
            <w:r w:rsidR="00DE583B">
              <w:rPr>
                <w:rFonts w:ascii="Palatino Linotype" w:hAnsi="Palatino Linotype"/>
                <w:sz w:val="20"/>
              </w:rPr>
              <w:t>Programa presupuestario</w:t>
            </w:r>
            <w:r w:rsidRPr="005C52C6">
              <w:rPr>
                <w:rFonts w:ascii="Palatino Linotype" w:hAnsi="Palatino Linotype"/>
                <w:sz w:val="20"/>
              </w:rPr>
              <w:t xml:space="preserve"> cumplen con dos de las características indicadas en la pregunta. </w:t>
            </w:r>
          </w:p>
        </w:tc>
      </w:tr>
      <w:tr w:rsidR="009270D7" w:rsidRPr="005C52C6" w:rsidTr="009270D7">
        <w:trPr>
          <w:trHeight w:val="463"/>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835" w:type="dxa"/>
            <w:gridSpan w:val="2"/>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sistemas o aplicaciones informáticas del </w:t>
            </w:r>
            <w:r w:rsidR="00DE583B">
              <w:rPr>
                <w:rFonts w:ascii="Palatino Linotype" w:hAnsi="Palatino Linotype"/>
                <w:sz w:val="20"/>
              </w:rPr>
              <w:t>Programa presupuestario</w:t>
            </w:r>
            <w:r w:rsidRPr="005C52C6">
              <w:rPr>
                <w:rFonts w:ascii="Palatino Linotype" w:hAnsi="Palatino Linotype"/>
                <w:sz w:val="20"/>
              </w:rPr>
              <w:t xml:space="preserve"> cumplen con tres de las características indicadas en la pregunta. </w:t>
            </w:r>
          </w:p>
        </w:tc>
      </w:tr>
      <w:tr w:rsidR="009270D7" w:rsidRPr="005C52C6" w:rsidTr="009270D7">
        <w:trPr>
          <w:trHeight w:val="304"/>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9270D7" w:rsidRPr="005C52C6" w:rsidRDefault="009270D7"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835" w:type="dxa"/>
            <w:gridSpan w:val="2"/>
            <w:tcBorders>
              <w:top w:val="single" w:sz="4" w:space="0" w:color="000000"/>
              <w:left w:val="nil"/>
              <w:bottom w:val="single" w:sz="4" w:space="0" w:color="000000"/>
              <w:right w:val="single" w:sz="4" w:space="0" w:color="000000"/>
            </w:tcBorders>
          </w:tcPr>
          <w:p w:rsidR="009270D7" w:rsidRPr="005C52C6" w:rsidRDefault="009270D7" w:rsidP="00632589">
            <w:pPr>
              <w:pStyle w:val="Prrafodelista"/>
              <w:numPr>
                <w:ilvl w:val="0"/>
                <w:numId w:val="42"/>
              </w:numPr>
              <w:spacing w:after="0" w:line="240" w:lineRule="auto"/>
              <w:ind w:left="567" w:hanging="284"/>
              <w:jc w:val="both"/>
              <w:rPr>
                <w:rFonts w:ascii="Palatino Linotype" w:hAnsi="Palatino Linotype"/>
                <w:sz w:val="20"/>
              </w:rPr>
            </w:pPr>
            <w:r w:rsidRPr="005C52C6">
              <w:rPr>
                <w:rFonts w:ascii="Palatino Linotype" w:hAnsi="Palatino Linotype"/>
                <w:sz w:val="20"/>
              </w:rPr>
              <w:t xml:space="preserve">Los sistemas o aplicaciones informáticas del </w:t>
            </w:r>
            <w:r w:rsidR="00DE583B">
              <w:rPr>
                <w:rFonts w:ascii="Palatino Linotype" w:hAnsi="Palatino Linotype"/>
                <w:sz w:val="20"/>
              </w:rPr>
              <w:t>Programa presupuestario</w:t>
            </w:r>
            <w:r w:rsidRPr="005C52C6">
              <w:rPr>
                <w:rFonts w:ascii="Palatino Linotype" w:hAnsi="Palatino Linotype"/>
                <w:sz w:val="20"/>
              </w:rPr>
              <w:t xml:space="preserve"> cumplen con todas las características indicadas en la pregunta. </w:t>
            </w:r>
          </w:p>
        </w:tc>
      </w:tr>
    </w:tbl>
    <w:p w:rsidR="00913EFA" w:rsidRDefault="00913EFA" w:rsidP="00913EFA">
      <w:pPr>
        <w:pStyle w:val="Prrafodelista"/>
        <w:spacing w:after="0" w:line="240" w:lineRule="auto"/>
        <w:ind w:left="574"/>
        <w:jc w:val="both"/>
        <w:rPr>
          <w:rFonts w:ascii="Palatino Linotype" w:hAnsi="Palatino Linotype"/>
          <w:szCs w:val="22"/>
        </w:rPr>
      </w:pPr>
    </w:p>
    <w:p w:rsidR="005212DA" w:rsidRPr="005C52C6" w:rsidRDefault="005212DA" w:rsidP="00526BF4">
      <w:pPr>
        <w:pStyle w:val="Prrafodelista"/>
        <w:numPr>
          <w:ilvl w:val="1"/>
          <w:numId w:val="87"/>
        </w:numPr>
        <w:spacing w:after="0" w:line="240" w:lineRule="auto"/>
        <w:ind w:left="574" w:hanging="574"/>
        <w:jc w:val="both"/>
        <w:rPr>
          <w:rFonts w:ascii="Palatino Linotype" w:hAnsi="Palatino Linotype"/>
          <w:szCs w:val="22"/>
        </w:rPr>
      </w:pPr>
      <w:r w:rsidRPr="005C52C6">
        <w:rPr>
          <w:rFonts w:ascii="Palatino Linotype" w:hAnsi="Palatino Linotype"/>
          <w:szCs w:val="22"/>
        </w:rPr>
        <w:t xml:space="preserve">En la respuesta, se deberá analizar de manera resumida el cumplimiento de las características señaladas en la pregunta para los sistemas relacionados con la administración y operación del </w:t>
      </w:r>
      <w:r w:rsidR="00DE583B">
        <w:rPr>
          <w:rFonts w:ascii="Palatino Linotype" w:hAnsi="Palatino Linotype"/>
          <w:szCs w:val="22"/>
        </w:rPr>
        <w:t>Programa presupuestario</w:t>
      </w:r>
      <w:r w:rsidRPr="005C52C6">
        <w:rPr>
          <w:rFonts w:ascii="Palatino Linotype" w:hAnsi="Palatino Linotype"/>
          <w:szCs w:val="22"/>
        </w:rPr>
        <w:t>, y se deberá comentar acerca de los cambios de los últimos tres años en estos sistemas.</w:t>
      </w:r>
      <w:r w:rsidR="00DC36AB" w:rsidRPr="005C52C6">
        <w:rPr>
          <w:rFonts w:ascii="Palatino Linotype" w:hAnsi="Palatino Linotype"/>
          <w:szCs w:val="22"/>
        </w:rPr>
        <w:t xml:space="preserve"> </w:t>
      </w:r>
    </w:p>
    <w:p w:rsidR="005212DA" w:rsidRPr="005C52C6" w:rsidRDefault="005212DA" w:rsidP="009270D7">
      <w:pPr>
        <w:spacing w:after="0" w:line="240" w:lineRule="auto"/>
        <w:ind w:left="567" w:hanging="567"/>
        <w:jc w:val="both"/>
        <w:rPr>
          <w:rFonts w:ascii="Palatino Linotype" w:hAnsi="Palatino Linotype"/>
          <w:szCs w:val="22"/>
        </w:rPr>
      </w:pPr>
    </w:p>
    <w:p w:rsidR="005212DA" w:rsidRPr="005C52C6" w:rsidRDefault="005212DA" w:rsidP="009270D7">
      <w:pPr>
        <w:spacing w:after="0" w:line="240" w:lineRule="auto"/>
        <w:ind w:left="567"/>
        <w:jc w:val="both"/>
        <w:rPr>
          <w:rFonts w:ascii="Palatino Linotype" w:hAnsi="Palatino Linotype"/>
          <w:szCs w:val="22"/>
        </w:rPr>
      </w:pPr>
      <w:r w:rsidRPr="005C52C6">
        <w:rPr>
          <w:rFonts w:ascii="Palatino Linotype" w:hAnsi="Palatino Linotype"/>
          <w:szCs w:val="22"/>
        </w:rPr>
        <w:lastRenderedPageBreak/>
        <w:t xml:space="preserve">Se deberá realizar además un análisis y valoración sobre el nivel de automatización de los procesos, y se deberán identificar oportunidades de mejora para incrementar la eficiencia y la eficacia de la operación a través del fortalecimiento de la infraestructura de sistemas automatizados. </w:t>
      </w:r>
    </w:p>
    <w:p w:rsidR="005212DA" w:rsidRPr="005C52C6" w:rsidRDefault="005212DA" w:rsidP="009270D7">
      <w:pPr>
        <w:spacing w:after="0" w:line="240" w:lineRule="auto"/>
        <w:ind w:left="567" w:hanging="567"/>
        <w:jc w:val="both"/>
        <w:rPr>
          <w:rFonts w:ascii="Palatino Linotype" w:hAnsi="Palatino Linotype"/>
          <w:szCs w:val="22"/>
        </w:rPr>
      </w:pPr>
    </w:p>
    <w:p w:rsidR="005212DA" w:rsidRPr="005C52C6" w:rsidRDefault="005212DA" w:rsidP="00526BF4">
      <w:pPr>
        <w:pStyle w:val="Prrafodelista"/>
        <w:numPr>
          <w:ilvl w:val="1"/>
          <w:numId w:val="87"/>
        </w:numPr>
        <w:spacing w:after="0" w:line="240" w:lineRule="auto"/>
        <w:ind w:hanging="792"/>
        <w:jc w:val="both"/>
        <w:rPr>
          <w:rFonts w:ascii="Palatino Linotype" w:hAnsi="Palatino Linotype"/>
          <w:szCs w:val="22"/>
        </w:rPr>
      </w:pPr>
      <w:r w:rsidRPr="005C52C6">
        <w:rPr>
          <w:rFonts w:ascii="Palatino Linotype" w:hAnsi="Palatino Linotype"/>
          <w:szCs w:val="22"/>
        </w:rPr>
        <w:t xml:space="preserve">Las fuentes de información mínimas a utilizar deberán ser bases de datos, sistemas de información y manuales de procedimientos. </w:t>
      </w:r>
    </w:p>
    <w:p w:rsidR="001A0B16" w:rsidRPr="005C52C6" w:rsidRDefault="001A0B16">
      <w:pPr>
        <w:spacing w:after="0" w:line="240" w:lineRule="auto"/>
        <w:rPr>
          <w:rFonts w:ascii="Palatino Linotype" w:hAnsi="Palatino Linotype"/>
        </w:rPr>
      </w:pPr>
    </w:p>
    <w:p w:rsidR="003717F1" w:rsidRPr="005C52C6" w:rsidRDefault="003717F1" w:rsidP="009270D7">
      <w:pPr>
        <w:pStyle w:val="Ttulo4"/>
        <w:spacing w:before="0" w:after="0"/>
        <w:rPr>
          <w:rFonts w:ascii="Palatino Linotype" w:hAnsi="Palatino Linotype"/>
          <w:i/>
          <w:color w:val="auto"/>
          <w:sz w:val="22"/>
          <w:szCs w:val="22"/>
        </w:rPr>
      </w:pPr>
      <w:r w:rsidRPr="005C52C6">
        <w:rPr>
          <w:rFonts w:ascii="Palatino Linotype" w:hAnsi="Palatino Linotype"/>
          <w:i/>
          <w:color w:val="auto"/>
          <w:sz w:val="22"/>
          <w:szCs w:val="22"/>
        </w:rPr>
        <w:t xml:space="preserve">V.4.6 Cumplimiento y avance en los indicadores de desempeño. </w:t>
      </w:r>
    </w:p>
    <w:p w:rsidR="001A0B16" w:rsidRPr="005C52C6" w:rsidRDefault="001A0B16" w:rsidP="002E2B0C">
      <w:pPr>
        <w:spacing w:after="0" w:line="240" w:lineRule="auto"/>
        <w:rPr>
          <w:rFonts w:ascii="Palatino Linotype" w:hAnsi="Palatino Linotype"/>
          <w:szCs w:val="22"/>
        </w:rPr>
      </w:pPr>
    </w:p>
    <w:p w:rsidR="003717F1" w:rsidRPr="005C52C6" w:rsidRDefault="00D825FE" w:rsidP="002E2B0C">
      <w:pPr>
        <w:spacing w:after="0" w:line="240" w:lineRule="auto"/>
        <w:ind w:left="567" w:hanging="567"/>
        <w:jc w:val="both"/>
        <w:rPr>
          <w:rFonts w:ascii="Palatino Linotype" w:hAnsi="Palatino Linotype"/>
          <w:szCs w:val="22"/>
        </w:rPr>
      </w:pPr>
      <w:r w:rsidRPr="005C52C6">
        <w:rPr>
          <w:rFonts w:ascii="Palatino Linotype" w:eastAsia="Gotham" w:hAnsi="Palatino Linotype" w:cs="Gotham"/>
          <w:b/>
          <w:szCs w:val="22"/>
        </w:rPr>
        <w:t>4</w:t>
      </w:r>
      <w:r w:rsidR="00500471" w:rsidRPr="005C52C6">
        <w:rPr>
          <w:rFonts w:ascii="Palatino Linotype" w:eastAsia="Gotham" w:hAnsi="Palatino Linotype" w:cs="Gotham"/>
          <w:b/>
          <w:szCs w:val="22"/>
        </w:rPr>
        <w:t>2</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reporta avance de los indicadores de servicios y de gestión (Actividades y Componentes), así como de los indicadores de resultados (Fin y Propósito) de su MIR del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respecto de sus metas? </w:t>
      </w:r>
    </w:p>
    <w:p w:rsidR="003717F1" w:rsidRPr="005C52C6" w:rsidRDefault="003717F1" w:rsidP="002E2B0C">
      <w:pPr>
        <w:spacing w:after="0" w:line="240" w:lineRule="auto"/>
        <w:rPr>
          <w:rFonts w:ascii="Palatino Linotype" w:hAnsi="Palatino Linotype"/>
          <w:szCs w:val="22"/>
        </w:rPr>
      </w:pPr>
    </w:p>
    <w:p w:rsidR="003717F1" w:rsidRPr="005C52C6" w:rsidRDefault="003717F1"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documentación ni evidencias del reporte de avances de sus indicadores, se deberá considerar información inexistente y, por lo tanto, la respuesta deberá ser “NO”. </w:t>
      </w:r>
    </w:p>
    <w:p w:rsidR="003717F1" w:rsidRPr="005C52C6" w:rsidRDefault="003717F1" w:rsidP="002E2B0C">
      <w:pPr>
        <w:spacing w:after="0" w:line="240" w:lineRule="auto"/>
        <w:jc w:val="both"/>
        <w:rPr>
          <w:rFonts w:ascii="Palatino Linotype" w:hAnsi="Palatino Linotype"/>
          <w:szCs w:val="22"/>
        </w:rPr>
      </w:pPr>
    </w:p>
    <w:p w:rsidR="003717F1" w:rsidRPr="005C52C6" w:rsidRDefault="003717F1"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cuenta con información para responder a la pregunta, es decir, si la respuesta fuera “SI” deberá seleccionar un nivel según los siguientes criterios: </w:t>
      </w:r>
    </w:p>
    <w:p w:rsidR="003717F1" w:rsidRPr="005C52C6" w:rsidRDefault="003717F1" w:rsidP="002E2B0C">
      <w:pPr>
        <w:spacing w:after="0" w:line="240" w:lineRule="auto"/>
        <w:rPr>
          <w:rFonts w:ascii="Palatino Linotype" w:hAnsi="Palatino Linotype"/>
          <w:szCs w:val="22"/>
        </w:rPr>
      </w:pPr>
    </w:p>
    <w:tbl>
      <w:tblPr>
        <w:tblStyle w:val="TableGrid"/>
        <w:tblW w:w="8610" w:type="dxa"/>
        <w:jc w:val="center"/>
        <w:tblInd w:w="0" w:type="dxa"/>
        <w:tblCellMar>
          <w:top w:w="82" w:type="dxa"/>
          <w:right w:w="40" w:type="dxa"/>
        </w:tblCellMar>
        <w:tblLook w:val="04A0" w:firstRow="1" w:lastRow="0" w:firstColumn="1" w:lastColumn="0" w:noHBand="0" w:noVBand="1"/>
      </w:tblPr>
      <w:tblGrid>
        <w:gridCol w:w="789"/>
        <w:gridCol w:w="7821"/>
      </w:tblGrid>
      <w:tr w:rsidR="002E2B0C" w:rsidRPr="005C52C6" w:rsidTr="00E902BF">
        <w:trPr>
          <w:trHeight w:val="320"/>
          <w:jc w:val="center"/>
        </w:trPr>
        <w:tc>
          <w:tcPr>
            <w:tcW w:w="728" w:type="dxa"/>
            <w:tcBorders>
              <w:top w:val="single" w:sz="4" w:space="0" w:color="000000"/>
              <w:left w:val="single" w:sz="4" w:space="0" w:color="000000"/>
              <w:bottom w:val="single" w:sz="4" w:space="0" w:color="000000"/>
              <w:right w:val="single" w:sz="4" w:space="0" w:color="000000"/>
            </w:tcBorders>
            <w:shd w:val="clear" w:color="auto" w:fill="7030A0"/>
          </w:tcPr>
          <w:p w:rsidR="002E2B0C" w:rsidRPr="005C52C6" w:rsidRDefault="002E2B0C" w:rsidP="00853C44">
            <w:pPr>
              <w:spacing w:after="0" w:line="240" w:lineRule="auto"/>
              <w:ind w:left="106"/>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882" w:type="dxa"/>
            <w:tcBorders>
              <w:top w:val="single" w:sz="4" w:space="0" w:color="000000"/>
              <w:left w:val="nil"/>
              <w:bottom w:val="single" w:sz="4" w:space="0" w:color="000000"/>
              <w:right w:val="single" w:sz="4" w:space="0" w:color="000000"/>
            </w:tcBorders>
            <w:shd w:val="clear" w:color="auto" w:fill="7030A0"/>
          </w:tcPr>
          <w:p w:rsidR="002E2B0C" w:rsidRPr="005C52C6" w:rsidRDefault="002E2B0C"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2E2B0C" w:rsidRPr="005C52C6" w:rsidTr="002E2B0C">
        <w:trPr>
          <w:trHeight w:val="452"/>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882" w:type="dxa"/>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84"/>
              </w:numPr>
              <w:spacing w:after="0" w:line="240" w:lineRule="auto"/>
              <w:ind w:left="410"/>
              <w:jc w:val="both"/>
              <w:rPr>
                <w:rFonts w:ascii="Palatino Linotype" w:hAnsi="Palatino Linotype"/>
                <w:sz w:val="20"/>
              </w:rPr>
            </w:pPr>
            <w:r w:rsidRPr="005C52C6">
              <w:rPr>
                <w:rFonts w:ascii="Palatino Linotype" w:hAnsi="Palatino Linotype"/>
                <w:sz w:val="20"/>
              </w:rPr>
              <w:t xml:space="preserve">Menos de 30% de los indicadores del </w:t>
            </w:r>
            <w:r w:rsidR="00DE583B">
              <w:rPr>
                <w:rFonts w:ascii="Palatino Linotype" w:hAnsi="Palatino Linotype"/>
                <w:sz w:val="20"/>
              </w:rPr>
              <w:t>Programa presupuestario</w:t>
            </w:r>
            <w:r w:rsidRPr="005C52C6">
              <w:rPr>
                <w:rFonts w:ascii="Palatino Linotype" w:hAnsi="Palatino Linotype"/>
                <w:sz w:val="20"/>
              </w:rPr>
              <w:t xml:space="preserve">, que debieron haber reportado avances en el periodo, reportó un avance de entre 85% y 115% (Alto y Medio Alto). </w:t>
            </w:r>
          </w:p>
        </w:tc>
      </w:tr>
      <w:tr w:rsidR="002E2B0C" w:rsidRPr="005C52C6" w:rsidTr="002E2B0C">
        <w:trPr>
          <w:trHeight w:val="461"/>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882" w:type="dxa"/>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84"/>
              </w:numPr>
              <w:spacing w:after="0" w:line="240" w:lineRule="auto"/>
              <w:ind w:left="410"/>
              <w:jc w:val="both"/>
              <w:rPr>
                <w:rFonts w:ascii="Palatino Linotype" w:hAnsi="Palatino Linotype"/>
                <w:sz w:val="20"/>
              </w:rPr>
            </w:pPr>
            <w:r w:rsidRPr="005C52C6">
              <w:rPr>
                <w:rFonts w:ascii="Palatino Linotype" w:hAnsi="Palatino Linotype"/>
                <w:sz w:val="20"/>
              </w:rPr>
              <w:t xml:space="preserve">Entre 30% y menos de 60% de los indicadores del </w:t>
            </w:r>
            <w:r w:rsidR="00DE583B">
              <w:rPr>
                <w:rFonts w:ascii="Palatino Linotype" w:hAnsi="Palatino Linotype"/>
                <w:sz w:val="20"/>
              </w:rPr>
              <w:t>Programa presupuestario</w:t>
            </w:r>
            <w:r w:rsidRPr="005C52C6">
              <w:rPr>
                <w:rFonts w:ascii="Palatino Linotype" w:hAnsi="Palatino Linotype"/>
                <w:sz w:val="20"/>
              </w:rPr>
              <w:t xml:space="preserve">, que debieron haber reportado avances en el periodo, reportó un avance de entre 85% y 115% (Alto y Medio Alto). </w:t>
            </w:r>
          </w:p>
        </w:tc>
      </w:tr>
      <w:tr w:rsidR="002E2B0C" w:rsidRPr="005C52C6" w:rsidTr="002E2B0C">
        <w:trPr>
          <w:trHeight w:val="582"/>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882" w:type="dxa"/>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84"/>
              </w:numPr>
              <w:spacing w:after="0" w:line="240" w:lineRule="auto"/>
              <w:ind w:left="410" w:right="1"/>
              <w:jc w:val="both"/>
              <w:rPr>
                <w:rFonts w:ascii="Palatino Linotype" w:hAnsi="Palatino Linotype"/>
                <w:sz w:val="20"/>
              </w:rPr>
            </w:pPr>
            <w:r w:rsidRPr="005C52C6">
              <w:rPr>
                <w:rFonts w:ascii="Palatino Linotype" w:hAnsi="Palatino Linotype"/>
                <w:sz w:val="20"/>
              </w:rPr>
              <w:t xml:space="preserve">Entre 60% y menos de 85% de los indicadores del </w:t>
            </w:r>
            <w:r w:rsidR="00DE583B">
              <w:rPr>
                <w:rFonts w:ascii="Palatino Linotype" w:hAnsi="Palatino Linotype"/>
                <w:sz w:val="20"/>
              </w:rPr>
              <w:t>Programa presupuestario</w:t>
            </w:r>
            <w:r w:rsidRPr="005C52C6">
              <w:rPr>
                <w:rFonts w:ascii="Palatino Linotype" w:hAnsi="Palatino Linotype"/>
                <w:sz w:val="20"/>
              </w:rPr>
              <w:t xml:space="preserve">, que debieron haber reportado avances en el periodo, reportó un avance de entre 85% y 115% (Alto y Medio Alto). </w:t>
            </w:r>
          </w:p>
        </w:tc>
      </w:tr>
      <w:tr w:rsidR="002E2B0C" w:rsidRPr="005C52C6" w:rsidTr="002E2B0C">
        <w:trPr>
          <w:trHeight w:val="484"/>
          <w:jc w:val="center"/>
        </w:trPr>
        <w:tc>
          <w:tcPr>
            <w:tcW w:w="728"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882" w:type="dxa"/>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84"/>
              </w:numPr>
              <w:spacing w:after="0" w:line="240" w:lineRule="auto"/>
              <w:ind w:left="410" w:right="1"/>
              <w:jc w:val="both"/>
              <w:rPr>
                <w:rFonts w:ascii="Palatino Linotype" w:hAnsi="Palatino Linotype"/>
                <w:sz w:val="20"/>
              </w:rPr>
            </w:pPr>
            <w:r w:rsidRPr="005C52C6">
              <w:rPr>
                <w:rFonts w:ascii="Palatino Linotype" w:hAnsi="Palatino Linotype"/>
                <w:sz w:val="20"/>
              </w:rPr>
              <w:t xml:space="preserve">Entre 85% y 100% de los indicadores del </w:t>
            </w:r>
            <w:r w:rsidR="00DE583B">
              <w:rPr>
                <w:rFonts w:ascii="Palatino Linotype" w:hAnsi="Palatino Linotype"/>
                <w:sz w:val="20"/>
              </w:rPr>
              <w:t>Programa presupuestario</w:t>
            </w:r>
            <w:r w:rsidRPr="005C52C6">
              <w:rPr>
                <w:rFonts w:ascii="Palatino Linotype" w:hAnsi="Palatino Linotype"/>
                <w:sz w:val="20"/>
              </w:rPr>
              <w:t xml:space="preserve">, que debieron haber reportado avances en el periodo, reportó un avance de entre 85% y 115% (Alto y Medio Alto). </w:t>
            </w:r>
          </w:p>
        </w:tc>
      </w:tr>
    </w:tbl>
    <w:p w:rsidR="00913EFA" w:rsidRDefault="00913EFA" w:rsidP="00913EFA">
      <w:pPr>
        <w:pStyle w:val="Prrafodelista"/>
        <w:spacing w:after="0" w:line="240" w:lineRule="auto"/>
        <w:ind w:left="709"/>
        <w:jc w:val="both"/>
        <w:rPr>
          <w:rFonts w:ascii="Palatino Linotype" w:hAnsi="Palatino Linotype"/>
          <w:szCs w:val="22"/>
        </w:rPr>
      </w:pPr>
    </w:p>
    <w:p w:rsidR="003717F1" w:rsidRPr="005C52C6" w:rsidRDefault="003717F1" w:rsidP="00500471">
      <w:pPr>
        <w:pStyle w:val="Prrafodelista"/>
        <w:numPr>
          <w:ilvl w:val="1"/>
          <w:numId w:val="87"/>
        </w:numPr>
        <w:spacing w:after="0" w:line="240" w:lineRule="auto"/>
        <w:ind w:left="709" w:hanging="567"/>
        <w:jc w:val="both"/>
        <w:rPr>
          <w:rFonts w:ascii="Palatino Linotype" w:hAnsi="Palatino Linotype"/>
          <w:szCs w:val="22"/>
        </w:rPr>
      </w:pPr>
      <w:r w:rsidRPr="005C52C6">
        <w:rPr>
          <w:rFonts w:ascii="Palatino Linotype" w:hAnsi="Palatino Linotype"/>
          <w:szCs w:val="22"/>
        </w:rPr>
        <w:t>En la respuesta, se deberán presentar los valores definitivos (Avance Acumulado) de los indicadores para el ejercicio fiscal en evaluación, reportados en el Sistema de Planeación y Presupuesto (</w:t>
      </w:r>
      <w:proofErr w:type="spellStart"/>
      <w:r w:rsidRPr="005C52C6">
        <w:rPr>
          <w:rFonts w:ascii="Palatino Linotype" w:hAnsi="Palatino Linotype"/>
          <w:szCs w:val="22"/>
        </w:rPr>
        <w:t>S</w:t>
      </w:r>
      <w:r w:rsidR="00DE583B">
        <w:rPr>
          <w:rFonts w:ascii="Palatino Linotype" w:hAnsi="Palatino Linotype"/>
          <w:szCs w:val="22"/>
        </w:rPr>
        <w:t>PROGRAMA</w:t>
      </w:r>
      <w:proofErr w:type="spellEnd"/>
      <w:r w:rsidR="00DE583B">
        <w:rPr>
          <w:rFonts w:ascii="Palatino Linotype" w:hAnsi="Palatino Linotype"/>
          <w:szCs w:val="22"/>
        </w:rPr>
        <w:t xml:space="preserve"> PRESUPUESTARIO</w:t>
      </w:r>
      <w:r w:rsidRPr="005C52C6">
        <w:rPr>
          <w:rFonts w:ascii="Palatino Linotype" w:hAnsi="Palatino Linotype"/>
          <w:szCs w:val="22"/>
        </w:rPr>
        <w:t xml:space="preserve">) al Cuarto Trimestre </w:t>
      </w:r>
      <w:r w:rsidRPr="005C52C6">
        <w:rPr>
          <w:rFonts w:ascii="Palatino Linotype" w:hAnsi="Palatino Linotype"/>
          <w:szCs w:val="22"/>
        </w:rPr>
        <w:lastRenderedPageBreak/>
        <w:t>para Cuenta Pública. Asimismo, se debe realizar una valoración por nivel de objetivo (Fin, Propósito, Componentes y Actividades) respecto al avance de los indicadores, en relación con los valores establecidos como Meta Anual. La información se debe incluir en el Anexo 1</w:t>
      </w:r>
      <w:r w:rsidR="003E18C9" w:rsidRPr="005C52C6">
        <w:rPr>
          <w:rFonts w:ascii="Palatino Linotype" w:hAnsi="Palatino Linotype"/>
          <w:szCs w:val="22"/>
        </w:rPr>
        <w:t>4</w:t>
      </w:r>
      <w:r w:rsidRPr="005C52C6">
        <w:rPr>
          <w:rFonts w:ascii="Palatino Linotype" w:hAnsi="Palatino Linotype"/>
          <w:szCs w:val="22"/>
        </w:rPr>
        <w:t xml:space="preserve"> “Avance de los Indicadores respecto de sus metas” de los 2 últimos ejercicios fiscales con Cuenta Pública. </w:t>
      </w:r>
    </w:p>
    <w:p w:rsidR="009A3820" w:rsidRPr="005C52C6" w:rsidRDefault="009A3820" w:rsidP="002E2B0C">
      <w:pPr>
        <w:spacing w:after="0" w:line="240" w:lineRule="auto"/>
        <w:rPr>
          <w:rFonts w:ascii="Palatino Linotype" w:hAnsi="Palatino Linotype"/>
          <w:szCs w:val="22"/>
        </w:rPr>
      </w:pPr>
    </w:p>
    <w:p w:rsidR="003717F1" w:rsidRPr="005C52C6" w:rsidRDefault="003717F1" w:rsidP="00526BF4">
      <w:pPr>
        <w:pStyle w:val="Prrafodelista"/>
        <w:numPr>
          <w:ilvl w:val="1"/>
          <w:numId w:val="87"/>
        </w:numPr>
        <w:spacing w:after="0" w:line="240" w:lineRule="auto"/>
        <w:ind w:left="567" w:hanging="567"/>
        <w:jc w:val="both"/>
        <w:rPr>
          <w:rFonts w:ascii="Palatino Linotype" w:hAnsi="Palatino Linotype"/>
          <w:szCs w:val="22"/>
        </w:rPr>
      </w:pPr>
      <w:r w:rsidRPr="005C52C6">
        <w:rPr>
          <w:rFonts w:ascii="Palatino Linotype" w:hAnsi="Palatino Linotype"/>
          <w:szCs w:val="22"/>
        </w:rPr>
        <w:t xml:space="preserve">Las fuentes de información mínimas a utilizar deberán ser la MIR del ejercicio fiscal evaluado y ejercicios anteriores, Cuenta Pública del ejercicio fiscal evaluado y ejercicios anteriores, así como las Fichas Técnicas de los Indicadores del Desempeño del </w:t>
      </w:r>
      <w:proofErr w:type="spellStart"/>
      <w:r w:rsidRPr="005C52C6">
        <w:rPr>
          <w:rFonts w:ascii="Palatino Linotype" w:hAnsi="Palatino Linotype"/>
          <w:szCs w:val="22"/>
        </w:rPr>
        <w:t>S</w:t>
      </w:r>
      <w:r w:rsidR="00DE583B">
        <w:rPr>
          <w:rFonts w:ascii="Palatino Linotype" w:hAnsi="Palatino Linotype"/>
          <w:szCs w:val="22"/>
        </w:rPr>
        <w:t>PROGRAMA</w:t>
      </w:r>
      <w:proofErr w:type="spellEnd"/>
      <w:r w:rsidR="00DE583B">
        <w:rPr>
          <w:rFonts w:ascii="Palatino Linotype" w:hAnsi="Palatino Linotype"/>
          <w:szCs w:val="22"/>
        </w:rPr>
        <w:t xml:space="preserve"> PRESUPUESTARIO</w:t>
      </w:r>
      <w:r w:rsidRPr="005C52C6">
        <w:rPr>
          <w:rFonts w:ascii="Palatino Linotype" w:hAnsi="Palatino Linotype"/>
          <w:szCs w:val="22"/>
        </w:rPr>
        <w:t>.</w:t>
      </w:r>
      <w:r w:rsidR="00DC36AB" w:rsidRPr="005C52C6">
        <w:rPr>
          <w:rFonts w:ascii="Palatino Linotype" w:hAnsi="Palatino Linotype"/>
          <w:szCs w:val="22"/>
        </w:rPr>
        <w:t xml:space="preserve"> </w:t>
      </w:r>
    </w:p>
    <w:p w:rsidR="003717F1" w:rsidRPr="005C52C6" w:rsidRDefault="003717F1" w:rsidP="00853C44">
      <w:pPr>
        <w:spacing w:after="0" w:line="240" w:lineRule="auto"/>
        <w:rPr>
          <w:rFonts w:ascii="Palatino Linotype" w:hAnsi="Palatino Linotype"/>
          <w:szCs w:val="22"/>
        </w:rPr>
      </w:pPr>
    </w:p>
    <w:p w:rsidR="003717F1" w:rsidRPr="005C52C6" w:rsidRDefault="003717F1" w:rsidP="002E2B0C">
      <w:pPr>
        <w:pStyle w:val="Ttulo4"/>
        <w:spacing w:before="0" w:after="0"/>
        <w:rPr>
          <w:rFonts w:ascii="Palatino Linotype" w:hAnsi="Palatino Linotype"/>
          <w:color w:val="auto"/>
          <w:sz w:val="22"/>
          <w:szCs w:val="22"/>
        </w:rPr>
      </w:pPr>
      <w:r w:rsidRPr="005C52C6">
        <w:rPr>
          <w:rFonts w:ascii="Palatino Linotype" w:hAnsi="Palatino Linotype"/>
          <w:color w:val="auto"/>
          <w:sz w:val="22"/>
          <w:szCs w:val="22"/>
        </w:rPr>
        <w:t xml:space="preserve">V.4.7 Rendición de cuentas y transparencia </w:t>
      </w:r>
    </w:p>
    <w:p w:rsidR="003717F1" w:rsidRPr="005C52C6" w:rsidRDefault="003717F1" w:rsidP="00853C44">
      <w:pPr>
        <w:spacing w:after="0" w:line="240" w:lineRule="auto"/>
        <w:rPr>
          <w:rFonts w:ascii="Palatino Linotype" w:hAnsi="Palatino Linotype"/>
          <w:szCs w:val="22"/>
        </w:rPr>
      </w:pPr>
    </w:p>
    <w:p w:rsidR="003717F1" w:rsidRPr="005C52C6" w:rsidRDefault="00D825FE" w:rsidP="004F511F">
      <w:pPr>
        <w:spacing w:after="0" w:line="240" w:lineRule="auto"/>
        <w:ind w:left="567" w:hanging="567"/>
        <w:jc w:val="both"/>
        <w:rPr>
          <w:rFonts w:ascii="Palatino Linotype" w:eastAsia="Gotham" w:hAnsi="Palatino Linotype" w:cs="Gotham"/>
          <w:b/>
          <w:szCs w:val="22"/>
        </w:rPr>
      </w:pPr>
      <w:r w:rsidRPr="005C52C6">
        <w:rPr>
          <w:rFonts w:ascii="Palatino Linotype" w:eastAsia="Gotham" w:hAnsi="Palatino Linotype" w:cs="Gotham"/>
          <w:b/>
          <w:szCs w:val="22"/>
        </w:rPr>
        <w:t>4</w:t>
      </w:r>
      <w:r w:rsidR="00500471" w:rsidRPr="005C52C6">
        <w:rPr>
          <w:rFonts w:ascii="Palatino Linotype" w:eastAsia="Gotham" w:hAnsi="Palatino Linotype" w:cs="Gotham"/>
          <w:b/>
          <w:szCs w:val="22"/>
        </w:rPr>
        <w:t>3</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¿Los mecanismos de transparencia y rendición de cuentas del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cumplen con las siguientes características? </w:t>
      </w:r>
    </w:p>
    <w:p w:rsidR="002E2B0C" w:rsidRPr="005C52C6" w:rsidRDefault="002E2B0C" w:rsidP="004F511F">
      <w:pPr>
        <w:spacing w:after="0" w:line="240" w:lineRule="auto"/>
        <w:ind w:left="567" w:hanging="567"/>
        <w:jc w:val="both"/>
        <w:rPr>
          <w:rFonts w:ascii="Palatino Linotype" w:eastAsia="Gotham" w:hAnsi="Palatino Linotype" w:cs="Gotham"/>
          <w:b/>
          <w:szCs w:val="22"/>
        </w:rPr>
      </w:pPr>
    </w:p>
    <w:p w:rsidR="003717F1" w:rsidRPr="005C52C6" w:rsidRDefault="003717F1" w:rsidP="00632589">
      <w:pPr>
        <w:numPr>
          <w:ilvl w:val="2"/>
          <w:numId w:val="6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Los documentos normativos están disponibles en la página electrónica de manera accesible, a menos de tres clics a partir de la página inicial de la dependencia o entidad ejecutora. </w:t>
      </w:r>
    </w:p>
    <w:p w:rsidR="003717F1" w:rsidRPr="005C52C6" w:rsidRDefault="003717F1" w:rsidP="00632589">
      <w:pPr>
        <w:numPr>
          <w:ilvl w:val="2"/>
          <w:numId w:val="61"/>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Los resultados principales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son difundidos en la página electrónica de manera accesible, a menos de tres clics a partir de la página inicial de la dependencia o entidad ejecutora. </w:t>
      </w:r>
    </w:p>
    <w:p w:rsidR="003717F1" w:rsidRPr="005C52C6" w:rsidRDefault="003717F1" w:rsidP="00632589">
      <w:pPr>
        <w:numPr>
          <w:ilvl w:val="2"/>
          <w:numId w:val="61"/>
        </w:numPr>
        <w:spacing w:after="0" w:line="240" w:lineRule="auto"/>
        <w:ind w:left="850" w:hanging="357"/>
        <w:jc w:val="both"/>
        <w:rPr>
          <w:rFonts w:ascii="Palatino Linotype" w:hAnsi="Palatino Linotype"/>
          <w:sz w:val="20"/>
          <w:szCs w:val="22"/>
        </w:rPr>
      </w:pPr>
      <w:r w:rsidRPr="005C52C6">
        <w:rPr>
          <w:rFonts w:ascii="Palatino Linotype" w:hAnsi="Palatino Linotype"/>
          <w:sz w:val="20"/>
          <w:szCs w:val="22"/>
        </w:rPr>
        <w:t xml:space="preserve">Cuenta con un teléfono o correo electrónico para informar y orientar tanto a la población beneficiaria y/o usuarios, como al ciudadano en general, disponible en la página electrónica, accesible a menos de tres clics a partir de la página inicial de la dependencia o entidad ejecutora. </w:t>
      </w:r>
    </w:p>
    <w:p w:rsidR="003717F1" w:rsidRPr="005C52C6" w:rsidRDefault="003717F1" w:rsidP="00632589">
      <w:pPr>
        <w:numPr>
          <w:ilvl w:val="2"/>
          <w:numId w:val="61"/>
        </w:numPr>
        <w:spacing w:after="0" w:line="240" w:lineRule="auto"/>
        <w:ind w:left="850" w:hanging="357"/>
        <w:jc w:val="both"/>
        <w:rPr>
          <w:rFonts w:ascii="Palatino Linotype" w:hAnsi="Palatino Linotype"/>
          <w:sz w:val="20"/>
          <w:szCs w:val="22"/>
        </w:rPr>
      </w:pPr>
      <w:r w:rsidRPr="005C52C6">
        <w:rPr>
          <w:rFonts w:ascii="Palatino Linotype" w:hAnsi="Palatino Linotype"/>
          <w:sz w:val="20"/>
          <w:szCs w:val="22"/>
        </w:rPr>
        <w:t xml:space="preserve">La dependencia o entidad que opera el </w:t>
      </w:r>
      <w:r w:rsidR="00DE583B">
        <w:rPr>
          <w:rFonts w:ascii="Palatino Linotype" w:hAnsi="Palatino Linotype"/>
          <w:sz w:val="20"/>
          <w:szCs w:val="22"/>
        </w:rPr>
        <w:t>Programa presupuestario</w:t>
      </w:r>
      <w:r w:rsidRPr="005C52C6">
        <w:rPr>
          <w:rFonts w:ascii="Palatino Linotype" w:hAnsi="Palatino Linotype"/>
          <w:sz w:val="20"/>
          <w:szCs w:val="22"/>
        </w:rPr>
        <w:t xml:space="preserve"> no cuenta con modificación de respuesta a partir de recursos de revisión presentados ante el Instituto de Transparencia, Acceso a la Información Pública y Protección de Datos Personales del Estado de México y Municipios (INFOEM).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2E2B0C">
      <w:pPr>
        <w:spacing w:after="0" w:line="240" w:lineRule="auto"/>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mecanismos de transparencia y rendición de cuentas o los mecanismos no cumplen con al menos una de las características establecidas en la pregunta, se deberá considerar información inexistente y, por lo tanto, la respuesta deberá ser “NO”.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2E2B0C">
      <w:pPr>
        <w:spacing w:after="0" w:line="240" w:lineRule="auto"/>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3717F1" w:rsidRPr="005C52C6" w:rsidRDefault="003717F1" w:rsidP="00853C44">
      <w:pPr>
        <w:spacing w:after="0" w:line="240" w:lineRule="auto"/>
        <w:jc w:val="both"/>
        <w:rPr>
          <w:rFonts w:ascii="Palatino Linotype" w:hAnsi="Palatino Linotype"/>
          <w:szCs w:val="22"/>
        </w:rPr>
      </w:pPr>
    </w:p>
    <w:tbl>
      <w:tblPr>
        <w:tblStyle w:val="TableGrid"/>
        <w:tblW w:w="8579" w:type="dxa"/>
        <w:jc w:val="center"/>
        <w:tblInd w:w="0" w:type="dxa"/>
        <w:tblCellMar>
          <w:top w:w="83" w:type="dxa"/>
          <w:right w:w="115" w:type="dxa"/>
        </w:tblCellMar>
        <w:tblLook w:val="04A0" w:firstRow="1" w:lastRow="0" w:firstColumn="1" w:lastColumn="0" w:noHBand="0" w:noVBand="1"/>
      </w:tblPr>
      <w:tblGrid>
        <w:gridCol w:w="814"/>
        <w:gridCol w:w="7754"/>
        <w:gridCol w:w="11"/>
      </w:tblGrid>
      <w:tr w:rsidR="002E2B0C" w:rsidRPr="005C52C6" w:rsidTr="00E902BF">
        <w:trPr>
          <w:gridAfter w:val="1"/>
          <w:wAfter w:w="11" w:type="dxa"/>
          <w:trHeight w:val="227"/>
          <w:tblHeade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tcPr>
          <w:p w:rsidR="002E2B0C" w:rsidRPr="005C52C6" w:rsidRDefault="002E2B0C" w:rsidP="00853C44">
            <w:pPr>
              <w:spacing w:after="0" w:line="240" w:lineRule="auto"/>
              <w:ind w:left="56"/>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lastRenderedPageBreak/>
              <w:t>NIVEL</w:t>
            </w:r>
          </w:p>
        </w:tc>
        <w:tc>
          <w:tcPr>
            <w:tcW w:w="7758" w:type="dxa"/>
            <w:tcBorders>
              <w:top w:val="single" w:sz="4" w:space="0" w:color="000000"/>
              <w:left w:val="nil"/>
              <w:bottom w:val="single" w:sz="4" w:space="0" w:color="000000"/>
              <w:right w:val="single" w:sz="4" w:space="0" w:color="000000"/>
            </w:tcBorders>
            <w:shd w:val="clear" w:color="auto" w:fill="7030A0"/>
          </w:tcPr>
          <w:p w:rsidR="002E2B0C" w:rsidRPr="005C52C6" w:rsidRDefault="002E2B0C"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2E2B0C" w:rsidRPr="005C52C6" w:rsidTr="002E2B0C">
        <w:trPr>
          <w:trHeight w:val="39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769" w:type="dxa"/>
            <w:gridSpan w:val="2"/>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42"/>
              </w:numPr>
              <w:spacing w:after="0" w:line="240" w:lineRule="auto"/>
              <w:ind w:left="336" w:hanging="284"/>
              <w:jc w:val="both"/>
              <w:rPr>
                <w:rFonts w:ascii="Palatino Linotype" w:hAnsi="Palatino Linotype"/>
                <w:sz w:val="20"/>
              </w:rPr>
            </w:pPr>
            <w:r w:rsidRPr="005C52C6">
              <w:rPr>
                <w:rFonts w:ascii="Palatino Linotype" w:hAnsi="Palatino Linotype"/>
                <w:sz w:val="20"/>
              </w:rPr>
              <w:t xml:space="preserve">Los mecanismos de transparencia y rendición de cuentas cumplen con una de las características indicadas en la pregunta. </w:t>
            </w:r>
          </w:p>
        </w:tc>
      </w:tr>
      <w:tr w:rsidR="002E2B0C" w:rsidRPr="005C52C6" w:rsidTr="002E2B0C">
        <w:trPr>
          <w:trHeight w:val="45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769" w:type="dxa"/>
            <w:gridSpan w:val="2"/>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42"/>
              </w:numPr>
              <w:spacing w:after="0" w:line="240" w:lineRule="auto"/>
              <w:ind w:left="336" w:hanging="284"/>
              <w:jc w:val="both"/>
              <w:rPr>
                <w:rFonts w:ascii="Palatino Linotype" w:hAnsi="Palatino Linotype"/>
                <w:sz w:val="20"/>
              </w:rPr>
            </w:pPr>
            <w:r w:rsidRPr="005C52C6">
              <w:rPr>
                <w:rFonts w:ascii="Palatino Linotype" w:hAnsi="Palatino Linotype"/>
                <w:sz w:val="20"/>
              </w:rPr>
              <w:t xml:space="preserve">Los mecanismos de transparencia y rendición de cuentas cumplen con dos de las características indicadas en la pregunta. </w:t>
            </w:r>
          </w:p>
        </w:tc>
      </w:tr>
      <w:tr w:rsidR="002E2B0C" w:rsidRPr="005C52C6" w:rsidTr="002E2B0C">
        <w:trPr>
          <w:trHeight w:val="45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769" w:type="dxa"/>
            <w:gridSpan w:val="2"/>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42"/>
              </w:numPr>
              <w:spacing w:after="0" w:line="240" w:lineRule="auto"/>
              <w:ind w:left="336" w:hanging="284"/>
              <w:jc w:val="both"/>
              <w:rPr>
                <w:rFonts w:ascii="Palatino Linotype" w:hAnsi="Palatino Linotype"/>
                <w:sz w:val="20"/>
              </w:rPr>
            </w:pPr>
            <w:r w:rsidRPr="005C52C6">
              <w:rPr>
                <w:rFonts w:ascii="Palatino Linotype" w:hAnsi="Palatino Linotype"/>
                <w:sz w:val="20"/>
              </w:rPr>
              <w:t xml:space="preserve">Los mecanismos de transparencia y rendición de cuentas cumplen con tres de las características indicadas en la pregunta. </w:t>
            </w:r>
          </w:p>
        </w:tc>
      </w:tr>
      <w:tr w:rsidR="002E2B0C" w:rsidRPr="005C52C6" w:rsidTr="002E2B0C">
        <w:trPr>
          <w:trHeight w:val="459"/>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769" w:type="dxa"/>
            <w:gridSpan w:val="2"/>
            <w:tcBorders>
              <w:top w:val="single" w:sz="4" w:space="0" w:color="000000"/>
              <w:left w:val="nil"/>
              <w:bottom w:val="single" w:sz="4" w:space="0" w:color="000000"/>
              <w:right w:val="single" w:sz="4" w:space="0" w:color="000000"/>
            </w:tcBorders>
          </w:tcPr>
          <w:p w:rsidR="002E2B0C" w:rsidRPr="005C52C6" w:rsidRDefault="002E2B0C" w:rsidP="00632589">
            <w:pPr>
              <w:pStyle w:val="Prrafodelista"/>
              <w:numPr>
                <w:ilvl w:val="0"/>
                <w:numId w:val="42"/>
              </w:numPr>
              <w:spacing w:after="0" w:line="240" w:lineRule="auto"/>
              <w:ind w:left="336" w:hanging="284"/>
              <w:jc w:val="both"/>
              <w:rPr>
                <w:rFonts w:ascii="Palatino Linotype" w:hAnsi="Palatino Linotype"/>
                <w:sz w:val="20"/>
              </w:rPr>
            </w:pPr>
            <w:r w:rsidRPr="005C52C6">
              <w:rPr>
                <w:rFonts w:ascii="Palatino Linotype" w:hAnsi="Palatino Linotype"/>
                <w:sz w:val="20"/>
              </w:rPr>
              <w:t xml:space="preserve">Los mecanismos de transparencia y rendición de cuentas cumplen con todas las características indicadas en la pregunta que apliquen. </w:t>
            </w:r>
          </w:p>
        </w:tc>
      </w:tr>
    </w:tbl>
    <w:p w:rsidR="009A3820" w:rsidRPr="009A3820" w:rsidRDefault="009A3820" w:rsidP="009A3820">
      <w:pPr>
        <w:spacing w:after="0" w:line="240" w:lineRule="auto"/>
        <w:jc w:val="both"/>
        <w:rPr>
          <w:rFonts w:ascii="Palatino Linotype" w:hAnsi="Palatino Linotype"/>
          <w:vanish/>
          <w:szCs w:val="22"/>
        </w:rPr>
      </w:pPr>
    </w:p>
    <w:p w:rsidR="009A3820" w:rsidRPr="009A3820" w:rsidRDefault="009A3820" w:rsidP="00A10050">
      <w:pPr>
        <w:pStyle w:val="Prrafodelista"/>
        <w:numPr>
          <w:ilvl w:val="1"/>
          <w:numId w:val="94"/>
        </w:numPr>
        <w:spacing w:after="0" w:line="240" w:lineRule="auto"/>
        <w:ind w:left="567" w:hanging="525"/>
        <w:jc w:val="both"/>
        <w:rPr>
          <w:rFonts w:ascii="Palatino Linotype" w:hAnsi="Palatino Linotype"/>
          <w:szCs w:val="22"/>
        </w:rPr>
      </w:pPr>
      <w:r w:rsidRPr="009A3820">
        <w:rPr>
          <w:rFonts w:ascii="Palatino Linotype" w:hAnsi="Palatino Linotype"/>
          <w:szCs w:val="22"/>
        </w:rPr>
        <w:t xml:space="preserve">En la respuesta se deberán indicar los mecanismos de transparencia existentes, los medios de difusión de dichos mecanismos y las recomendaciones para atender las áreas de oportunidad identificadas. Los resultados principales se refieren a resultados a nivel de Fin, de Propósito y/o de Componentes. </w:t>
      </w:r>
    </w:p>
    <w:p w:rsidR="009A3820" w:rsidRPr="005C52C6" w:rsidRDefault="009A3820" w:rsidP="009A3820">
      <w:pPr>
        <w:spacing w:after="0" w:line="240" w:lineRule="auto"/>
        <w:rPr>
          <w:rFonts w:ascii="Palatino Linotype" w:hAnsi="Palatino Linotype"/>
          <w:szCs w:val="22"/>
        </w:rPr>
      </w:pPr>
    </w:p>
    <w:p w:rsidR="00A10050" w:rsidRDefault="009A3820" w:rsidP="00A10050">
      <w:pPr>
        <w:spacing w:after="0" w:line="240" w:lineRule="auto"/>
        <w:ind w:left="567"/>
        <w:jc w:val="both"/>
        <w:rPr>
          <w:rFonts w:ascii="Palatino Linotype" w:hAnsi="Palatino Linotype"/>
          <w:szCs w:val="22"/>
        </w:rPr>
      </w:pPr>
      <w:r w:rsidRPr="005C52C6">
        <w:rPr>
          <w:rFonts w:ascii="Palatino Linotype" w:hAnsi="Palatino Linotype"/>
          <w:szCs w:val="22"/>
        </w:rPr>
        <w:t xml:space="preserve">Deberá realizarse además un análisis de las solicitudes de información planteadas al ejecutor del </w:t>
      </w:r>
      <w:r w:rsidR="00DE583B">
        <w:rPr>
          <w:rFonts w:ascii="Palatino Linotype" w:hAnsi="Palatino Linotype"/>
          <w:szCs w:val="22"/>
        </w:rPr>
        <w:t>Programa presupuestario</w:t>
      </w:r>
      <w:r w:rsidRPr="005C52C6">
        <w:rPr>
          <w:rFonts w:ascii="Palatino Linotype" w:hAnsi="Palatino Linotype"/>
          <w:szCs w:val="22"/>
        </w:rPr>
        <w:t xml:space="preserve"> a través de la plataforma del Sistema de Acceso a la Información Mexiquense del INFOEM (</w:t>
      </w:r>
      <w:proofErr w:type="spellStart"/>
      <w:r w:rsidRPr="005C52C6">
        <w:rPr>
          <w:rFonts w:ascii="Palatino Linotype" w:hAnsi="Palatino Linotype"/>
          <w:szCs w:val="22"/>
        </w:rPr>
        <w:t>SAIMEX</w:t>
      </w:r>
      <w:proofErr w:type="spellEnd"/>
      <w:r w:rsidRPr="005C52C6">
        <w:rPr>
          <w:rFonts w:ascii="Palatino Linotype" w:hAnsi="Palatino Linotype"/>
          <w:szCs w:val="22"/>
        </w:rPr>
        <w:t>) o equivalente, e identificar oportunidades de mejora a través de la publicación de información relacionada con solicitudes recurrentes, en los apartados de transparenci</w:t>
      </w:r>
      <w:r w:rsidR="00A10050">
        <w:rPr>
          <w:rFonts w:ascii="Palatino Linotype" w:hAnsi="Palatino Linotype"/>
          <w:szCs w:val="22"/>
        </w:rPr>
        <w:t xml:space="preserve">a de la dependencia o entidad. </w:t>
      </w:r>
    </w:p>
    <w:p w:rsidR="00A10050" w:rsidRPr="00A10050" w:rsidRDefault="00A10050" w:rsidP="00A10050">
      <w:pPr>
        <w:pStyle w:val="Prrafodelista"/>
        <w:spacing w:after="0" w:line="240" w:lineRule="auto"/>
        <w:ind w:left="420"/>
        <w:jc w:val="both"/>
        <w:rPr>
          <w:rFonts w:ascii="Palatino Linotype" w:hAnsi="Palatino Linotype"/>
          <w:vanish/>
          <w:szCs w:val="22"/>
        </w:rPr>
      </w:pPr>
    </w:p>
    <w:p w:rsidR="003717F1" w:rsidRPr="005C52C6" w:rsidRDefault="003717F1" w:rsidP="00A10050">
      <w:pPr>
        <w:pStyle w:val="Prrafodelista"/>
        <w:numPr>
          <w:ilvl w:val="1"/>
          <w:numId w:val="94"/>
        </w:numPr>
        <w:spacing w:after="0" w:line="240" w:lineRule="auto"/>
        <w:ind w:left="567" w:hanging="525"/>
        <w:jc w:val="both"/>
        <w:rPr>
          <w:rFonts w:ascii="Palatino Linotype" w:hAnsi="Palatino Linotype"/>
          <w:szCs w:val="22"/>
        </w:rPr>
      </w:pPr>
      <w:r w:rsidRPr="005C52C6">
        <w:rPr>
          <w:rFonts w:ascii="Palatino Linotype" w:hAnsi="Palatino Linotype"/>
          <w:szCs w:val="22"/>
        </w:rPr>
        <w:t xml:space="preserve">Las fuentes de información mínimas a utilizar deberán ser los documentos normativos del </w:t>
      </w:r>
      <w:r w:rsidR="00DE583B">
        <w:rPr>
          <w:rFonts w:ascii="Palatino Linotype" w:hAnsi="Palatino Linotype"/>
          <w:szCs w:val="22"/>
        </w:rPr>
        <w:t>Programa presupuestario</w:t>
      </w:r>
      <w:r w:rsidRPr="005C52C6">
        <w:rPr>
          <w:rFonts w:ascii="Palatino Linotype" w:hAnsi="Palatino Linotype"/>
          <w:szCs w:val="22"/>
        </w:rPr>
        <w:t xml:space="preserve">, documentos oficiales, página de Internet, así como recursos de revisión de las solicitudes de información y las resoluciones de los recursos de revisión. </w:t>
      </w:r>
    </w:p>
    <w:p w:rsidR="00F705A8" w:rsidRPr="005C52C6" w:rsidRDefault="00F705A8" w:rsidP="001A0B16">
      <w:pPr>
        <w:spacing w:after="0" w:line="240" w:lineRule="auto"/>
        <w:ind w:left="6"/>
        <w:jc w:val="both"/>
        <w:rPr>
          <w:rFonts w:ascii="Palatino Linotype" w:hAnsi="Palatino Linotype"/>
          <w:szCs w:val="22"/>
        </w:rPr>
      </w:pPr>
    </w:p>
    <w:p w:rsidR="002E2B0C" w:rsidRDefault="00F705A8">
      <w:pPr>
        <w:spacing w:after="0" w:line="240" w:lineRule="auto"/>
        <w:rPr>
          <w:rFonts w:ascii="Palatino Linotype" w:hAnsi="Palatino Linotype"/>
          <w:b/>
          <w:i/>
          <w:szCs w:val="22"/>
        </w:rPr>
      </w:pPr>
      <w:r w:rsidRPr="005C52C6">
        <w:rPr>
          <w:rFonts w:ascii="Palatino Linotype" w:hAnsi="Palatino Linotype"/>
          <w:b/>
          <w:i/>
          <w:szCs w:val="22"/>
        </w:rPr>
        <w:t xml:space="preserve">V.5 </w:t>
      </w:r>
      <w:r w:rsidRPr="005C52C6">
        <w:rPr>
          <w:rFonts w:ascii="Palatino Linotype" w:hAnsi="Palatino Linotype"/>
          <w:b/>
          <w:i/>
          <w:szCs w:val="22"/>
        </w:rPr>
        <w:tab/>
        <w:t xml:space="preserve">Módulo 5. Percepción de la población o área de enfoque atendida </w:t>
      </w:r>
    </w:p>
    <w:p w:rsidR="00A10050" w:rsidRPr="00A10050" w:rsidRDefault="00A10050" w:rsidP="00A10050">
      <w:pPr>
        <w:spacing w:after="0" w:line="240" w:lineRule="auto"/>
        <w:jc w:val="both"/>
        <w:rPr>
          <w:rFonts w:ascii="Palatino Linotype" w:hAnsi="Palatino Linotype"/>
          <w:vanish/>
          <w:szCs w:val="22"/>
        </w:rPr>
      </w:pPr>
    </w:p>
    <w:p w:rsidR="00A10050" w:rsidRPr="00A10050" w:rsidRDefault="00A10050" w:rsidP="00A10050">
      <w:pPr>
        <w:pStyle w:val="Prrafodelista"/>
        <w:numPr>
          <w:ilvl w:val="0"/>
          <w:numId w:val="94"/>
        </w:numPr>
        <w:spacing w:after="0" w:line="240" w:lineRule="auto"/>
        <w:jc w:val="both"/>
        <w:rPr>
          <w:rFonts w:ascii="Palatino Linotype" w:hAnsi="Palatino Linotype"/>
          <w:vanish/>
          <w:szCs w:val="22"/>
        </w:rPr>
      </w:pPr>
      <w:r w:rsidRPr="00A10050">
        <w:rPr>
          <w:rFonts w:ascii="Palatino Linotype" w:eastAsia="Gotham" w:hAnsi="Palatino Linotype" w:cs="Gotham"/>
          <w:b/>
          <w:szCs w:val="22"/>
        </w:rPr>
        <w:t xml:space="preserve">¿El </w:t>
      </w:r>
      <w:r w:rsidR="00DE583B">
        <w:rPr>
          <w:rFonts w:ascii="Palatino Linotype" w:eastAsia="Gotham" w:hAnsi="Palatino Linotype" w:cs="Gotham"/>
          <w:b/>
          <w:szCs w:val="22"/>
        </w:rPr>
        <w:t>Programa presupuestario</w:t>
      </w:r>
      <w:r w:rsidRPr="00A10050">
        <w:rPr>
          <w:rFonts w:ascii="Palatino Linotype" w:eastAsia="Gotham" w:hAnsi="Palatino Linotype" w:cs="Gotham"/>
          <w:b/>
          <w:szCs w:val="22"/>
        </w:rPr>
        <w:t xml:space="preserve"> cuenta con instrumentos para medir el grado de satisfacción de su población, usuarios o área de enfoque atendida respecto de su desempeño en el proceso de entrega de los componentes que genera con las siguientes características? </w:t>
      </w:r>
    </w:p>
    <w:p w:rsidR="00A10050" w:rsidRPr="005C52C6" w:rsidRDefault="00A10050" w:rsidP="00A10050">
      <w:pPr>
        <w:spacing w:after="0" w:line="240" w:lineRule="auto"/>
        <w:rPr>
          <w:rFonts w:ascii="Palatino Linotype" w:hAnsi="Palatino Linotype"/>
          <w:szCs w:val="22"/>
        </w:rPr>
      </w:pPr>
    </w:p>
    <w:p w:rsidR="00A10050" w:rsidRPr="005C52C6" w:rsidRDefault="00A10050" w:rsidP="00A10050">
      <w:pPr>
        <w:numPr>
          <w:ilvl w:val="2"/>
          <w:numId w:val="62"/>
        </w:numPr>
        <w:spacing w:after="0" w:line="240" w:lineRule="auto"/>
        <w:ind w:left="993" w:hanging="425"/>
        <w:jc w:val="both"/>
        <w:rPr>
          <w:rFonts w:ascii="Palatino Linotype" w:hAnsi="Palatino Linotype"/>
          <w:sz w:val="20"/>
          <w:szCs w:val="22"/>
        </w:rPr>
      </w:pPr>
      <w:r w:rsidRPr="005C52C6">
        <w:rPr>
          <w:rFonts w:ascii="Palatino Linotype" w:hAnsi="Palatino Linotype"/>
          <w:sz w:val="20"/>
          <w:szCs w:val="22"/>
        </w:rPr>
        <w:t xml:space="preserve">Su aplicación se realiza de manera que no se induzcan las respuestas. </w:t>
      </w:r>
    </w:p>
    <w:p w:rsidR="00A10050" w:rsidRPr="005C52C6" w:rsidRDefault="00A10050" w:rsidP="00A10050">
      <w:pPr>
        <w:numPr>
          <w:ilvl w:val="2"/>
          <w:numId w:val="62"/>
        </w:numPr>
        <w:spacing w:after="0" w:line="240" w:lineRule="auto"/>
        <w:ind w:left="993" w:hanging="425"/>
        <w:jc w:val="both"/>
        <w:rPr>
          <w:rFonts w:ascii="Palatino Linotype" w:hAnsi="Palatino Linotype"/>
          <w:sz w:val="20"/>
          <w:szCs w:val="22"/>
        </w:rPr>
      </w:pPr>
      <w:r w:rsidRPr="005C52C6">
        <w:rPr>
          <w:rFonts w:ascii="Palatino Linotype" w:hAnsi="Palatino Linotype"/>
          <w:sz w:val="20"/>
          <w:szCs w:val="22"/>
        </w:rPr>
        <w:t xml:space="preserve">Corresponden a las características de la población, usuarios o área de enfoque atendida. </w:t>
      </w:r>
    </w:p>
    <w:p w:rsidR="00A10050" w:rsidRPr="005C52C6" w:rsidRDefault="00A10050" w:rsidP="00A10050">
      <w:pPr>
        <w:numPr>
          <w:ilvl w:val="2"/>
          <w:numId w:val="62"/>
        </w:numPr>
        <w:spacing w:after="0" w:line="240" w:lineRule="auto"/>
        <w:ind w:left="993" w:hanging="425"/>
        <w:jc w:val="both"/>
        <w:rPr>
          <w:rFonts w:ascii="Palatino Linotype" w:hAnsi="Palatino Linotype"/>
          <w:sz w:val="20"/>
          <w:szCs w:val="22"/>
        </w:rPr>
      </w:pPr>
      <w:r w:rsidRPr="005C52C6">
        <w:rPr>
          <w:rFonts w:ascii="Palatino Linotype" w:hAnsi="Palatino Linotype"/>
          <w:sz w:val="20"/>
          <w:szCs w:val="22"/>
        </w:rPr>
        <w:t>Los resultados se utilizan para mejorar su gestión y cuenta con evidencia para validar su aplicación.</w:t>
      </w:r>
    </w:p>
    <w:p w:rsidR="00A10050" w:rsidRPr="005C52C6" w:rsidRDefault="00A10050" w:rsidP="00A10050">
      <w:pPr>
        <w:numPr>
          <w:ilvl w:val="2"/>
          <w:numId w:val="62"/>
        </w:numPr>
        <w:spacing w:after="0" w:line="240" w:lineRule="auto"/>
        <w:ind w:left="993" w:hanging="425"/>
        <w:jc w:val="both"/>
        <w:rPr>
          <w:rFonts w:ascii="Palatino Linotype" w:hAnsi="Palatino Linotype"/>
          <w:sz w:val="20"/>
          <w:szCs w:val="22"/>
        </w:rPr>
      </w:pPr>
      <w:r w:rsidRPr="005C52C6">
        <w:rPr>
          <w:rFonts w:ascii="Palatino Linotype" w:hAnsi="Palatino Linotype"/>
          <w:sz w:val="20"/>
          <w:szCs w:val="22"/>
        </w:rPr>
        <w:lastRenderedPageBreak/>
        <w:t xml:space="preserve">Los resultados que arrojan son representativos. </w:t>
      </w:r>
    </w:p>
    <w:p w:rsidR="00A10050" w:rsidRPr="005C52C6" w:rsidRDefault="00A10050" w:rsidP="00A10050">
      <w:pPr>
        <w:spacing w:after="0" w:line="240" w:lineRule="auto"/>
        <w:rPr>
          <w:rFonts w:ascii="Palatino Linotype" w:hAnsi="Palatino Linotype"/>
          <w:szCs w:val="22"/>
        </w:rPr>
      </w:pPr>
    </w:p>
    <w:p w:rsidR="00A10050" w:rsidRPr="005C52C6" w:rsidRDefault="00A10050" w:rsidP="00A10050">
      <w:pPr>
        <w:spacing w:after="0" w:line="240" w:lineRule="auto"/>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instrumentos para medir el grado de satisfacción de su población, usuarios o área de enfoque atendida, se deberá considerar información inexistente y, por lo tanto, la respuesta deberá ser “NO”. </w:t>
      </w:r>
    </w:p>
    <w:p w:rsidR="00A10050" w:rsidRPr="005C52C6" w:rsidRDefault="00A10050" w:rsidP="00A10050">
      <w:pPr>
        <w:spacing w:after="0" w:line="240" w:lineRule="auto"/>
        <w:rPr>
          <w:rFonts w:ascii="Palatino Linotype" w:hAnsi="Palatino Linotype"/>
          <w:szCs w:val="22"/>
        </w:rPr>
      </w:pPr>
    </w:p>
    <w:p w:rsidR="00A10050" w:rsidRPr="005C52C6" w:rsidRDefault="00A10050" w:rsidP="00A10050">
      <w:pPr>
        <w:spacing w:after="0" w:line="240" w:lineRule="auto"/>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A10050" w:rsidRPr="005C52C6" w:rsidRDefault="00A10050" w:rsidP="00A10050">
      <w:pPr>
        <w:spacing w:after="0" w:line="240" w:lineRule="auto"/>
        <w:rPr>
          <w:rFonts w:ascii="Palatino Linotype" w:hAnsi="Palatino Linotype"/>
          <w:szCs w:val="22"/>
        </w:rPr>
      </w:pPr>
    </w:p>
    <w:tbl>
      <w:tblPr>
        <w:tblStyle w:val="TableGrid"/>
        <w:tblW w:w="8686" w:type="dxa"/>
        <w:jc w:val="center"/>
        <w:tblInd w:w="0" w:type="dxa"/>
        <w:tblCellMar>
          <w:top w:w="88" w:type="dxa"/>
          <w:right w:w="115" w:type="dxa"/>
        </w:tblCellMar>
        <w:tblLook w:val="04A0" w:firstRow="1" w:lastRow="0" w:firstColumn="1" w:lastColumn="0" w:noHBand="0" w:noVBand="1"/>
      </w:tblPr>
      <w:tblGrid>
        <w:gridCol w:w="814"/>
        <w:gridCol w:w="7872"/>
      </w:tblGrid>
      <w:tr w:rsidR="00A10050" w:rsidRPr="005C52C6" w:rsidTr="00E902BF">
        <w:trPr>
          <w:cantSplit/>
          <w:trHeight w:val="227"/>
          <w:tblHeader/>
          <w:jc w:val="center"/>
        </w:trPr>
        <w:tc>
          <w:tcPr>
            <w:tcW w:w="810" w:type="dxa"/>
            <w:tcBorders>
              <w:top w:val="single" w:sz="4" w:space="0" w:color="000000"/>
              <w:left w:val="single" w:sz="4" w:space="0" w:color="000000"/>
              <w:bottom w:val="single" w:sz="4" w:space="0" w:color="000000"/>
              <w:right w:val="single" w:sz="4" w:space="0" w:color="000000"/>
            </w:tcBorders>
            <w:shd w:val="clear" w:color="auto" w:fill="7030A0"/>
          </w:tcPr>
          <w:p w:rsidR="00A10050" w:rsidRPr="005C52C6" w:rsidRDefault="00A10050" w:rsidP="006B1D0B">
            <w:pPr>
              <w:spacing w:after="0" w:line="240" w:lineRule="auto"/>
              <w:ind w:left="56"/>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NIVEL </w:t>
            </w:r>
          </w:p>
        </w:tc>
        <w:tc>
          <w:tcPr>
            <w:tcW w:w="7876" w:type="dxa"/>
            <w:tcBorders>
              <w:top w:val="single" w:sz="4" w:space="0" w:color="000000"/>
              <w:left w:val="nil"/>
              <w:bottom w:val="single" w:sz="4" w:space="0" w:color="000000"/>
              <w:right w:val="single" w:sz="4" w:space="0" w:color="000000"/>
            </w:tcBorders>
            <w:shd w:val="clear" w:color="auto" w:fill="7030A0"/>
          </w:tcPr>
          <w:p w:rsidR="00A10050" w:rsidRPr="005C52C6" w:rsidRDefault="00A10050" w:rsidP="006B1D0B">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 xml:space="preserve">CRITERIOS </w:t>
            </w:r>
          </w:p>
        </w:tc>
      </w:tr>
      <w:tr w:rsidR="00A10050" w:rsidRPr="005C52C6" w:rsidTr="006B1D0B">
        <w:trPr>
          <w:trHeight w:val="603"/>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A10050" w:rsidRPr="005C52C6" w:rsidRDefault="00A10050" w:rsidP="006B1D0B">
            <w:pPr>
              <w:spacing w:after="0" w:line="240" w:lineRule="auto"/>
              <w:jc w:val="center"/>
              <w:rPr>
                <w:rFonts w:ascii="Palatino Linotype" w:hAnsi="Palatino Linotype"/>
                <w:sz w:val="20"/>
              </w:rPr>
            </w:pPr>
            <w:r w:rsidRPr="005C52C6">
              <w:rPr>
                <w:rFonts w:ascii="Palatino Linotype" w:hAnsi="Palatino Linotype"/>
                <w:sz w:val="20"/>
              </w:rPr>
              <w:t xml:space="preserve">1 </w:t>
            </w:r>
          </w:p>
        </w:tc>
        <w:tc>
          <w:tcPr>
            <w:tcW w:w="7876" w:type="dxa"/>
            <w:tcBorders>
              <w:top w:val="single" w:sz="4" w:space="0" w:color="000000"/>
              <w:left w:val="nil"/>
              <w:bottom w:val="single" w:sz="4" w:space="0" w:color="000000"/>
              <w:right w:val="single" w:sz="4" w:space="0" w:color="000000"/>
            </w:tcBorders>
          </w:tcPr>
          <w:p w:rsidR="00A10050" w:rsidRPr="005C52C6" w:rsidRDefault="00A10050" w:rsidP="006B1D0B">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instrumentos para medir el grado de satisfacción de la población, usuarios o área de enfoque atendida no cumplen con al menos el inciso a) de las características establecidas en la pregunta. </w:t>
            </w:r>
          </w:p>
        </w:tc>
      </w:tr>
      <w:tr w:rsidR="00A10050" w:rsidRPr="005C52C6" w:rsidTr="006B1D0B">
        <w:trPr>
          <w:trHeight w:val="62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A10050" w:rsidRPr="005C52C6" w:rsidRDefault="00A10050" w:rsidP="006B1D0B">
            <w:pPr>
              <w:spacing w:after="0" w:line="240" w:lineRule="auto"/>
              <w:jc w:val="center"/>
              <w:rPr>
                <w:rFonts w:ascii="Palatino Linotype" w:hAnsi="Palatino Linotype"/>
                <w:sz w:val="20"/>
              </w:rPr>
            </w:pPr>
            <w:r w:rsidRPr="005C52C6">
              <w:rPr>
                <w:rFonts w:ascii="Palatino Linotype" w:hAnsi="Palatino Linotype"/>
                <w:sz w:val="20"/>
              </w:rPr>
              <w:t xml:space="preserve">2 </w:t>
            </w:r>
          </w:p>
        </w:tc>
        <w:tc>
          <w:tcPr>
            <w:tcW w:w="7876" w:type="dxa"/>
            <w:tcBorders>
              <w:top w:val="single" w:sz="4" w:space="0" w:color="000000"/>
              <w:left w:val="nil"/>
              <w:bottom w:val="single" w:sz="4" w:space="0" w:color="000000"/>
              <w:right w:val="single" w:sz="4" w:space="0" w:color="000000"/>
            </w:tcBorders>
          </w:tcPr>
          <w:p w:rsidR="00A10050" w:rsidRPr="005C52C6" w:rsidRDefault="00A10050" w:rsidP="006B1D0B">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instrumentos para medir el grado de satisfacción de la población, usuarios o área de enfoque atendida cumplen con el inciso a) de las características establecidas. </w:t>
            </w:r>
          </w:p>
        </w:tc>
      </w:tr>
      <w:tr w:rsidR="00A10050" w:rsidRPr="005C52C6" w:rsidTr="006B1D0B">
        <w:trPr>
          <w:trHeight w:val="68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A10050" w:rsidRPr="005C52C6" w:rsidRDefault="00A10050" w:rsidP="006B1D0B">
            <w:pPr>
              <w:spacing w:after="0" w:line="240" w:lineRule="auto"/>
              <w:jc w:val="center"/>
              <w:rPr>
                <w:rFonts w:ascii="Palatino Linotype" w:hAnsi="Palatino Linotype"/>
                <w:sz w:val="20"/>
              </w:rPr>
            </w:pPr>
            <w:r w:rsidRPr="005C52C6">
              <w:rPr>
                <w:rFonts w:ascii="Palatino Linotype" w:hAnsi="Palatino Linotype"/>
                <w:sz w:val="20"/>
              </w:rPr>
              <w:t xml:space="preserve">3 </w:t>
            </w:r>
          </w:p>
        </w:tc>
        <w:tc>
          <w:tcPr>
            <w:tcW w:w="7876" w:type="dxa"/>
            <w:tcBorders>
              <w:top w:val="single" w:sz="4" w:space="0" w:color="000000"/>
              <w:left w:val="nil"/>
              <w:bottom w:val="single" w:sz="4" w:space="0" w:color="000000"/>
              <w:right w:val="single" w:sz="4" w:space="0" w:color="000000"/>
            </w:tcBorders>
          </w:tcPr>
          <w:p w:rsidR="00A10050" w:rsidRPr="005C52C6" w:rsidRDefault="00A10050" w:rsidP="006B1D0B">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instrumentos para medir el grado de satisfacción de la población, usuarios o área de enfoque atendida cumplen con el inciso a) y otra de las características establecidas en la pregunta. </w:t>
            </w:r>
          </w:p>
        </w:tc>
      </w:tr>
      <w:tr w:rsidR="00A10050" w:rsidRPr="005C52C6" w:rsidTr="006B1D0B">
        <w:trPr>
          <w:trHeight w:val="62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A10050" w:rsidRPr="005C52C6" w:rsidRDefault="00A10050" w:rsidP="006B1D0B">
            <w:pPr>
              <w:spacing w:after="0" w:line="240" w:lineRule="auto"/>
              <w:jc w:val="center"/>
              <w:rPr>
                <w:rFonts w:ascii="Palatino Linotype" w:hAnsi="Palatino Linotype"/>
                <w:sz w:val="20"/>
              </w:rPr>
            </w:pPr>
            <w:r w:rsidRPr="005C52C6">
              <w:rPr>
                <w:rFonts w:ascii="Palatino Linotype" w:hAnsi="Palatino Linotype"/>
                <w:sz w:val="20"/>
              </w:rPr>
              <w:t>4</w:t>
            </w:r>
            <w:r w:rsidRPr="005C52C6">
              <w:rPr>
                <w:rFonts w:ascii="Palatino Linotype" w:hAnsi="Palatino Linotype"/>
                <w:i/>
                <w:sz w:val="20"/>
              </w:rPr>
              <w:t xml:space="preserve"> </w:t>
            </w:r>
          </w:p>
        </w:tc>
        <w:tc>
          <w:tcPr>
            <w:tcW w:w="7876" w:type="dxa"/>
            <w:tcBorders>
              <w:top w:val="single" w:sz="4" w:space="0" w:color="000000"/>
              <w:left w:val="nil"/>
              <w:bottom w:val="single" w:sz="4" w:space="0" w:color="000000"/>
              <w:right w:val="single" w:sz="4" w:space="0" w:color="000000"/>
            </w:tcBorders>
          </w:tcPr>
          <w:p w:rsidR="00A10050" w:rsidRPr="005C52C6" w:rsidRDefault="00A10050" w:rsidP="006B1D0B">
            <w:pPr>
              <w:pStyle w:val="Prrafodelista"/>
              <w:numPr>
                <w:ilvl w:val="0"/>
                <w:numId w:val="42"/>
              </w:numPr>
              <w:spacing w:after="0" w:line="240" w:lineRule="auto"/>
              <w:ind w:left="425" w:hanging="284"/>
              <w:jc w:val="both"/>
              <w:rPr>
                <w:rFonts w:ascii="Palatino Linotype" w:hAnsi="Palatino Linotype"/>
                <w:sz w:val="20"/>
              </w:rPr>
            </w:pPr>
            <w:r w:rsidRPr="005C52C6">
              <w:rPr>
                <w:rFonts w:ascii="Palatino Linotype" w:hAnsi="Palatino Linotype"/>
                <w:sz w:val="20"/>
              </w:rPr>
              <w:t xml:space="preserve">Los instrumentos para medir el grado de satisfacción de la población, usuarios o área de enfoque atendida cumplen con todas las características establecidas en la pregunta. </w:t>
            </w:r>
          </w:p>
        </w:tc>
      </w:tr>
    </w:tbl>
    <w:p w:rsidR="00913EFA" w:rsidRPr="00A10050" w:rsidRDefault="00913EFA" w:rsidP="00A10050">
      <w:pPr>
        <w:spacing w:after="0" w:line="240" w:lineRule="auto"/>
        <w:jc w:val="both"/>
        <w:rPr>
          <w:rFonts w:ascii="Palatino Linotype" w:hAnsi="Palatino Linotype"/>
          <w:vanish/>
          <w:szCs w:val="22"/>
        </w:rPr>
      </w:pPr>
    </w:p>
    <w:p w:rsidR="00A10050" w:rsidRPr="00A10050" w:rsidRDefault="00A10050" w:rsidP="00A10050">
      <w:pPr>
        <w:pStyle w:val="Prrafodelista"/>
        <w:numPr>
          <w:ilvl w:val="0"/>
          <w:numId w:val="81"/>
        </w:numPr>
        <w:spacing w:after="0" w:line="240" w:lineRule="auto"/>
        <w:jc w:val="both"/>
        <w:rPr>
          <w:rFonts w:ascii="Palatino Linotype" w:hAnsi="Palatino Linotype"/>
          <w:vanish/>
          <w:sz w:val="2"/>
          <w:szCs w:val="2"/>
        </w:rPr>
      </w:pPr>
    </w:p>
    <w:p w:rsidR="00A10050" w:rsidRPr="00A10050" w:rsidRDefault="00A10050" w:rsidP="00A10050">
      <w:pPr>
        <w:pStyle w:val="Prrafodelista"/>
        <w:numPr>
          <w:ilvl w:val="0"/>
          <w:numId w:val="81"/>
        </w:numPr>
        <w:spacing w:after="0" w:line="240" w:lineRule="auto"/>
        <w:jc w:val="both"/>
        <w:rPr>
          <w:rFonts w:ascii="Palatino Linotype" w:hAnsi="Palatino Linotype"/>
          <w:vanish/>
          <w:sz w:val="2"/>
          <w:szCs w:val="2"/>
        </w:rPr>
      </w:pPr>
    </w:p>
    <w:p w:rsidR="00A10050" w:rsidRPr="00A10050" w:rsidRDefault="00A10050" w:rsidP="00A10050">
      <w:pPr>
        <w:pStyle w:val="Prrafodelista"/>
        <w:numPr>
          <w:ilvl w:val="0"/>
          <w:numId w:val="81"/>
        </w:numPr>
        <w:spacing w:after="0" w:line="240" w:lineRule="auto"/>
        <w:jc w:val="both"/>
        <w:rPr>
          <w:rFonts w:ascii="Palatino Linotype" w:hAnsi="Palatino Linotype"/>
          <w:vanish/>
          <w:sz w:val="2"/>
          <w:szCs w:val="2"/>
        </w:rPr>
      </w:pPr>
    </w:p>
    <w:p w:rsidR="00A10050" w:rsidRPr="005C52C6" w:rsidRDefault="00A10050" w:rsidP="00A10050">
      <w:pPr>
        <w:pStyle w:val="Prrafodelista"/>
        <w:numPr>
          <w:ilvl w:val="1"/>
          <w:numId w:val="81"/>
        </w:numPr>
        <w:spacing w:after="0" w:line="240" w:lineRule="auto"/>
        <w:jc w:val="both"/>
        <w:rPr>
          <w:rFonts w:ascii="Palatino Linotype" w:hAnsi="Palatino Linotype"/>
          <w:szCs w:val="22"/>
        </w:rPr>
      </w:pPr>
      <w:r w:rsidRPr="005C52C6">
        <w:rPr>
          <w:rFonts w:ascii="Palatino Linotype" w:hAnsi="Palatino Linotype"/>
          <w:szCs w:val="22"/>
        </w:rPr>
        <w:t xml:space="preserve">En la respuesta se deberán indicar qué características tienen los instrumentos, los resultados de los mismos y la frecuencia de su aplicación. Adicionalmente, se deberá incluir el Anexo 15. “Instrumentos de Medición del Grado de Satisfacción de la Población o Área de Enfoque Atendida” con las principales características de los instrumentos. </w:t>
      </w:r>
    </w:p>
    <w:p w:rsidR="00A10050" w:rsidRPr="00A10050" w:rsidRDefault="00A10050" w:rsidP="00A10050">
      <w:pPr>
        <w:pStyle w:val="Prrafodelista"/>
        <w:spacing w:after="0" w:line="240" w:lineRule="auto"/>
        <w:ind w:left="420"/>
        <w:jc w:val="both"/>
        <w:rPr>
          <w:rFonts w:ascii="Palatino Linotype" w:hAnsi="Palatino Linotype"/>
          <w:vanish/>
          <w:szCs w:val="22"/>
        </w:rPr>
      </w:pPr>
    </w:p>
    <w:p w:rsidR="003717F1" w:rsidRPr="005C52C6" w:rsidRDefault="003717F1" w:rsidP="00A10050">
      <w:pPr>
        <w:pStyle w:val="Prrafodelista"/>
        <w:numPr>
          <w:ilvl w:val="1"/>
          <w:numId w:val="81"/>
        </w:numPr>
        <w:spacing w:after="0" w:line="240" w:lineRule="auto"/>
        <w:jc w:val="both"/>
        <w:rPr>
          <w:rFonts w:ascii="Palatino Linotype" w:hAnsi="Palatino Linotype"/>
          <w:szCs w:val="22"/>
        </w:rPr>
      </w:pPr>
      <w:r w:rsidRPr="005C52C6">
        <w:rPr>
          <w:rFonts w:ascii="Palatino Linotype" w:hAnsi="Palatino Linotype"/>
          <w:szCs w:val="22"/>
        </w:rPr>
        <w:t>Las fuentes de información mínimas a utilizar deben ser estudios y/o evaluaciones (internas o externas); metodologías e instrumentos, así como resultados de las encuestas de satisfacción aplicadas a la población o área de enfoque atendida.</w:t>
      </w:r>
      <w:r w:rsidR="00DC36AB" w:rsidRPr="005C52C6">
        <w:rPr>
          <w:rFonts w:ascii="Palatino Linotype" w:hAnsi="Palatino Linotype"/>
          <w:szCs w:val="22"/>
        </w:rPr>
        <w:t xml:space="preserve"> </w:t>
      </w:r>
    </w:p>
    <w:p w:rsidR="002E2B0C" w:rsidRPr="005C52C6" w:rsidRDefault="002E2B0C">
      <w:pPr>
        <w:spacing w:after="0" w:line="240" w:lineRule="auto"/>
        <w:rPr>
          <w:rFonts w:ascii="Palatino Linotype" w:hAnsi="Palatino Linotype"/>
          <w:b/>
          <w:szCs w:val="22"/>
        </w:rPr>
      </w:pPr>
    </w:p>
    <w:p w:rsidR="00F705A8" w:rsidRPr="005C52C6" w:rsidRDefault="00F705A8" w:rsidP="00F705A8">
      <w:pPr>
        <w:spacing w:after="0" w:line="240" w:lineRule="auto"/>
        <w:rPr>
          <w:rFonts w:ascii="Palatino Linotype" w:hAnsi="Palatino Linotype"/>
          <w:i/>
          <w:szCs w:val="22"/>
        </w:rPr>
      </w:pPr>
      <w:r w:rsidRPr="005C52C6">
        <w:rPr>
          <w:rFonts w:ascii="Palatino Linotype" w:hAnsi="Palatino Linotype"/>
          <w:b/>
          <w:i/>
          <w:szCs w:val="22"/>
        </w:rPr>
        <w:t xml:space="preserve">V.6 </w:t>
      </w:r>
      <w:r w:rsidRPr="005C52C6">
        <w:rPr>
          <w:rFonts w:ascii="Palatino Linotype" w:hAnsi="Palatino Linotype"/>
          <w:b/>
          <w:i/>
          <w:szCs w:val="22"/>
        </w:rPr>
        <w:tab/>
        <w:t>Módulo 6. Medición de los resultados</w:t>
      </w:r>
    </w:p>
    <w:p w:rsidR="00F705A8" w:rsidRPr="005C52C6" w:rsidRDefault="00F705A8">
      <w:pPr>
        <w:spacing w:after="0" w:line="240" w:lineRule="auto"/>
        <w:rPr>
          <w:rFonts w:ascii="Palatino Linotype" w:hAnsi="Palatino Linotype"/>
          <w:b/>
          <w:szCs w:val="22"/>
        </w:rPr>
      </w:pPr>
    </w:p>
    <w:p w:rsidR="003717F1" w:rsidRPr="005C52C6" w:rsidRDefault="00D825FE" w:rsidP="004F511F">
      <w:pPr>
        <w:spacing w:after="0" w:line="240" w:lineRule="auto"/>
        <w:ind w:left="567" w:hanging="567"/>
        <w:jc w:val="both"/>
        <w:rPr>
          <w:rFonts w:ascii="Palatino Linotype" w:eastAsia="Gotham" w:hAnsi="Palatino Linotype" w:cs="Gotham"/>
          <w:b/>
          <w:szCs w:val="22"/>
        </w:rPr>
      </w:pPr>
      <w:r w:rsidRPr="005C52C6">
        <w:rPr>
          <w:rFonts w:ascii="Palatino Linotype" w:eastAsia="Gotham" w:hAnsi="Palatino Linotype" w:cs="Gotham"/>
          <w:b/>
          <w:szCs w:val="22"/>
        </w:rPr>
        <w:t>4</w:t>
      </w:r>
      <w:r w:rsidR="00D47911" w:rsidRPr="005C52C6">
        <w:rPr>
          <w:rFonts w:ascii="Palatino Linotype" w:eastAsia="Gotham" w:hAnsi="Palatino Linotype" w:cs="Gotham"/>
          <w:b/>
          <w:szCs w:val="22"/>
        </w:rPr>
        <w:t>5</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¿Cómo documenta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sus resultados a nivel de Fin y de Propósito?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A10050">
      <w:pPr>
        <w:numPr>
          <w:ilvl w:val="4"/>
          <w:numId w:val="63"/>
        </w:numPr>
        <w:spacing w:after="0" w:line="240" w:lineRule="auto"/>
        <w:ind w:left="709" w:hanging="357"/>
        <w:jc w:val="both"/>
        <w:rPr>
          <w:rFonts w:ascii="Palatino Linotype" w:hAnsi="Palatino Linotype"/>
          <w:sz w:val="20"/>
          <w:szCs w:val="22"/>
        </w:rPr>
      </w:pPr>
      <w:r w:rsidRPr="005C52C6">
        <w:rPr>
          <w:rFonts w:ascii="Palatino Linotype" w:hAnsi="Palatino Linotype"/>
          <w:sz w:val="20"/>
          <w:szCs w:val="22"/>
        </w:rPr>
        <w:t xml:space="preserve">Con indicadores de la MIR. </w:t>
      </w:r>
    </w:p>
    <w:p w:rsidR="003717F1" w:rsidRPr="005C52C6" w:rsidRDefault="003717F1" w:rsidP="00A10050">
      <w:pPr>
        <w:numPr>
          <w:ilvl w:val="4"/>
          <w:numId w:val="63"/>
        </w:numPr>
        <w:spacing w:after="0" w:line="240" w:lineRule="auto"/>
        <w:ind w:left="709" w:hanging="357"/>
        <w:jc w:val="both"/>
        <w:rPr>
          <w:rFonts w:ascii="Palatino Linotype" w:hAnsi="Palatino Linotype"/>
          <w:sz w:val="20"/>
          <w:szCs w:val="22"/>
        </w:rPr>
      </w:pPr>
      <w:r w:rsidRPr="005C52C6">
        <w:rPr>
          <w:rFonts w:ascii="Palatino Linotype" w:hAnsi="Palatino Linotype"/>
          <w:sz w:val="20"/>
          <w:szCs w:val="22"/>
        </w:rPr>
        <w:lastRenderedPageBreak/>
        <w:t xml:space="preserve">Con información de estudios o evaluaciones rigurosas estatales, nacionales o internacionales, que muestran el impacto de programas similares. </w:t>
      </w:r>
    </w:p>
    <w:p w:rsidR="003717F1" w:rsidRPr="005C52C6" w:rsidRDefault="003717F1" w:rsidP="00A10050">
      <w:pPr>
        <w:numPr>
          <w:ilvl w:val="4"/>
          <w:numId w:val="63"/>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Con hallazgos de estudios o evaluaciones que no son de impacto.</w:t>
      </w:r>
    </w:p>
    <w:p w:rsidR="003717F1" w:rsidRPr="005C52C6" w:rsidRDefault="003717F1" w:rsidP="00A10050">
      <w:pPr>
        <w:numPr>
          <w:ilvl w:val="4"/>
          <w:numId w:val="63"/>
        </w:numPr>
        <w:spacing w:after="0" w:line="240" w:lineRule="auto"/>
        <w:ind w:left="709" w:hanging="360"/>
        <w:jc w:val="both"/>
        <w:rPr>
          <w:rFonts w:ascii="Palatino Linotype" w:hAnsi="Palatino Linotype"/>
          <w:sz w:val="20"/>
          <w:szCs w:val="22"/>
        </w:rPr>
      </w:pPr>
      <w:r w:rsidRPr="005C52C6">
        <w:rPr>
          <w:rFonts w:ascii="Palatino Linotype" w:hAnsi="Palatino Linotype"/>
          <w:sz w:val="20"/>
          <w:szCs w:val="22"/>
        </w:rPr>
        <w:t>Con hallazgos de evaluaciones de impacto.</w:t>
      </w:r>
    </w:p>
    <w:p w:rsidR="001A0B16" w:rsidRPr="005C52C6" w:rsidRDefault="001A0B16" w:rsidP="00853C44">
      <w:pPr>
        <w:spacing w:after="0" w:line="240" w:lineRule="auto"/>
        <w:jc w:val="both"/>
        <w:rPr>
          <w:rFonts w:ascii="Palatino Linotype" w:hAnsi="Palatino Linotype"/>
          <w:szCs w:val="22"/>
        </w:rPr>
      </w:pPr>
    </w:p>
    <w:p w:rsidR="003717F1" w:rsidRPr="00913EFA" w:rsidRDefault="003717F1" w:rsidP="00913EFA">
      <w:pPr>
        <w:spacing w:after="0" w:line="240" w:lineRule="auto"/>
        <w:ind w:left="426"/>
        <w:jc w:val="both"/>
        <w:rPr>
          <w:rFonts w:ascii="Palatino Linotype" w:hAnsi="Palatino Linotype"/>
          <w:b/>
          <w:i/>
          <w:szCs w:val="22"/>
        </w:rPr>
      </w:pPr>
      <w:r w:rsidRPr="00913EFA">
        <w:rPr>
          <w:rFonts w:ascii="Palatino Linotype" w:hAnsi="Palatino Linotype"/>
          <w:b/>
          <w:i/>
          <w:szCs w:val="22"/>
        </w:rPr>
        <w:t>No pr</w:t>
      </w:r>
      <w:r w:rsidR="00A10050" w:rsidRPr="00913EFA">
        <w:rPr>
          <w:rFonts w:ascii="Palatino Linotype" w:hAnsi="Palatino Linotype"/>
          <w:b/>
          <w:i/>
          <w:szCs w:val="22"/>
        </w:rPr>
        <w:t xml:space="preserve">ocede valoración cuantitativa. </w:t>
      </w:r>
    </w:p>
    <w:p w:rsidR="00A861ED" w:rsidRPr="00A861ED" w:rsidRDefault="00A861ED" w:rsidP="00A861ED">
      <w:pPr>
        <w:pStyle w:val="Prrafodelista"/>
        <w:numPr>
          <w:ilvl w:val="0"/>
          <w:numId w:val="81"/>
        </w:numPr>
        <w:spacing w:after="0" w:line="240" w:lineRule="auto"/>
        <w:jc w:val="both"/>
        <w:rPr>
          <w:rFonts w:ascii="Palatino Linotype" w:hAnsi="Palatino Linotype"/>
          <w:vanish/>
          <w:szCs w:val="22"/>
        </w:rPr>
      </w:pPr>
    </w:p>
    <w:p w:rsidR="003717F1" w:rsidRPr="005C52C6" w:rsidRDefault="003717F1" w:rsidP="00A861ED">
      <w:pPr>
        <w:pStyle w:val="Prrafodelista"/>
        <w:numPr>
          <w:ilvl w:val="1"/>
          <w:numId w:val="81"/>
        </w:numPr>
        <w:spacing w:after="0" w:line="240" w:lineRule="auto"/>
        <w:jc w:val="both"/>
        <w:rPr>
          <w:rFonts w:ascii="Palatino Linotype" w:hAnsi="Palatino Linotype"/>
          <w:szCs w:val="22"/>
        </w:rPr>
      </w:pPr>
      <w:r w:rsidRPr="005C52C6">
        <w:rPr>
          <w:rFonts w:ascii="Palatino Linotype" w:hAnsi="Palatino Linotype"/>
          <w:szCs w:val="22"/>
        </w:rPr>
        <w:t xml:space="preserve">En la respuesta se deberá señalar con qué documenta el </w:t>
      </w:r>
      <w:r w:rsidR="00DE583B">
        <w:rPr>
          <w:rFonts w:ascii="Palatino Linotype" w:hAnsi="Palatino Linotype"/>
          <w:szCs w:val="22"/>
        </w:rPr>
        <w:t>Programa presupuestario</w:t>
      </w:r>
      <w:r w:rsidRPr="005C52C6">
        <w:rPr>
          <w:rFonts w:ascii="Palatino Linotype" w:hAnsi="Palatino Linotype"/>
          <w:szCs w:val="22"/>
        </w:rPr>
        <w:t xml:space="preserve"> sus resultados y por qué ha utilizado esos medios. </w:t>
      </w:r>
    </w:p>
    <w:p w:rsidR="003717F1" w:rsidRPr="005C52C6" w:rsidRDefault="003717F1" w:rsidP="00D47911">
      <w:pPr>
        <w:pStyle w:val="Prrafodelista"/>
        <w:spacing w:after="0" w:line="240" w:lineRule="auto"/>
        <w:ind w:left="567"/>
        <w:jc w:val="both"/>
        <w:rPr>
          <w:rFonts w:ascii="Palatino Linotype" w:hAnsi="Palatino Linotype"/>
          <w:szCs w:val="22"/>
        </w:rPr>
      </w:pPr>
    </w:p>
    <w:p w:rsidR="003717F1" w:rsidRPr="005C52C6" w:rsidRDefault="003717F1" w:rsidP="00D47911">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Las fuentes de información mínimas a utilizar deberán ser los documentos normativos, MIR, evaluaciones externas y/o diagnóstico.</w:t>
      </w:r>
      <w:r w:rsidR="00DC36AB" w:rsidRPr="005C52C6">
        <w:rPr>
          <w:rFonts w:ascii="Palatino Linotype" w:hAnsi="Palatino Linotype"/>
          <w:szCs w:val="22"/>
        </w:rPr>
        <w:t xml:space="preserve"> </w:t>
      </w:r>
    </w:p>
    <w:p w:rsidR="003717F1" w:rsidRPr="005C52C6" w:rsidRDefault="003717F1" w:rsidP="00853C44">
      <w:pPr>
        <w:spacing w:after="0" w:line="240" w:lineRule="auto"/>
        <w:rPr>
          <w:rFonts w:ascii="Palatino Linotype" w:hAnsi="Palatino Linotype"/>
          <w:szCs w:val="22"/>
        </w:rPr>
      </w:pPr>
    </w:p>
    <w:p w:rsidR="003717F1" w:rsidRPr="005C52C6" w:rsidRDefault="003717F1" w:rsidP="00853C44">
      <w:pPr>
        <w:spacing w:after="0" w:line="240" w:lineRule="auto"/>
        <w:jc w:val="both"/>
        <w:rPr>
          <w:rFonts w:ascii="Palatino Linotype" w:hAnsi="Palatino Linotype"/>
          <w:szCs w:val="22"/>
        </w:rPr>
      </w:pPr>
      <w:r w:rsidRPr="005C52C6">
        <w:rPr>
          <w:rFonts w:ascii="Palatino Linotype" w:hAnsi="Palatino Linotype"/>
          <w:szCs w:val="22"/>
        </w:rPr>
        <w:t xml:space="preserve">Para el caso de los indicadores de nivel de Fin, deberá señalarse la manera en que estos son documentados por la Unidad Responsable del programa que corresponda. </w:t>
      </w:r>
    </w:p>
    <w:p w:rsidR="00E902BF" w:rsidRPr="005C52C6" w:rsidRDefault="00E902BF" w:rsidP="004F511F">
      <w:pPr>
        <w:spacing w:after="0" w:line="240" w:lineRule="auto"/>
        <w:ind w:left="567" w:hanging="567"/>
        <w:jc w:val="both"/>
        <w:rPr>
          <w:rFonts w:ascii="Palatino Linotype" w:eastAsia="Gotham" w:hAnsi="Palatino Linotype" w:cs="Gotham"/>
          <w:b/>
          <w:szCs w:val="22"/>
        </w:rPr>
      </w:pPr>
    </w:p>
    <w:p w:rsidR="003717F1" w:rsidRPr="005C52C6" w:rsidRDefault="004F511F" w:rsidP="004F511F">
      <w:pPr>
        <w:spacing w:after="0" w:line="240" w:lineRule="auto"/>
        <w:ind w:left="567" w:hanging="567"/>
        <w:jc w:val="both"/>
        <w:rPr>
          <w:rFonts w:ascii="Palatino Linotype" w:eastAsia="Gotham" w:hAnsi="Palatino Linotype" w:cs="Gotham"/>
          <w:b/>
          <w:szCs w:val="22"/>
        </w:rPr>
      </w:pPr>
      <w:r w:rsidRPr="005C52C6">
        <w:rPr>
          <w:rFonts w:ascii="Palatino Linotype" w:eastAsia="Gotham" w:hAnsi="Palatino Linotype" w:cs="Gotham"/>
          <w:b/>
          <w:szCs w:val="22"/>
        </w:rPr>
        <w:t>4</w:t>
      </w:r>
      <w:r w:rsidR="00C44A24" w:rsidRPr="005C52C6">
        <w:rPr>
          <w:rFonts w:ascii="Palatino Linotype" w:eastAsia="Gotham" w:hAnsi="Palatino Linotype" w:cs="Gotham"/>
          <w:b/>
          <w:szCs w:val="22"/>
        </w:rPr>
        <w:t>6</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indicadores para medir su Fin y Propósito, inciso a) de la pregunta anterior, ¿cuáles han sido sus resultados?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853C44">
      <w:pPr>
        <w:spacing w:after="0" w:line="240" w:lineRule="auto"/>
        <w:ind w:left="10"/>
        <w:jc w:val="both"/>
        <w:rPr>
          <w:rFonts w:ascii="Palatino Linotype" w:hAnsi="Palatino Linotype"/>
          <w:szCs w:val="22"/>
        </w:rPr>
      </w:pPr>
      <w:r w:rsidRPr="005C52C6">
        <w:rPr>
          <w:rFonts w:ascii="Palatino Linotype" w:hAnsi="Palatino Linotype"/>
          <w:szCs w:val="22"/>
        </w:rPr>
        <w:t xml:space="preserve">Si los indicadores para medir el logro de los objetivos de Fin y de Propósito de la MIR no proporcionan resultados, se deberá considerar información inexistente y, por lo tanto, la respuesta deberá ser “NO”.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4F511F">
      <w:pPr>
        <w:spacing w:after="0" w:line="240" w:lineRule="auto"/>
        <w:ind w:left="10"/>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4F511F" w:rsidRPr="005C52C6" w:rsidRDefault="004F511F">
      <w:pPr>
        <w:spacing w:after="0" w:line="240" w:lineRule="auto"/>
        <w:rPr>
          <w:rFonts w:ascii="Palatino Linotype" w:hAnsi="Palatino Linotype"/>
          <w:szCs w:val="22"/>
        </w:rPr>
      </w:pPr>
    </w:p>
    <w:tbl>
      <w:tblPr>
        <w:tblStyle w:val="TableGrid"/>
        <w:tblW w:w="8716" w:type="dxa"/>
        <w:jc w:val="center"/>
        <w:tblInd w:w="0" w:type="dxa"/>
        <w:tblCellMar>
          <w:top w:w="83" w:type="dxa"/>
          <w:right w:w="115" w:type="dxa"/>
        </w:tblCellMar>
        <w:tblLook w:val="04A0" w:firstRow="1" w:lastRow="0" w:firstColumn="1" w:lastColumn="0" w:noHBand="0" w:noVBand="1"/>
      </w:tblPr>
      <w:tblGrid>
        <w:gridCol w:w="816"/>
        <w:gridCol w:w="7876"/>
        <w:gridCol w:w="24"/>
      </w:tblGrid>
      <w:tr w:rsidR="002E2B0C" w:rsidRPr="005C52C6" w:rsidTr="00E902BF">
        <w:trPr>
          <w:trHeight w:val="227"/>
          <w:jc w:val="center"/>
        </w:trPr>
        <w:tc>
          <w:tcPr>
            <w:tcW w:w="755" w:type="dxa"/>
            <w:tcBorders>
              <w:top w:val="single" w:sz="4" w:space="0" w:color="000000"/>
              <w:left w:val="single" w:sz="4" w:space="0" w:color="000000"/>
              <w:bottom w:val="single" w:sz="4" w:space="0" w:color="000000"/>
              <w:right w:val="single" w:sz="4" w:space="0" w:color="000000"/>
            </w:tcBorders>
            <w:shd w:val="clear" w:color="auto" w:fill="7030A0"/>
          </w:tcPr>
          <w:p w:rsidR="002E2B0C" w:rsidRPr="005C52C6" w:rsidRDefault="002E2B0C" w:rsidP="00853C44">
            <w:pPr>
              <w:spacing w:after="0" w:line="240" w:lineRule="auto"/>
              <w:ind w:left="58"/>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NIVEL</w:t>
            </w:r>
          </w:p>
        </w:tc>
        <w:tc>
          <w:tcPr>
            <w:tcW w:w="7961" w:type="dxa"/>
            <w:gridSpan w:val="2"/>
            <w:tcBorders>
              <w:top w:val="single" w:sz="4" w:space="0" w:color="000000"/>
              <w:left w:val="nil"/>
              <w:bottom w:val="single" w:sz="4" w:space="0" w:color="000000"/>
              <w:right w:val="single" w:sz="4" w:space="0" w:color="000000"/>
            </w:tcBorders>
            <w:shd w:val="clear" w:color="auto" w:fill="7030A0"/>
          </w:tcPr>
          <w:p w:rsidR="002E2B0C" w:rsidRPr="005C52C6" w:rsidRDefault="002E2B0C" w:rsidP="00853C44">
            <w:pPr>
              <w:spacing w:after="0" w:line="240" w:lineRule="auto"/>
              <w:jc w:val="center"/>
              <w:rPr>
                <w:rFonts w:ascii="Palatino Linotype" w:hAnsi="Palatino Linotype"/>
                <w:color w:val="FFFFFF" w:themeColor="background1"/>
                <w:sz w:val="20"/>
              </w:rPr>
            </w:pPr>
            <w:r w:rsidRPr="005C52C6">
              <w:rPr>
                <w:rFonts w:ascii="Palatino Linotype" w:eastAsia="Gotham" w:hAnsi="Palatino Linotype" w:cs="Gotham"/>
                <w:b/>
                <w:color w:val="FFFFFF" w:themeColor="background1"/>
                <w:sz w:val="20"/>
              </w:rPr>
              <w:t>CRITERIOS</w:t>
            </w:r>
          </w:p>
        </w:tc>
      </w:tr>
      <w:tr w:rsidR="002E2B0C" w:rsidRPr="005C52C6" w:rsidTr="002E2B0C">
        <w:trPr>
          <w:gridAfter w:val="1"/>
          <w:wAfter w:w="24" w:type="dxa"/>
          <w:trHeight w:val="183"/>
          <w:jc w:val="center"/>
        </w:trPr>
        <w:tc>
          <w:tcPr>
            <w:tcW w:w="755" w:type="dxa"/>
            <w:tcBorders>
              <w:top w:val="single" w:sz="4" w:space="0" w:color="000000"/>
              <w:left w:val="single" w:sz="4" w:space="0" w:color="000000"/>
              <w:bottom w:val="single" w:sz="4" w:space="0" w:color="000000"/>
              <w:right w:val="single" w:sz="4" w:space="0" w:color="000000"/>
            </w:tcBorders>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1</w:t>
            </w:r>
          </w:p>
        </w:tc>
        <w:tc>
          <w:tcPr>
            <w:tcW w:w="7937" w:type="dxa"/>
            <w:tcBorders>
              <w:top w:val="single" w:sz="4" w:space="0" w:color="000000"/>
              <w:left w:val="nil"/>
              <w:bottom w:val="single" w:sz="4" w:space="0" w:color="000000"/>
              <w:right w:val="single" w:sz="4" w:space="0" w:color="000000"/>
            </w:tcBorders>
          </w:tcPr>
          <w:p w:rsidR="002E2B0C" w:rsidRPr="005C52C6" w:rsidRDefault="002E2B0C" w:rsidP="004F511F">
            <w:pPr>
              <w:pStyle w:val="Prrafodelista"/>
              <w:numPr>
                <w:ilvl w:val="0"/>
                <w:numId w:val="42"/>
              </w:numPr>
              <w:spacing w:after="0" w:line="240" w:lineRule="auto"/>
              <w:ind w:left="316" w:hanging="283"/>
              <w:jc w:val="both"/>
              <w:rPr>
                <w:rFonts w:ascii="Palatino Linotype" w:hAnsi="Palatino Linotype"/>
                <w:sz w:val="20"/>
              </w:rPr>
            </w:pPr>
            <w:r w:rsidRPr="005C52C6">
              <w:rPr>
                <w:rFonts w:ascii="Palatino Linotype" w:hAnsi="Palatino Linotype"/>
                <w:sz w:val="20"/>
              </w:rPr>
              <w:t xml:space="preserve">No hay resultados satisfactorios del </w:t>
            </w:r>
            <w:r w:rsidR="00DE583B">
              <w:rPr>
                <w:rFonts w:ascii="Palatino Linotype" w:hAnsi="Palatino Linotype"/>
                <w:sz w:val="20"/>
              </w:rPr>
              <w:t>Programa presupuestario</w:t>
            </w:r>
            <w:r w:rsidRPr="005C52C6">
              <w:rPr>
                <w:rFonts w:ascii="Palatino Linotype" w:hAnsi="Palatino Linotype"/>
                <w:sz w:val="20"/>
              </w:rPr>
              <w:t xml:space="preserve"> a nivel de Fin y Propósito. </w:t>
            </w:r>
          </w:p>
        </w:tc>
      </w:tr>
      <w:tr w:rsidR="002E2B0C" w:rsidRPr="005C52C6" w:rsidTr="002E2B0C">
        <w:trPr>
          <w:gridAfter w:val="1"/>
          <w:wAfter w:w="24" w:type="dxa"/>
          <w:trHeight w:val="189"/>
          <w:jc w:val="center"/>
        </w:trPr>
        <w:tc>
          <w:tcPr>
            <w:tcW w:w="755" w:type="dxa"/>
            <w:tcBorders>
              <w:top w:val="single" w:sz="4" w:space="0" w:color="000000"/>
              <w:left w:val="single" w:sz="4" w:space="0" w:color="000000"/>
              <w:bottom w:val="single" w:sz="4" w:space="0" w:color="000000"/>
              <w:right w:val="single" w:sz="4" w:space="0" w:color="000000"/>
            </w:tcBorders>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2</w:t>
            </w:r>
          </w:p>
        </w:tc>
        <w:tc>
          <w:tcPr>
            <w:tcW w:w="7937" w:type="dxa"/>
            <w:tcBorders>
              <w:top w:val="single" w:sz="4" w:space="0" w:color="000000"/>
              <w:left w:val="nil"/>
              <w:bottom w:val="single" w:sz="4" w:space="0" w:color="000000"/>
              <w:right w:val="single" w:sz="4" w:space="0" w:color="000000"/>
            </w:tcBorders>
          </w:tcPr>
          <w:p w:rsidR="002E2B0C" w:rsidRPr="005C52C6" w:rsidRDefault="002E2B0C" w:rsidP="004F511F">
            <w:pPr>
              <w:pStyle w:val="Prrafodelista"/>
              <w:numPr>
                <w:ilvl w:val="0"/>
                <w:numId w:val="42"/>
              </w:numPr>
              <w:spacing w:after="0" w:line="240" w:lineRule="auto"/>
              <w:ind w:left="316" w:hanging="283"/>
              <w:jc w:val="both"/>
              <w:rPr>
                <w:rFonts w:ascii="Palatino Linotype" w:hAnsi="Palatino Linotype"/>
                <w:sz w:val="20"/>
              </w:rPr>
            </w:pPr>
            <w:r w:rsidRPr="005C52C6">
              <w:rPr>
                <w:rFonts w:ascii="Palatino Linotype" w:hAnsi="Palatino Linotype"/>
                <w:sz w:val="20"/>
              </w:rPr>
              <w:t xml:space="preserve">Hay resultados satisfactorios del </w:t>
            </w:r>
            <w:r w:rsidR="00DE583B">
              <w:rPr>
                <w:rFonts w:ascii="Palatino Linotype" w:hAnsi="Palatino Linotype"/>
                <w:sz w:val="20"/>
              </w:rPr>
              <w:t>Programa presupuestario</w:t>
            </w:r>
            <w:r w:rsidRPr="005C52C6">
              <w:rPr>
                <w:rFonts w:ascii="Palatino Linotype" w:hAnsi="Palatino Linotype"/>
                <w:sz w:val="20"/>
              </w:rPr>
              <w:t xml:space="preserve"> a nivel de Fin o de Propósito. </w:t>
            </w:r>
          </w:p>
        </w:tc>
      </w:tr>
      <w:tr w:rsidR="002E2B0C" w:rsidRPr="005C52C6" w:rsidTr="002E2B0C">
        <w:trPr>
          <w:gridAfter w:val="1"/>
          <w:wAfter w:w="24" w:type="dxa"/>
          <w:trHeight w:val="283"/>
          <w:jc w:val="center"/>
        </w:trPr>
        <w:tc>
          <w:tcPr>
            <w:tcW w:w="755" w:type="dxa"/>
            <w:tcBorders>
              <w:top w:val="single" w:sz="4" w:space="0" w:color="000000"/>
              <w:left w:val="single" w:sz="4" w:space="0" w:color="000000"/>
              <w:bottom w:val="single" w:sz="4" w:space="0" w:color="000000"/>
              <w:right w:val="single" w:sz="4" w:space="0" w:color="000000"/>
            </w:tcBorders>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3</w:t>
            </w:r>
          </w:p>
        </w:tc>
        <w:tc>
          <w:tcPr>
            <w:tcW w:w="7937" w:type="dxa"/>
            <w:tcBorders>
              <w:top w:val="single" w:sz="4" w:space="0" w:color="000000"/>
              <w:left w:val="nil"/>
              <w:bottom w:val="single" w:sz="4" w:space="0" w:color="000000"/>
              <w:right w:val="single" w:sz="4" w:space="0" w:color="000000"/>
            </w:tcBorders>
          </w:tcPr>
          <w:p w:rsidR="002E2B0C" w:rsidRPr="005C52C6" w:rsidRDefault="002E2B0C" w:rsidP="004F511F">
            <w:pPr>
              <w:pStyle w:val="Prrafodelista"/>
              <w:numPr>
                <w:ilvl w:val="0"/>
                <w:numId w:val="42"/>
              </w:numPr>
              <w:spacing w:after="0" w:line="240" w:lineRule="auto"/>
              <w:ind w:left="316" w:hanging="283"/>
              <w:jc w:val="both"/>
              <w:rPr>
                <w:rFonts w:ascii="Palatino Linotype" w:hAnsi="Palatino Linotype"/>
                <w:sz w:val="20"/>
              </w:rPr>
            </w:pPr>
            <w:r w:rsidRPr="005C52C6">
              <w:rPr>
                <w:rFonts w:ascii="Palatino Linotype" w:hAnsi="Palatino Linotype"/>
                <w:sz w:val="20"/>
              </w:rPr>
              <w:t xml:space="preserve">Hay resultados satisfactorios del </w:t>
            </w:r>
            <w:r w:rsidR="00DE583B">
              <w:rPr>
                <w:rFonts w:ascii="Palatino Linotype" w:hAnsi="Palatino Linotype"/>
                <w:sz w:val="20"/>
              </w:rPr>
              <w:t>Programa presupuestario</w:t>
            </w:r>
            <w:r w:rsidRPr="005C52C6">
              <w:rPr>
                <w:rFonts w:ascii="Palatino Linotype" w:hAnsi="Palatino Linotype"/>
                <w:sz w:val="20"/>
              </w:rPr>
              <w:t xml:space="preserve"> a nivel de Fin y de Propósito. </w:t>
            </w:r>
          </w:p>
        </w:tc>
      </w:tr>
      <w:tr w:rsidR="002E2B0C" w:rsidRPr="005C52C6" w:rsidTr="002E2B0C">
        <w:trPr>
          <w:gridAfter w:val="1"/>
          <w:wAfter w:w="24" w:type="dxa"/>
          <w:trHeight w:val="567"/>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2E2B0C" w:rsidRPr="005C52C6" w:rsidRDefault="002E2B0C" w:rsidP="00853C44">
            <w:pPr>
              <w:spacing w:after="0" w:line="240" w:lineRule="auto"/>
              <w:jc w:val="center"/>
              <w:rPr>
                <w:rFonts w:ascii="Palatino Linotype" w:hAnsi="Palatino Linotype"/>
                <w:sz w:val="20"/>
              </w:rPr>
            </w:pPr>
            <w:r w:rsidRPr="005C52C6">
              <w:rPr>
                <w:rFonts w:ascii="Palatino Linotype" w:hAnsi="Palatino Linotype"/>
                <w:sz w:val="20"/>
              </w:rPr>
              <w:t>4</w:t>
            </w:r>
          </w:p>
        </w:tc>
        <w:tc>
          <w:tcPr>
            <w:tcW w:w="7937" w:type="dxa"/>
            <w:tcBorders>
              <w:top w:val="single" w:sz="4" w:space="0" w:color="000000"/>
              <w:left w:val="nil"/>
              <w:bottom w:val="single" w:sz="4" w:space="0" w:color="000000"/>
              <w:right w:val="single" w:sz="4" w:space="0" w:color="000000"/>
            </w:tcBorders>
          </w:tcPr>
          <w:p w:rsidR="002E2B0C" w:rsidRPr="005C52C6" w:rsidRDefault="002E2B0C" w:rsidP="004F511F">
            <w:pPr>
              <w:pStyle w:val="Prrafodelista"/>
              <w:numPr>
                <w:ilvl w:val="0"/>
                <w:numId w:val="42"/>
              </w:numPr>
              <w:spacing w:after="0" w:line="240" w:lineRule="auto"/>
              <w:ind w:left="316" w:hanging="283"/>
              <w:jc w:val="both"/>
              <w:rPr>
                <w:rFonts w:ascii="Palatino Linotype" w:hAnsi="Palatino Linotype"/>
                <w:sz w:val="20"/>
              </w:rPr>
            </w:pPr>
            <w:r w:rsidRPr="005C52C6">
              <w:rPr>
                <w:rFonts w:ascii="Palatino Linotype" w:hAnsi="Palatino Linotype"/>
                <w:sz w:val="20"/>
              </w:rPr>
              <w:t xml:space="preserve">Hay resultados satisfactorios del </w:t>
            </w:r>
            <w:r w:rsidR="00DE583B">
              <w:rPr>
                <w:rFonts w:ascii="Palatino Linotype" w:hAnsi="Palatino Linotype"/>
                <w:sz w:val="20"/>
              </w:rPr>
              <w:t>Programa presupuestario</w:t>
            </w:r>
            <w:r w:rsidRPr="005C52C6">
              <w:rPr>
                <w:rFonts w:ascii="Palatino Linotype" w:hAnsi="Palatino Linotype"/>
                <w:sz w:val="20"/>
              </w:rPr>
              <w:t xml:space="preserve"> a nivel de Fin y de Propósito. Los resultados son suficientes para señalar que el </w:t>
            </w:r>
            <w:r w:rsidR="00DE583B">
              <w:rPr>
                <w:rFonts w:ascii="Palatino Linotype" w:hAnsi="Palatino Linotype"/>
                <w:sz w:val="20"/>
              </w:rPr>
              <w:t>Programa presupuestario</w:t>
            </w:r>
            <w:r w:rsidRPr="005C52C6">
              <w:rPr>
                <w:rFonts w:ascii="Palatino Linotype" w:hAnsi="Palatino Linotype"/>
                <w:sz w:val="20"/>
              </w:rPr>
              <w:t xml:space="preserve"> cumple con el Propósito y contribuye al Fin. </w:t>
            </w:r>
          </w:p>
        </w:tc>
      </w:tr>
    </w:tbl>
    <w:p w:rsidR="00C44A24" w:rsidRPr="005C52C6" w:rsidRDefault="00C44A24" w:rsidP="00C44A24">
      <w:pPr>
        <w:pStyle w:val="Prrafodelista"/>
        <w:numPr>
          <w:ilvl w:val="0"/>
          <w:numId w:val="81"/>
        </w:numPr>
        <w:spacing w:after="0" w:line="240" w:lineRule="auto"/>
        <w:jc w:val="both"/>
        <w:rPr>
          <w:rFonts w:ascii="Palatino Linotype" w:hAnsi="Palatino Linotype"/>
          <w:vanish/>
          <w:szCs w:val="22"/>
        </w:rPr>
      </w:pPr>
    </w:p>
    <w:p w:rsidR="003717F1" w:rsidRPr="005C52C6" w:rsidRDefault="003717F1" w:rsidP="00C44A24">
      <w:pPr>
        <w:pStyle w:val="Prrafodelista"/>
        <w:numPr>
          <w:ilvl w:val="1"/>
          <w:numId w:val="81"/>
        </w:numPr>
        <w:spacing w:after="0" w:line="240" w:lineRule="auto"/>
        <w:ind w:left="426"/>
        <w:jc w:val="both"/>
        <w:rPr>
          <w:rFonts w:ascii="Palatino Linotype" w:hAnsi="Palatino Linotype"/>
          <w:szCs w:val="22"/>
        </w:rPr>
      </w:pPr>
      <w:r w:rsidRPr="005C52C6">
        <w:rPr>
          <w:rFonts w:ascii="Palatino Linotype" w:hAnsi="Palatino Linotype"/>
          <w:szCs w:val="22"/>
        </w:rPr>
        <w:lastRenderedPageBreak/>
        <w:t>En la respuesta se deberán señalar los resultados específicos identificados por indicador y argumentar, en su caso, la suficiencia de los resultados, así como la vigencia de los mismos, es decir, si la medición se realizó utilizando fuentes de información actualizadas</w:t>
      </w:r>
      <w:r w:rsidR="002E2B0C" w:rsidRPr="005C52C6">
        <w:rPr>
          <w:rFonts w:ascii="Palatino Linotype" w:eastAsia="Cambria" w:hAnsi="Palatino Linotype" w:cs="Cambria"/>
          <w:szCs w:val="22"/>
        </w:rPr>
        <w:t>.</w:t>
      </w:r>
    </w:p>
    <w:p w:rsidR="002E2B0C" w:rsidRPr="005C52C6" w:rsidRDefault="002E2B0C" w:rsidP="00A861ED">
      <w:pPr>
        <w:spacing w:after="0" w:line="240" w:lineRule="auto"/>
        <w:ind w:left="567" w:hanging="426"/>
        <w:jc w:val="both"/>
        <w:rPr>
          <w:rFonts w:ascii="Palatino Linotype" w:hAnsi="Palatino Linotype"/>
          <w:szCs w:val="22"/>
        </w:rPr>
      </w:pPr>
    </w:p>
    <w:p w:rsidR="003717F1" w:rsidRPr="005C52C6" w:rsidRDefault="003717F1" w:rsidP="00A861ED">
      <w:pPr>
        <w:spacing w:after="0" w:line="240" w:lineRule="auto"/>
        <w:ind w:left="426"/>
        <w:jc w:val="both"/>
        <w:rPr>
          <w:rFonts w:ascii="Palatino Linotype" w:hAnsi="Palatino Linotype"/>
          <w:szCs w:val="22"/>
        </w:rPr>
      </w:pPr>
      <w:r w:rsidRPr="005C52C6">
        <w:rPr>
          <w:rFonts w:ascii="Palatino Linotype" w:hAnsi="Palatino Linotype"/>
          <w:szCs w:val="22"/>
        </w:rPr>
        <w:t xml:space="preserve">Se deberá considerar “resultado satisfactorio” si el avance de cada indicador por cada nivel (Fin o Propósito) no rebasa el rango de 90% a 110%, respecto de la meta programada del periodo analizado. </w:t>
      </w:r>
    </w:p>
    <w:p w:rsidR="002E2B0C" w:rsidRPr="005C52C6" w:rsidRDefault="002E2B0C">
      <w:pPr>
        <w:spacing w:after="0" w:line="240" w:lineRule="auto"/>
        <w:rPr>
          <w:rFonts w:ascii="Palatino Linotype" w:hAnsi="Palatino Linotype"/>
          <w:szCs w:val="22"/>
        </w:rPr>
      </w:pPr>
    </w:p>
    <w:p w:rsidR="003717F1" w:rsidRPr="005C52C6" w:rsidRDefault="003717F1" w:rsidP="00C44A24">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Las fuentes de información mínimas a utilizar deberán los documentos normativos, MIR y documentos o reportes oficiales</w:t>
      </w:r>
      <w:r w:rsidRPr="005C52C6">
        <w:rPr>
          <w:rFonts w:ascii="Palatino Linotype" w:eastAsia="Cambria" w:hAnsi="Palatino Linotype" w:cs="Cambria"/>
          <w:szCs w:val="22"/>
        </w:rPr>
        <w:t>.</w:t>
      </w:r>
      <w:r w:rsidRPr="005C52C6">
        <w:rPr>
          <w:rFonts w:ascii="Palatino Linotype" w:hAnsi="Palatino Linotype"/>
          <w:szCs w:val="22"/>
        </w:rPr>
        <w:t xml:space="preserve"> </w:t>
      </w:r>
    </w:p>
    <w:p w:rsidR="004F511F" w:rsidRPr="005C52C6" w:rsidRDefault="004F511F" w:rsidP="00853C44">
      <w:pPr>
        <w:spacing w:after="0" w:line="240" w:lineRule="auto"/>
        <w:jc w:val="both"/>
        <w:rPr>
          <w:rFonts w:ascii="Palatino Linotype" w:hAnsi="Palatino Linotype"/>
          <w:szCs w:val="22"/>
        </w:rPr>
      </w:pPr>
    </w:p>
    <w:p w:rsidR="003717F1" w:rsidRPr="005C52C6" w:rsidRDefault="004F511F" w:rsidP="004F511F">
      <w:pPr>
        <w:spacing w:after="0" w:line="240" w:lineRule="auto"/>
        <w:ind w:left="567" w:hanging="567"/>
        <w:jc w:val="both"/>
        <w:rPr>
          <w:rFonts w:ascii="Palatino Linotype" w:eastAsia="Gotham" w:hAnsi="Palatino Linotype" w:cs="Gotham"/>
          <w:b/>
          <w:szCs w:val="22"/>
        </w:rPr>
      </w:pPr>
      <w:r w:rsidRPr="005C52C6">
        <w:rPr>
          <w:rFonts w:ascii="Palatino Linotype" w:eastAsia="Gotham" w:hAnsi="Palatino Linotype" w:cs="Gotham"/>
          <w:b/>
          <w:szCs w:val="22"/>
        </w:rPr>
        <w:t>4</w:t>
      </w:r>
      <w:r w:rsidR="008F45DD" w:rsidRPr="005C52C6">
        <w:rPr>
          <w:rFonts w:ascii="Palatino Linotype" w:eastAsia="Gotham" w:hAnsi="Palatino Linotype" w:cs="Gotham"/>
          <w:b/>
          <w:szCs w:val="22"/>
        </w:rPr>
        <w:t>7</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evaluaciones externas, auditorías al desempeño, informes de organizaciones independientes, u otros relevantes que permitan identificar hallazgos relacionados con el Fin y el Propósito del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-inciso b) de la pregunta </w:t>
      </w:r>
      <w:r w:rsidR="006E40B6" w:rsidRPr="005C52C6">
        <w:rPr>
          <w:rFonts w:ascii="Palatino Linotype" w:eastAsia="Gotham" w:hAnsi="Palatino Linotype" w:cs="Gotham"/>
          <w:b/>
          <w:szCs w:val="22"/>
        </w:rPr>
        <w:t>4</w:t>
      </w:r>
      <w:r w:rsidR="008F45DD" w:rsidRPr="005C52C6">
        <w:rPr>
          <w:rFonts w:ascii="Palatino Linotype" w:eastAsia="Gotham" w:hAnsi="Palatino Linotype" w:cs="Gotham"/>
          <w:b/>
          <w:szCs w:val="22"/>
        </w:rPr>
        <w:t>5</w:t>
      </w:r>
      <w:r w:rsidR="003717F1" w:rsidRPr="005C52C6">
        <w:rPr>
          <w:rFonts w:ascii="Palatino Linotype" w:eastAsia="Gotham" w:hAnsi="Palatino Linotype" w:cs="Gotham"/>
          <w:b/>
          <w:szCs w:val="22"/>
        </w:rPr>
        <w:t xml:space="preserve">- ¿dichos documentos cumplen con las siguientes características?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632589">
      <w:pPr>
        <w:numPr>
          <w:ilvl w:val="3"/>
          <w:numId w:val="6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Se compara la situación de la población o área de enfoque beneficiarias en al menos dos puntos en el tiempo, antes y después de otorgado el apoyo y/o ejecutar acciones, obras o proyectos. </w:t>
      </w:r>
    </w:p>
    <w:p w:rsidR="003717F1" w:rsidRPr="005C52C6" w:rsidRDefault="003717F1" w:rsidP="00632589">
      <w:pPr>
        <w:numPr>
          <w:ilvl w:val="3"/>
          <w:numId w:val="6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La metodología utilizada permite identificar algún tipo de relación entre la situación actual de la población o área de enfoque beneficiarias y la intervención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3717F1" w:rsidRPr="005C52C6" w:rsidRDefault="003717F1" w:rsidP="00632589">
      <w:pPr>
        <w:numPr>
          <w:ilvl w:val="3"/>
          <w:numId w:val="6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Dados los objetivos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la elección de los indicadores utilizados para medir los resultados se refiere al Fin y Propósito y/o características directamente relacionadas con ellos. </w:t>
      </w:r>
    </w:p>
    <w:p w:rsidR="003717F1" w:rsidRPr="005C52C6" w:rsidRDefault="003717F1" w:rsidP="00632589">
      <w:pPr>
        <w:numPr>
          <w:ilvl w:val="3"/>
          <w:numId w:val="64"/>
        </w:numPr>
        <w:spacing w:after="0" w:line="240" w:lineRule="auto"/>
        <w:ind w:hanging="360"/>
        <w:jc w:val="both"/>
        <w:rPr>
          <w:rFonts w:ascii="Palatino Linotype" w:hAnsi="Palatino Linotype"/>
          <w:sz w:val="20"/>
          <w:szCs w:val="22"/>
        </w:rPr>
      </w:pPr>
      <w:r w:rsidRPr="005C52C6">
        <w:rPr>
          <w:rFonts w:ascii="Palatino Linotype" w:hAnsi="Palatino Linotype"/>
          <w:sz w:val="20"/>
          <w:szCs w:val="22"/>
        </w:rPr>
        <w:t xml:space="preserve">La selección de la muestra utilizada garantiza la representatividad de los resultados entre los beneficiarios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853C44">
      <w:pPr>
        <w:spacing w:after="0" w:line="240" w:lineRule="auto"/>
        <w:ind w:left="10"/>
        <w:jc w:val="both"/>
        <w:rPr>
          <w:rFonts w:ascii="Palatino Linotype" w:hAnsi="Palatino Linotype"/>
          <w:szCs w:val="22"/>
        </w:rPr>
      </w:pPr>
      <w:r w:rsidRPr="005C52C6">
        <w:rPr>
          <w:rFonts w:ascii="Palatino Linotype" w:hAnsi="Palatino Linotype"/>
          <w:szCs w:val="22"/>
        </w:rPr>
        <w:t xml:space="preserve">Si el </w:t>
      </w:r>
      <w:r w:rsidR="00DE583B">
        <w:rPr>
          <w:rFonts w:ascii="Palatino Linotype" w:hAnsi="Palatino Linotype"/>
          <w:szCs w:val="22"/>
        </w:rPr>
        <w:t>Programa presupuestario</w:t>
      </w:r>
      <w:r w:rsidRPr="005C52C6">
        <w:rPr>
          <w:rFonts w:ascii="Palatino Linotype" w:hAnsi="Palatino Linotype"/>
          <w:szCs w:val="22"/>
        </w:rPr>
        <w:t xml:space="preserve"> no cuenta con evaluaciones externas, auditorías al desempeño, informes de organizaciones independientes, u otros relevantes la respuesta sería “No aplica”; si cuenta con estos, pero no cumplen con al menos una de las características establecidas en la pregunta, se deberá considerar información inexistente y, por lo tanto, la respuesta deberá ser “NO”.</w:t>
      </w:r>
      <w:r w:rsidR="00DC36AB" w:rsidRPr="005C52C6">
        <w:rPr>
          <w:rFonts w:ascii="Palatino Linotype" w:hAnsi="Palatino Linotype"/>
          <w:szCs w:val="22"/>
        </w:rPr>
        <w:t xml:space="preserve"> </w:t>
      </w:r>
    </w:p>
    <w:p w:rsidR="003717F1" w:rsidRPr="005C52C6" w:rsidRDefault="003717F1" w:rsidP="00853C44">
      <w:pPr>
        <w:spacing w:after="0" w:line="240" w:lineRule="auto"/>
        <w:jc w:val="both"/>
        <w:rPr>
          <w:rFonts w:ascii="Palatino Linotype" w:hAnsi="Palatino Linotype"/>
          <w:szCs w:val="22"/>
        </w:rPr>
      </w:pPr>
    </w:p>
    <w:p w:rsidR="003717F1" w:rsidRPr="005C52C6" w:rsidRDefault="003717F1" w:rsidP="00853C44">
      <w:pPr>
        <w:spacing w:after="0" w:line="240" w:lineRule="auto"/>
        <w:ind w:left="10"/>
        <w:jc w:val="both"/>
        <w:rPr>
          <w:rFonts w:ascii="Palatino Linotype" w:hAnsi="Palatino Linotype"/>
          <w:szCs w:val="22"/>
        </w:rPr>
      </w:pPr>
      <w:r w:rsidRPr="005C52C6">
        <w:rPr>
          <w:rFonts w:ascii="Palatino Linotype" w:hAnsi="Palatino Linotype"/>
          <w:szCs w:val="22"/>
        </w:rPr>
        <w:t xml:space="preserve">Si cuenta con información para responder a la pregunta, es decir, si la respuesta es “SI” se deberá seleccionar un nivel según los siguientes criterios: </w:t>
      </w:r>
    </w:p>
    <w:p w:rsidR="004F511F" w:rsidRPr="005C52C6" w:rsidRDefault="004F511F">
      <w:pPr>
        <w:spacing w:after="0" w:line="240" w:lineRule="auto"/>
        <w:rPr>
          <w:rFonts w:ascii="Palatino Linotype" w:hAnsi="Palatino Linotype"/>
          <w:szCs w:val="22"/>
        </w:rPr>
      </w:pPr>
    </w:p>
    <w:tbl>
      <w:tblPr>
        <w:tblStyle w:val="TableGrid"/>
        <w:tblW w:w="8860" w:type="dxa"/>
        <w:jc w:val="center"/>
        <w:tblInd w:w="0" w:type="dxa"/>
        <w:tblCellMar>
          <w:top w:w="82" w:type="dxa"/>
          <w:right w:w="115" w:type="dxa"/>
        </w:tblCellMar>
        <w:tblLook w:val="04A0" w:firstRow="1" w:lastRow="0" w:firstColumn="1" w:lastColumn="0" w:noHBand="0" w:noVBand="1"/>
      </w:tblPr>
      <w:tblGrid>
        <w:gridCol w:w="815"/>
        <w:gridCol w:w="8045"/>
      </w:tblGrid>
      <w:tr w:rsidR="00CA05CA" w:rsidRPr="005C52C6" w:rsidTr="00E902BF">
        <w:trPr>
          <w:trHeight w:val="227"/>
          <w:tblHeader/>
          <w:jc w:val="center"/>
        </w:trPr>
        <w:tc>
          <w:tcPr>
            <w:tcW w:w="809" w:type="dxa"/>
            <w:tcBorders>
              <w:top w:val="single" w:sz="4" w:space="0" w:color="000000"/>
              <w:left w:val="single" w:sz="4" w:space="0" w:color="000000"/>
              <w:bottom w:val="single" w:sz="4" w:space="0" w:color="000000"/>
              <w:right w:val="single" w:sz="4" w:space="0" w:color="000000"/>
            </w:tcBorders>
            <w:shd w:val="clear" w:color="auto" w:fill="7030A0"/>
          </w:tcPr>
          <w:p w:rsidR="00CA05CA" w:rsidRPr="005C52C6" w:rsidRDefault="00CA05CA" w:rsidP="00853C44">
            <w:pPr>
              <w:spacing w:after="0" w:line="240" w:lineRule="auto"/>
              <w:ind w:left="57"/>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lastRenderedPageBreak/>
              <w:t>NIVEL</w:t>
            </w:r>
          </w:p>
        </w:tc>
        <w:tc>
          <w:tcPr>
            <w:tcW w:w="8051" w:type="dxa"/>
            <w:tcBorders>
              <w:top w:val="single" w:sz="4" w:space="0" w:color="000000"/>
              <w:left w:val="nil"/>
              <w:bottom w:val="single" w:sz="4" w:space="0" w:color="000000"/>
              <w:right w:val="single" w:sz="4" w:space="0" w:color="000000"/>
            </w:tcBorders>
            <w:shd w:val="clear" w:color="auto" w:fill="7030A0"/>
          </w:tcPr>
          <w:p w:rsidR="00CA05CA" w:rsidRPr="005C52C6" w:rsidRDefault="00CA05CA" w:rsidP="00853C44">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CRITERIOS</w:t>
            </w:r>
          </w:p>
        </w:tc>
      </w:tr>
      <w:tr w:rsidR="00CA05CA" w:rsidRPr="005C52C6" w:rsidTr="00245A71">
        <w:trPr>
          <w:trHeight w:val="407"/>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CA05CA" w:rsidRPr="005C52C6" w:rsidRDefault="00CA05C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1</w:t>
            </w:r>
          </w:p>
        </w:tc>
        <w:tc>
          <w:tcPr>
            <w:tcW w:w="8051" w:type="dxa"/>
            <w:tcBorders>
              <w:top w:val="single" w:sz="4" w:space="0" w:color="000000"/>
              <w:left w:val="nil"/>
              <w:bottom w:val="single" w:sz="4" w:space="0" w:color="000000"/>
              <w:right w:val="single" w:sz="4" w:space="0" w:color="000000"/>
            </w:tcBorders>
          </w:tcPr>
          <w:p w:rsidR="00CA05CA" w:rsidRPr="005C52C6" w:rsidRDefault="00CA05CA" w:rsidP="004F511F">
            <w:pPr>
              <w:pStyle w:val="Prrafodelista"/>
              <w:numPr>
                <w:ilvl w:val="0"/>
                <w:numId w:val="71"/>
              </w:numPr>
              <w:spacing w:after="0" w:line="240" w:lineRule="auto"/>
              <w:ind w:left="198" w:hanging="142"/>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evaluaciones, auditorías al desempeño, informes de organizaciones independientes, u otros relevantes, que permitan identificar uno o varios hallazgos relacionados con el Fin y/o el Propósito del </w:t>
            </w:r>
            <w:r w:rsidR="00DE583B">
              <w:rPr>
                <w:rFonts w:ascii="Palatino Linotype" w:hAnsi="Palatino Linotype"/>
                <w:sz w:val="20"/>
              </w:rPr>
              <w:t>Programa presupuestario</w:t>
            </w:r>
            <w:r w:rsidRPr="005C52C6">
              <w:rPr>
                <w:rFonts w:ascii="Palatino Linotype" w:hAnsi="Palatino Linotype"/>
                <w:sz w:val="20"/>
              </w:rPr>
              <w:t xml:space="preserve"> y cumplen con una de las características establecidas. </w:t>
            </w:r>
          </w:p>
        </w:tc>
      </w:tr>
      <w:tr w:rsidR="00CA05CA" w:rsidRPr="005C52C6" w:rsidTr="00CA05CA">
        <w:trPr>
          <w:trHeight w:val="865"/>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CA05CA" w:rsidRPr="005C52C6" w:rsidRDefault="00CA05C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2</w:t>
            </w:r>
          </w:p>
        </w:tc>
        <w:tc>
          <w:tcPr>
            <w:tcW w:w="8051" w:type="dxa"/>
            <w:tcBorders>
              <w:top w:val="single" w:sz="4" w:space="0" w:color="000000"/>
              <w:left w:val="nil"/>
              <w:bottom w:val="single" w:sz="4" w:space="0" w:color="000000"/>
              <w:right w:val="single" w:sz="4" w:space="0" w:color="000000"/>
            </w:tcBorders>
          </w:tcPr>
          <w:p w:rsidR="00CA05CA" w:rsidRPr="005C52C6" w:rsidRDefault="00CA05CA" w:rsidP="004F511F">
            <w:pPr>
              <w:pStyle w:val="Prrafodelista"/>
              <w:numPr>
                <w:ilvl w:val="0"/>
                <w:numId w:val="71"/>
              </w:numPr>
              <w:spacing w:after="0" w:line="240" w:lineRule="auto"/>
              <w:ind w:left="198" w:hanging="142"/>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evaluaciones, auditorías al desempeño, informes de organizaciones independientes, u otros relevantes, que permitan identificar uno o varios hallazgos relacionados con el Fin y/o el Propósito del </w:t>
            </w:r>
            <w:r w:rsidR="00DE583B">
              <w:rPr>
                <w:rFonts w:ascii="Palatino Linotype" w:hAnsi="Palatino Linotype"/>
                <w:sz w:val="20"/>
              </w:rPr>
              <w:t>Programa presupuestario</w:t>
            </w:r>
            <w:r w:rsidRPr="005C52C6">
              <w:rPr>
                <w:rFonts w:ascii="Palatino Linotype" w:hAnsi="Palatino Linotype"/>
                <w:sz w:val="20"/>
              </w:rPr>
              <w:t xml:space="preserve">, y cumplen con dos de las características establecidas. </w:t>
            </w:r>
          </w:p>
        </w:tc>
      </w:tr>
      <w:tr w:rsidR="00CA05CA" w:rsidRPr="005C52C6" w:rsidTr="00CA05CA">
        <w:trPr>
          <w:trHeight w:val="894"/>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CA05CA" w:rsidRPr="005C52C6" w:rsidRDefault="00CA05C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3</w:t>
            </w:r>
          </w:p>
        </w:tc>
        <w:tc>
          <w:tcPr>
            <w:tcW w:w="8051" w:type="dxa"/>
            <w:tcBorders>
              <w:top w:val="single" w:sz="4" w:space="0" w:color="000000"/>
              <w:left w:val="nil"/>
              <w:bottom w:val="single" w:sz="4" w:space="0" w:color="000000"/>
              <w:right w:val="single" w:sz="4" w:space="0" w:color="000000"/>
            </w:tcBorders>
          </w:tcPr>
          <w:p w:rsidR="00CA05CA" w:rsidRPr="005C52C6" w:rsidRDefault="00CA05CA" w:rsidP="004F511F">
            <w:pPr>
              <w:pStyle w:val="Prrafodelista"/>
              <w:numPr>
                <w:ilvl w:val="0"/>
                <w:numId w:val="71"/>
              </w:numPr>
              <w:spacing w:after="0" w:line="240" w:lineRule="auto"/>
              <w:ind w:left="198" w:hanging="142"/>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evaluaciones, auditorías al desempeño, informes de organizaciones independientes, u otros relevantes, que permitan identificar uno o varios hallazgos relacionados con el Fin y/o el Propósito del </w:t>
            </w:r>
            <w:r w:rsidR="00DE583B">
              <w:rPr>
                <w:rFonts w:ascii="Palatino Linotype" w:hAnsi="Palatino Linotype"/>
                <w:sz w:val="20"/>
              </w:rPr>
              <w:t>Programa presupuestario</w:t>
            </w:r>
            <w:r w:rsidRPr="005C52C6">
              <w:rPr>
                <w:rFonts w:ascii="Palatino Linotype" w:hAnsi="Palatino Linotype"/>
                <w:sz w:val="20"/>
              </w:rPr>
              <w:t xml:space="preserve">, y cumplen con tres de las características establecidas. </w:t>
            </w:r>
          </w:p>
        </w:tc>
      </w:tr>
      <w:tr w:rsidR="00CA05CA" w:rsidRPr="005C52C6" w:rsidTr="00CA05CA">
        <w:trPr>
          <w:trHeight w:val="895"/>
          <w:jc w:val="center"/>
        </w:trPr>
        <w:tc>
          <w:tcPr>
            <w:tcW w:w="809" w:type="dxa"/>
            <w:tcBorders>
              <w:top w:val="single" w:sz="4" w:space="0" w:color="000000"/>
              <w:left w:val="single" w:sz="4" w:space="0" w:color="000000"/>
              <w:bottom w:val="single" w:sz="4" w:space="0" w:color="000000"/>
              <w:right w:val="single" w:sz="4" w:space="0" w:color="000000"/>
            </w:tcBorders>
            <w:vAlign w:val="center"/>
          </w:tcPr>
          <w:p w:rsidR="00CA05CA" w:rsidRPr="005C52C6" w:rsidRDefault="00CA05CA" w:rsidP="00853C44">
            <w:pPr>
              <w:spacing w:after="0" w:line="240" w:lineRule="auto"/>
              <w:jc w:val="center"/>
              <w:rPr>
                <w:rFonts w:ascii="Palatino Linotype" w:hAnsi="Palatino Linotype"/>
                <w:sz w:val="20"/>
                <w:szCs w:val="20"/>
              </w:rPr>
            </w:pPr>
            <w:r w:rsidRPr="005C52C6">
              <w:rPr>
                <w:rFonts w:ascii="Palatino Linotype" w:hAnsi="Palatino Linotype"/>
                <w:sz w:val="20"/>
                <w:szCs w:val="20"/>
              </w:rPr>
              <w:t>4</w:t>
            </w:r>
          </w:p>
        </w:tc>
        <w:tc>
          <w:tcPr>
            <w:tcW w:w="8051" w:type="dxa"/>
            <w:tcBorders>
              <w:top w:val="single" w:sz="4" w:space="0" w:color="000000"/>
              <w:left w:val="nil"/>
              <w:bottom w:val="single" w:sz="4" w:space="0" w:color="000000"/>
              <w:right w:val="single" w:sz="4" w:space="0" w:color="000000"/>
            </w:tcBorders>
          </w:tcPr>
          <w:p w:rsidR="00CA05CA" w:rsidRPr="005C52C6" w:rsidRDefault="00CA05CA" w:rsidP="004F511F">
            <w:pPr>
              <w:pStyle w:val="Prrafodelista"/>
              <w:numPr>
                <w:ilvl w:val="0"/>
                <w:numId w:val="71"/>
              </w:numPr>
              <w:spacing w:after="0" w:line="240" w:lineRule="auto"/>
              <w:ind w:left="198" w:hanging="142"/>
              <w:jc w:val="both"/>
              <w:rPr>
                <w:rFonts w:ascii="Palatino Linotype" w:hAnsi="Palatino Linotype"/>
                <w:sz w:val="20"/>
              </w:rPr>
            </w:pPr>
            <w:r w:rsidRPr="005C52C6">
              <w:rPr>
                <w:rFonts w:ascii="Palatino Linotype" w:hAnsi="Palatino Linotype"/>
                <w:sz w:val="20"/>
              </w:rPr>
              <w:t xml:space="preserve">El </w:t>
            </w:r>
            <w:r w:rsidR="00DE583B">
              <w:rPr>
                <w:rFonts w:ascii="Palatino Linotype" w:hAnsi="Palatino Linotype"/>
                <w:sz w:val="20"/>
              </w:rPr>
              <w:t>Programa presupuestario</w:t>
            </w:r>
            <w:r w:rsidRPr="005C52C6">
              <w:rPr>
                <w:rFonts w:ascii="Palatino Linotype" w:hAnsi="Palatino Linotype"/>
                <w:sz w:val="20"/>
              </w:rPr>
              <w:t xml:space="preserve"> cuenta con evaluaciones, auditorías al desempeño, informes de organizaciones independientes, u otros relevantes, que permitan identificar uno o varios hallazgos relacionados con el Fin y/o el Propósito del </w:t>
            </w:r>
            <w:r w:rsidR="00DE583B">
              <w:rPr>
                <w:rFonts w:ascii="Palatino Linotype" w:hAnsi="Palatino Linotype"/>
                <w:sz w:val="20"/>
              </w:rPr>
              <w:t>Programa presupuestario</w:t>
            </w:r>
            <w:r w:rsidRPr="005C52C6">
              <w:rPr>
                <w:rFonts w:ascii="Palatino Linotype" w:hAnsi="Palatino Linotype"/>
                <w:sz w:val="20"/>
              </w:rPr>
              <w:t xml:space="preserve">, y cumplen todas las características establecidas. </w:t>
            </w:r>
          </w:p>
        </w:tc>
      </w:tr>
    </w:tbl>
    <w:p w:rsidR="00913EFA" w:rsidRDefault="00913EFA" w:rsidP="00913EFA">
      <w:pPr>
        <w:pStyle w:val="Prrafodelista"/>
        <w:spacing w:after="0" w:line="240" w:lineRule="auto"/>
        <w:ind w:left="567"/>
        <w:jc w:val="both"/>
        <w:rPr>
          <w:rFonts w:ascii="Palatino Linotype" w:hAnsi="Palatino Linotype"/>
          <w:szCs w:val="22"/>
        </w:rPr>
      </w:pPr>
    </w:p>
    <w:p w:rsidR="003717F1"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 xml:space="preserve">En la respuesta se deberán indicar el tipo de documentos, informes o evaluaciones revisadas y cuáles de las características establecidas en la pregunta se cumplen. Se debe revisar la metodología utilizada, las fuentes de información, así como señalar las fortalezas y las debilidades de los documentos considerados. </w:t>
      </w:r>
    </w:p>
    <w:p w:rsidR="003717F1" w:rsidRPr="005C52C6" w:rsidRDefault="003717F1" w:rsidP="00CA05CA">
      <w:pPr>
        <w:spacing w:after="0" w:line="240" w:lineRule="auto"/>
        <w:jc w:val="both"/>
        <w:rPr>
          <w:rFonts w:ascii="Palatino Linotype" w:hAnsi="Palatino Linotype"/>
          <w:szCs w:val="22"/>
        </w:rPr>
      </w:pPr>
    </w:p>
    <w:p w:rsidR="003717F1"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 xml:space="preserve">Las fuentes de información mínimas a utilizar deben ser evaluaciones externas, auditorías al desempeño, informes de organizaciones independientes, u otros relevantes. </w:t>
      </w:r>
    </w:p>
    <w:p w:rsidR="00E902BF" w:rsidRPr="005C52C6" w:rsidRDefault="00E902BF" w:rsidP="00853C44">
      <w:pPr>
        <w:spacing w:after="0" w:line="240" w:lineRule="auto"/>
        <w:jc w:val="both"/>
        <w:rPr>
          <w:rFonts w:ascii="Palatino Linotype" w:hAnsi="Palatino Linotype"/>
          <w:szCs w:val="22"/>
        </w:rPr>
      </w:pPr>
    </w:p>
    <w:p w:rsidR="003717F1" w:rsidRPr="005C52C6" w:rsidRDefault="004F511F" w:rsidP="008F45DD">
      <w:pPr>
        <w:spacing w:after="0" w:line="240" w:lineRule="auto"/>
        <w:ind w:left="426" w:hanging="426"/>
        <w:jc w:val="both"/>
        <w:rPr>
          <w:rFonts w:ascii="Palatino Linotype" w:eastAsia="Gotham" w:hAnsi="Palatino Linotype" w:cs="Gotham"/>
          <w:b/>
          <w:szCs w:val="22"/>
        </w:rPr>
      </w:pPr>
      <w:r w:rsidRPr="005C52C6">
        <w:rPr>
          <w:rFonts w:ascii="Palatino Linotype" w:eastAsia="Gotham" w:hAnsi="Palatino Linotype" w:cs="Gotham"/>
          <w:b/>
          <w:szCs w:val="22"/>
        </w:rPr>
        <w:t>4</w:t>
      </w:r>
      <w:r w:rsidR="008F45DD" w:rsidRPr="005C52C6">
        <w:rPr>
          <w:rFonts w:ascii="Palatino Linotype" w:eastAsia="Gotham" w:hAnsi="Palatino Linotype" w:cs="Gotham"/>
          <w:b/>
          <w:szCs w:val="22"/>
        </w:rPr>
        <w:t>8</w:t>
      </w:r>
      <w:r w:rsidRPr="005C52C6">
        <w:rPr>
          <w:rFonts w:ascii="Palatino Linotype" w:eastAsia="Gotham" w:hAnsi="Palatino Linotype" w:cs="Gotham"/>
          <w:b/>
          <w:szCs w:val="22"/>
        </w:rPr>
        <w:t xml:space="preserve">.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evaluaciones, auditorías al desempeño, informes de organizaciones independientes, u otros relevantes, que permitan identificar uno o varios hallazgos relacionados con el Fin y/o el Propósito del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¿cuáles son los resultados reportados en esas evaluaciones?</w:t>
      </w:r>
      <w:r w:rsidR="00DC36AB" w:rsidRPr="005C52C6">
        <w:rPr>
          <w:rFonts w:ascii="Palatino Linotype" w:eastAsia="Gotham" w:hAnsi="Palatino Linotype" w:cs="Gotham"/>
          <w:b/>
          <w:szCs w:val="22"/>
        </w:rPr>
        <w:t xml:space="preserve"> </w:t>
      </w:r>
    </w:p>
    <w:p w:rsidR="004F511F" w:rsidRPr="005C52C6" w:rsidRDefault="004F511F" w:rsidP="00853C44">
      <w:pPr>
        <w:spacing w:after="0" w:line="240" w:lineRule="auto"/>
        <w:jc w:val="both"/>
        <w:rPr>
          <w:rFonts w:ascii="Palatino Linotype" w:hAnsi="Palatino Linotype"/>
          <w:szCs w:val="22"/>
        </w:rPr>
      </w:pPr>
    </w:p>
    <w:p w:rsidR="003717F1" w:rsidRPr="00E902BF" w:rsidRDefault="003717F1" w:rsidP="00913EFA">
      <w:pPr>
        <w:spacing w:after="0" w:line="240" w:lineRule="auto"/>
        <w:ind w:left="426"/>
        <w:jc w:val="both"/>
        <w:rPr>
          <w:rFonts w:ascii="Palatino Linotype" w:hAnsi="Palatino Linotype"/>
          <w:b/>
          <w:i/>
          <w:szCs w:val="22"/>
        </w:rPr>
      </w:pPr>
      <w:r w:rsidRPr="00E902BF">
        <w:rPr>
          <w:rFonts w:ascii="Palatino Linotype" w:hAnsi="Palatino Linotype"/>
          <w:b/>
          <w:i/>
          <w:szCs w:val="22"/>
        </w:rPr>
        <w:t xml:space="preserve">No procede valoración cuantitativa. </w:t>
      </w:r>
    </w:p>
    <w:p w:rsidR="004F511F" w:rsidRPr="005C52C6" w:rsidRDefault="004F511F" w:rsidP="00853C44">
      <w:pPr>
        <w:spacing w:after="0" w:line="240" w:lineRule="auto"/>
        <w:jc w:val="both"/>
        <w:rPr>
          <w:rFonts w:ascii="Palatino Linotype" w:hAnsi="Palatino Linotype"/>
          <w:szCs w:val="22"/>
        </w:rPr>
      </w:pPr>
    </w:p>
    <w:p w:rsidR="008F45DD" w:rsidRPr="005C52C6" w:rsidRDefault="008F45DD" w:rsidP="008F45DD">
      <w:pPr>
        <w:pStyle w:val="Prrafodelista"/>
        <w:numPr>
          <w:ilvl w:val="0"/>
          <w:numId w:val="81"/>
        </w:numPr>
        <w:spacing w:after="0" w:line="240" w:lineRule="auto"/>
        <w:jc w:val="both"/>
        <w:rPr>
          <w:rFonts w:ascii="Palatino Linotype" w:hAnsi="Palatino Linotype"/>
          <w:vanish/>
          <w:szCs w:val="22"/>
        </w:rPr>
      </w:pPr>
    </w:p>
    <w:p w:rsidR="003717F1"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lastRenderedPageBreak/>
        <w:t xml:space="preserve">En la respuesta se deberán señalar los hallazgos específicos identificados y, en caso de considerarlo, las áreas de oportunidad identificadas en las fuentes de información utilizadas. </w:t>
      </w:r>
    </w:p>
    <w:p w:rsidR="003717F1" w:rsidRPr="005C52C6" w:rsidRDefault="003717F1" w:rsidP="00CA05CA">
      <w:pPr>
        <w:spacing w:after="0" w:line="240" w:lineRule="auto"/>
        <w:ind w:left="709"/>
        <w:jc w:val="both"/>
        <w:rPr>
          <w:rFonts w:ascii="Palatino Linotype" w:hAnsi="Palatino Linotype"/>
          <w:szCs w:val="22"/>
        </w:rPr>
      </w:pPr>
      <w:r w:rsidRPr="005C52C6">
        <w:rPr>
          <w:rFonts w:ascii="Palatino Linotype" w:hAnsi="Palatino Linotype"/>
          <w:szCs w:val="22"/>
        </w:rPr>
        <w:t xml:space="preserve"> </w:t>
      </w:r>
    </w:p>
    <w:p w:rsidR="003717F1"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 xml:space="preserve">Las fuentes de información mínimas a utilizar deben ser evaluaciones externas, auditorías al desempeño, informes de organizaciones independientes y/o documentos oficiales. </w:t>
      </w:r>
    </w:p>
    <w:p w:rsidR="004F511F" w:rsidRPr="005C52C6" w:rsidRDefault="004F511F">
      <w:pPr>
        <w:spacing w:after="0" w:line="240" w:lineRule="auto"/>
        <w:rPr>
          <w:rFonts w:ascii="Palatino Linotype" w:hAnsi="Palatino Linotype"/>
          <w:szCs w:val="22"/>
        </w:rPr>
      </w:pPr>
    </w:p>
    <w:p w:rsidR="003717F1" w:rsidRPr="005C52C6" w:rsidRDefault="008F45DD" w:rsidP="00A861ED">
      <w:pPr>
        <w:spacing w:after="0" w:line="240" w:lineRule="auto"/>
        <w:ind w:left="426" w:hanging="284"/>
        <w:jc w:val="both"/>
        <w:rPr>
          <w:rFonts w:ascii="Palatino Linotype" w:eastAsia="Gotham" w:hAnsi="Palatino Linotype" w:cs="Gotham"/>
          <w:b/>
          <w:szCs w:val="22"/>
        </w:rPr>
      </w:pPr>
      <w:r w:rsidRPr="005C52C6">
        <w:rPr>
          <w:rFonts w:ascii="Palatino Linotype" w:eastAsia="Gotham" w:hAnsi="Palatino Linotype" w:cs="Gotham"/>
          <w:b/>
          <w:szCs w:val="22"/>
        </w:rPr>
        <w:t xml:space="preserve">49.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información de estudios o evaluaciones, incluyendo auditorías al desempeño, informes de organizaciones independientes, u otros relevantes que muestren impacto de programas similares, inciso b) de la Pregunta 45, ¿dichas evaluaciones cumplen con las siguientes características:</w:t>
      </w:r>
    </w:p>
    <w:p w:rsidR="003717F1" w:rsidRPr="005C52C6" w:rsidRDefault="003717F1" w:rsidP="00CA05CA">
      <w:pPr>
        <w:spacing w:after="0" w:line="240" w:lineRule="auto"/>
        <w:jc w:val="both"/>
        <w:rPr>
          <w:rFonts w:ascii="Palatino Linotype" w:hAnsi="Palatino Linotype"/>
          <w:szCs w:val="22"/>
        </w:rPr>
      </w:pPr>
    </w:p>
    <w:p w:rsidR="003717F1" w:rsidRPr="005C52C6" w:rsidRDefault="003717F1" w:rsidP="00A861ED">
      <w:pPr>
        <w:numPr>
          <w:ilvl w:val="3"/>
          <w:numId w:val="69"/>
        </w:numPr>
        <w:spacing w:after="0" w:line="240" w:lineRule="auto"/>
        <w:ind w:left="709" w:hanging="284"/>
        <w:jc w:val="both"/>
        <w:rPr>
          <w:rFonts w:ascii="Palatino Linotype" w:hAnsi="Palatino Linotype"/>
          <w:sz w:val="20"/>
          <w:szCs w:val="22"/>
        </w:rPr>
      </w:pPr>
      <w:r w:rsidRPr="005C52C6">
        <w:rPr>
          <w:rFonts w:ascii="Palatino Linotype" w:hAnsi="Palatino Linotype"/>
          <w:sz w:val="20"/>
          <w:szCs w:val="22"/>
        </w:rPr>
        <w:t>Se compara un grupo de la población, usuarios o área de enfoque atendida con uno de la población o área de enfoque no atendida de características similares</w:t>
      </w:r>
    </w:p>
    <w:p w:rsidR="003717F1" w:rsidRPr="005C52C6" w:rsidRDefault="003717F1" w:rsidP="00A861ED">
      <w:pPr>
        <w:numPr>
          <w:ilvl w:val="3"/>
          <w:numId w:val="69"/>
        </w:numPr>
        <w:spacing w:after="0" w:line="240" w:lineRule="auto"/>
        <w:ind w:left="709" w:hanging="284"/>
        <w:jc w:val="both"/>
        <w:rPr>
          <w:rFonts w:ascii="Palatino Linotype" w:hAnsi="Palatino Linotype"/>
          <w:sz w:val="20"/>
          <w:szCs w:val="22"/>
        </w:rPr>
      </w:pPr>
      <w:r w:rsidRPr="005C52C6">
        <w:rPr>
          <w:rFonts w:ascii="Palatino Linotype" w:hAnsi="Palatino Linotype"/>
          <w:sz w:val="20"/>
          <w:szCs w:val="22"/>
        </w:rPr>
        <w:t xml:space="preserve">La(s) metodología(s) aplicada(s) son acorde(s) a las características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y a la información disponible; es decir, permite generar una estimación lo más libre posible de sesgos en la comparación del grupo de la población o área de enfoque atendida y población o área de enfoque no atendida</w:t>
      </w:r>
    </w:p>
    <w:p w:rsidR="003717F1" w:rsidRPr="005C52C6" w:rsidRDefault="003717F1" w:rsidP="00A861ED">
      <w:pPr>
        <w:numPr>
          <w:ilvl w:val="3"/>
          <w:numId w:val="69"/>
        </w:numPr>
        <w:spacing w:after="0" w:line="240" w:lineRule="auto"/>
        <w:ind w:left="709" w:hanging="284"/>
        <w:jc w:val="both"/>
        <w:rPr>
          <w:rFonts w:ascii="Palatino Linotype" w:hAnsi="Palatino Linotype"/>
          <w:sz w:val="20"/>
          <w:szCs w:val="22"/>
        </w:rPr>
      </w:pPr>
      <w:r w:rsidRPr="005C52C6">
        <w:rPr>
          <w:rFonts w:ascii="Palatino Linotype" w:hAnsi="Palatino Linotype"/>
          <w:sz w:val="20"/>
          <w:szCs w:val="22"/>
        </w:rPr>
        <w:t>Se utiliza información de al menos dos momentos en el tiempo.</w:t>
      </w:r>
    </w:p>
    <w:p w:rsidR="003717F1" w:rsidRPr="005C52C6" w:rsidRDefault="003717F1" w:rsidP="00A861ED">
      <w:pPr>
        <w:numPr>
          <w:ilvl w:val="3"/>
          <w:numId w:val="69"/>
        </w:numPr>
        <w:spacing w:after="0" w:line="240" w:lineRule="auto"/>
        <w:ind w:left="709" w:hanging="284"/>
        <w:jc w:val="both"/>
        <w:rPr>
          <w:rFonts w:ascii="Palatino Linotype" w:hAnsi="Palatino Linotype"/>
          <w:sz w:val="20"/>
          <w:szCs w:val="22"/>
        </w:rPr>
      </w:pPr>
      <w:r w:rsidRPr="005C52C6">
        <w:rPr>
          <w:rFonts w:ascii="Palatino Linotype" w:hAnsi="Palatino Linotype"/>
          <w:sz w:val="20"/>
          <w:szCs w:val="22"/>
        </w:rPr>
        <w:t>La selección de la muestra utilizada garantiza la representatividad de los resultados.</w:t>
      </w:r>
    </w:p>
    <w:p w:rsidR="003717F1" w:rsidRPr="005C52C6" w:rsidRDefault="003717F1" w:rsidP="00853C44">
      <w:pPr>
        <w:spacing w:after="0" w:line="240" w:lineRule="auto"/>
        <w:jc w:val="both"/>
        <w:rPr>
          <w:rFonts w:ascii="Palatino Linotype" w:hAnsi="Palatino Linotype"/>
          <w:szCs w:val="22"/>
        </w:rPr>
      </w:pPr>
    </w:p>
    <w:p w:rsidR="00CA05CA" w:rsidRPr="005C52C6" w:rsidRDefault="003717F1" w:rsidP="00A42F35">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 xml:space="preserve">Si el </w:t>
      </w:r>
      <w:r w:rsidR="00DE583B">
        <w:rPr>
          <w:rFonts w:ascii="Palatino Linotype" w:hAnsi="Palatino Linotype"/>
          <w:szCs w:val="22"/>
          <w:lang w:val="es-ES_tradnl"/>
        </w:rPr>
        <w:t>Programa presupuestario</w:t>
      </w:r>
      <w:r w:rsidRPr="005C52C6">
        <w:rPr>
          <w:rFonts w:ascii="Palatino Linotype" w:hAnsi="Palatino Linotype"/>
          <w:szCs w:val="22"/>
          <w:lang w:val="es-ES_tradnl"/>
        </w:rPr>
        <w:t xml:space="preserve"> no cuenta con evaluaciones externas, auditorías al desempeño, informes de organizaciones independientes, u otros relevantes la respuesta sería “No aplica”; si cuenta con estos, pero no cumplen con al menos una de las características establecidas en la pregunta, se deberá considerar información inexistente y, por lo tanto, la respuesta deberá ser “NO”.</w:t>
      </w:r>
      <w:r w:rsidR="00DC36AB" w:rsidRPr="005C52C6">
        <w:rPr>
          <w:rFonts w:ascii="Palatino Linotype" w:hAnsi="Palatino Linotype"/>
          <w:szCs w:val="22"/>
          <w:lang w:val="es-ES_tradnl"/>
        </w:rPr>
        <w:t xml:space="preserve"> </w:t>
      </w:r>
    </w:p>
    <w:p w:rsidR="00A42F35" w:rsidRPr="005C52C6" w:rsidRDefault="00A42F35" w:rsidP="00A42F35">
      <w:pPr>
        <w:spacing w:after="0" w:line="240" w:lineRule="auto"/>
        <w:jc w:val="both"/>
        <w:rPr>
          <w:rFonts w:ascii="Palatino Linotype" w:hAnsi="Palatino Linotype"/>
          <w:szCs w:val="22"/>
          <w:lang w:val="es-ES_tradnl"/>
        </w:rPr>
      </w:pPr>
    </w:p>
    <w:p w:rsidR="003717F1" w:rsidRPr="005C52C6" w:rsidRDefault="003717F1" w:rsidP="00853C44">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Si cuenta con información para responder a la pregunta, es decir, si la respuesta es “SI” se deberá seleccionar un nivel según los siguientes criterios:</w:t>
      </w:r>
    </w:p>
    <w:p w:rsidR="00231734" w:rsidRPr="005C52C6" w:rsidRDefault="00231734" w:rsidP="00853C44">
      <w:pPr>
        <w:spacing w:after="0" w:line="240" w:lineRule="auto"/>
        <w:jc w:val="both"/>
        <w:rPr>
          <w:rFonts w:ascii="Palatino Linotype" w:hAnsi="Palatino Linotype"/>
          <w:szCs w:val="22"/>
          <w:lang w:val="es-ES_tradnl"/>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9"/>
        <w:gridCol w:w="7901"/>
      </w:tblGrid>
      <w:tr w:rsidR="003717F1" w:rsidRPr="005C52C6" w:rsidTr="00E902BF">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E902BF" w:rsidRDefault="001B29FA" w:rsidP="00853C44">
            <w:pPr>
              <w:spacing w:after="0" w:line="240" w:lineRule="auto"/>
              <w:ind w:left="-97"/>
              <w:jc w:val="center"/>
              <w:rPr>
                <w:rFonts w:ascii="Palatino Linotype" w:hAnsi="Palatino Linotype"/>
                <w:b/>
                <w:iCs/>
                <w:color w:val="FFFFFF" w:themeColor="background1"/>
                <w:sz w:val="20"/>
                <w:szCs w:val="22"/>
              </w:rPr>
            </w:pPr>
            <w:r w:rsidRPr="00E902BF">
              <w:rPr>
                <w:rFonts w:ascii="Palatino Linotype" w:hAnsi="Palatino Linotype"/>
                <w:b/>
                <w:iCs/>
                <w:color w:val="FFFFFF" w:themeColor="background1"/>
                <w:sz w:val="20"/>
                <w:szCs w:val="22"/>
              </w:rPr>
              <w:t>NIVEL</w:t>
            </w:r>
          </w:p>
        </w:tc>
        <w:tc>
          <w:tcPr>
            <w:tcW w:w="7901"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E902BF" w:rsidRDefault="001B29FA" w:rsidP="00853C44">
            <w:pPr>
              <w:spacing w:after="0" w:line="240" w:lineRule="auto"/>
              <w:jc w:val="center"/>
              <w:rPr>
                <w:rFonts w:ascii="Palatino Linotype" w:hAnsi="Palatino Linotype"/>
                <w:b/>
                <w:iCs/>
                <w:color w:val="FFFFFF" w:themeColor="background1"/>
                <w:sz w:val="20"/>
                <w:szCs w:val="22"/>
              </w:rPr>
            </w:pPr>
            <w:r w:rsidRPr="00E902BF">
              <w:rPr>
                <w:rFonts w:ascii="Palatino Linotype" w:hAnsi="Palatino Linotype"/>
                <w:b/>
                <w:iCs/>
                <w:color w:val="FFFFFF" w:themeColor="background1"/>
                <w:sz w:val="20"/>
                <w:szCs w:val="22"/>
              </w:rPr>
              <w:t>CRITERIOS</w:t>
            </w:r>
          </w:p>
        </w:tc>
      </w:tr>
      <w:tr w:rsidR="003717F1" w:rsidRPr="005C52C6" w:rsidTr="00CA05CA">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1</w:t>
            </w:r>
          </w:p>
        </w:tc>
        <w:tc>
          <w:tcPr>
            <w:tcW w:w="7901"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1"/>
              </w:numPr>
              <w:spacing w:after="0" w:line="240" w:lineRule="auto"/>
              <w:jc w:val="both"/>
              <w:rPr>
                <w:rFonts w:ascii="Palatino Linotype" w:hAnsi="Palatino Linotype"/>
                <w:iCs/>
                <w:sz w:val="20"/>
                <w:szCs w:val="22"/>
              </w:rPr>
            </w:pPr>
            <w:r w:rsidRPr="005C52C6">
              <w:rPr>
                <w:rFonts w:ascii="Palatino Linotype" w:hAnsi="Palatino Linotype"/>
                <w:sz w:val="20"/>
                <w:szCs w:val="22"/>
              </w:rPr>
              <w:t>La evaluación de impacto cumple con la característica a).</w:t>
            </w:r>
          </w:p>
        </w:tc>
      </w:tr>
      <w:tr w:rsidR="003717F1" w:rsidRPr="005C52C6" w:rsidTr="00CA05CA">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2</w:t>
            </w:r>
          </w:p>
        </w:tc>
        <w:tc>
          <w:tcPr>
            <w:tcW w:w="7901"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1"/>
              </w:numPr>
              <w:spacing w:after="0" w:line="240" w:lineRule="auto"/>
              <w:jc w:val="both"/>
              <w:rPr>
                <w:rFonts w:ascii="Palatino Linotype" w:hAnsi="Palatino Linotype"/>
                <w:iCs/>
                <w:sz w:val="20"/>
                <w:szCs w:val="22"/>
              </w:rPr>
            </w:pPr>
            <w:r w:rsidRPr="005C52C6">
              <w:rPr>
                <w:rFonts w:ascii="Palatino Linotype" w:hAnsi="Palatino Linotype"/>
                <w:iCs/>
                <w:sz w:val="20"/>
                <w:szCs w:val="22"/>
              </w:rPr>
              <w:t>La evaluación de impacto cumple con las características a) y b)</w:t>
            </w:r>
          </w:p>
        </w:tc>
      </w:tr>
      <w:tr w:rsidR="003717F1" w:rsidRPr="005C52C6" w:rsidTr="00CA05CA">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3</w:t>
            </w:r>
          </w:p>
        </w:tc>
        <w:tc>
          <w:tcPr>
            <w:tcW w:w="7901"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1"/>
              </w:numPr>
              <w:spacing w:after="0" w:line="240" w:lineRule="auto"/>
              <w:jc w:val="both"/>
              <w:rPr>
                <w:rFonts w:ascii="Palatino Linotype" w:hAnsi="Palatino Linotype"/>
                <w:iCs/>
                <w:sz w:val="20"/>
                <w:szCs w:val="22"/>
              </w:rPr>
            </w:pPr>
            <w:r w:rsidRPr="005C52C6">
              <w:rPr>
                <w:rFonts w:ascii="Palatino Linotype" w:hAnsi="Palatino Linotype"/>
                <w:iCs/>
                <w:sz w:val="20"/>
                <w:szCs w:val="22"/>
              </w:rPr>
              <w:t>La evaluación de impacto cumple con las características a), b) y c) o las características a), b) y d).</w:t>
            </w:r>
          </w:p>
        </w:tc>
      </w:tr>
      <w:tr w:rsidR="003717F1" w:rsidRPr="005C52C6" w:rsidTr="00CA05CA">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4</w:t>
            </w:r>
          </w:p>
        </w:tc>
        <w:tc>
          <w:tcPr>
            <w:tcW w:w="7901"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1"/>
              </w:numPr>
              <w:spacing w:after="0" w:line="240" w:lineRule="auto"/>
              <w:jc w:val="both"/>
              <w:rPr>
                <w:rFonts w:ascii="Palatino Linotype" w:hAnsi="Palatino Linotype"/>
                <w:iCs/>
                <w:sz w:val="20"/>
                <w:szCs w:val="22"/>
              </w:rPr>
            </w:pPr>
            <w:r w:rsidRPr="005C52C6">
              <w:rPr>
                <w:rFonts w:ascii="Palatino Linotype" w:hAnsi="Palatino Linotype"/>
                <w:iCs/>
                <w:sz w:val="20"/>
                <w:szCs w:val="22"/>
              </w:rPr>
              <w:t>La evaluación de impacto cumple con todas las características establecidas.</w:t>
            </w:r>
          </w:p>
        </w:tc>
      </w:tr>
    </w:tbl>
    <w:p w:rsidR="008F45DD" w:rsidRPr="005C52C6" w:rsidRDefault="008F45DD" w:rsidP="008F45DD">
      <w:pPr>
        <w:pStyle w:val="Prrafodelista"/>
        <w:numPr>
          <w:ilvl w:val="0"/>
          <w:numId w:val="81"/>
        </w:numPr>
        <w:spacing w:after="0" w:line="240" w:lineRule="auto"/>
        <w:jc w:val="both"/>
        <w:rPr>
          <w:rFonts w:ascii="Palatino Linotype" w:hAnsi="Palatino Linotype"/>
          <w:vanish/>
          <w:szCs w:val="22"/>
        </w:rPr>
      </w:pPr>
    </w:p>
    <w:p w:rsidR="00A42F35"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En la respuesta se deberán indicar con cuáles de las características establecidas cumple la evaluación, estudio o informe. Se deben señalar las razones por las cuales se considera que son programas similares y las principales diferencias.</w:t>
      </w:r>
    </w:p>
    <w:p w:rsidR="00A42F35" w:rsidRPr="005C52C6" w:rsidRDefault="00A42F35" w:rsidP="00A42F35">
      <w:pPr>
        <w:spacing w:after="0" w:line="240" w:lineRule="auto"/>
        <w:jc w:val="both"/>
        <w:rPr>
          <w:rFonts w:ascii="Palatino Linotype" w:hAnsi="Palatino Linotype"/>
          <w:bCs/>
          <w:szCs w:val="22"/>
        </w:rPr>
      </w:pPr>
    </w:p>
    <w:p w:rsidR="00CA05CA"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Adicionalmente, se deberán especificar las limitaciones en la comparación. Del estudio se deberá revisar la metodología utilizada, las pruebas realizadas para asegurar la comparabilidad de los grupos, las fuentes de información y el diseño maestral de la evaluación. Se requiere señalar las fortalezas y debilidades de la evaluación y las implicaciones que estas tienen sobre la validez de los resultados.</w:t>
      </w:r>
    </w:p>
    <w:p w:rsidR="00A42F35" w:rsidRPr="005C52C6" w:rsidRDefault="00A42F35" w:rsidP="00A42F35">
      <w:pPr>
        <w:spacing w:after="0" w:line="240" w:lineRule="auto"/>
        <w:jc w:val="both"/>
        <w:rPr>
          <w:rFonts w:ascii="Palatino Linotype" w:hAnsi="Palatino Linotype"/>
          <w:bCs/>
          <w:szCs w:val="22"/>
        </w:rPr>
      </w:pPr>
    </w:p>
    <w:p w:rsidR="003717F1" w:rsidRPr="005C52C6" w:rsidRDefault="003717F1" w:rsidP="008F45DD">
      <w:pPr>
        <w:pStyle w:val="Prrafodelista"/>
        <w:numPr>
          <w:ilvl w:val="1"/>
          <w:numId w:val="81"/>
        </w:numPr>
        <w:spacing w:after="0" w:line="240" w:lineRule="auto"/>
        <w:ind w:left="567" w:hanging="561"/>
        <w:jc w:val="both"/>
        <w:rPr>
          <w:rFonts w:ascii="Palatino Linotype" w:hAnsi="Palatino Linotype"/>
          <w:szCs w:val="22"/>
        </w:rPr>
      </w:pPr>
      <w:r w:rsidRPr="005C52C6">
        <w:rPr>
          <w:rFonts w:ascii="Palatino Linotype" w:hAnsi="Palatino Linotype"/>
          <w:szCs w:val="22"/>
        </w:rPr>
        <w:t>Las fuentes de información mínimas a utilizar deben ser evaluaciones externas de programas similares, así como auditorías al desempeño, informes de organizaciones independientes, u otros relevantes.</w:t>
      </w:r>
    </w:p>
    <w:p w:rsidR="00A42F35" w:rsidRPr="005C52C6" w:rsidRDefault="00A42F35">
      <w:pPr>
        <w:spacing w:after="0" w:line="240" w:lineRule="auto"/>
        <w:rPr>
          <w:rFonts w:ascii="Palatino Linotype" w:hAnsi="Palatino Linotype"/>
          <w:bCs/>
          <w:szCs w:val="22"/>
        </w:rPr>
      </w:pPr>
    </w:p>
    <w:p w:rsidR="003717F1" w:rsidRPr="005C52C6" w:rsidRDefault="00645723" w:rsidP="00645723">
      <w:pPr>
        <w:spacing w:after="0" w:line="240" w:lineRule="auto"/>
        <w:ind w:left="567" w:hanging="425"/>
        <w:jc w:val="both"/>
        <w:rPr>
          <w:rFonts w:ascii="Palatino Linotype" w:hAnsi="Palatino Linotype"/>
          <w:b/>
          <w:szCs w:val="22"/>
          <w:lang w:val="es-ES_tradnl"/>
        </w:rPr>
      </w:pPr>
      <w:r w:rsidRPr="005C52C6">
        <w:rPr>
          <w:rFonts w:ascii="Palatino Linotype" w:eastAsia="Gotham" w:hAnsi="Palatino Linotype" w:cs="Gotham"/>
          <w:b/>
          <w:szCs w:val="22"/>
        </w:rPr>
        <w:t xml:space="preserve">50.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información de estudios o evaluaciones nacionales e internacionales, incluyendo auditorías al desempeño, informes de organizaciones independientes, u otros relevantes que muestran impacto de programas similares ¿qué resultados se han demostrado?</w:t>
      </w:r>
      <w:r w:rsidR="003717F1" w:rsidRPr="005C52C6">
        <w:rPr>
          <w:rFonts w:ascii="Palatino Linotype" w:hAnsi="Palatino Linotype"/>
          <w:b/>
          <w:szCs w:val="22"/>
          <w:lang w:val="es-ES_tradnl"/>
        </w:rPr>
        <w:t xml:space="preserve"> </w:t>
      </w:r>
    </w:p>
    <w:p w:rsidR="003717F1" w:rsidRPr="005C52C6" w:rsidRDefault="003717F1" w:rsidP="00853C44">
      <w:pPr>
        <w:spacing w:after="0" w:line="240" w:lineRule="auto"/>
        <w:jc w:val="both"/>
        <w:rPr>
          <w:rFonts w:ascii="Palatino Linotype" w:hAnsi="Palatino Linotype"/>
          <w:b/>
          <w:szCs w:val="22"/>
          <w:lang w:val="es-ES_tradnl"/>
        </w:rPr>
      </w:pPr>
    </w:p>
    <w:p w:rsidR="003717F1" w:rsidRPr="00E902BF" w:rsidRDefault="003717F1" w:rsidP="00853C44">
      <w:pPr>
        <w:spacing w:after="0" w:line="240" w:lineRule="auto"/>
        <w:jc w:val="both"/>
        <w:rPr>
          <w:rFonts w:ascii="Palatino Linotype" w:hAnsi="Palatino Linotype"/>
          <w:b/>
          <w:i/>
          <w:szCs w:val="22"/>
          <w:lang w:val="es-ES_tradnl"/>
        </w:rPr>
      </w:pPr>
      <w:r w:rsidRPr="00E902BF">
        <w:rPr>
          <w:rFonts w:ascii="Palatino Linotype" w:hAnsi="Palatino Linotype"/>
          <w:b/>
          <w:i/>
          <w:szCs w:val="22"/>
          <w:lang w:val="es-ES_tradnl"/>
        </w:rPr>
        <w:t>No procede valoración cuantitativa.</w:t>
      </w:r>
    </w:p>
    <w:p w:rsidR="00645723" w:rsidRPr="005C52C6" w:rsidRDefault="00645723" w:rsidP="00645723">
      <w:pPr>
        <w:pStyle w:val="Prrafodelista"/>
        <w:numPr>
          <w:ilvl w:val="0"/>
          <w:numId w:val="81"/>
        </w:numPr>
        <w:spacing w:after="0" w:line="240" w:lineRule="auto"/>
        <w:jc w:val="both"/>
        <w:rPr>
          <w:rFonts w:ascii="Palatino Linotype" w:hAnsi="Palatino Linotype"/>
          <w:bCs/>
          <w:vanish/>
          <w:szCs w:val="22"/>
        </w:rPr>
      </w:pPr>
    </w:p>
    <w:p w:rsidR="00CA05CA" w:rsidRPr="005C52C6" w:rsidRDefault="003717F1" w:rsidP="00645723">
      <w:pPr>
        <w:pStyle w:val="Prrafodelista"/>
        <w:numPr>
          <w:ilvl w:val="1"/>
          <w:numId w:val="81"/>
        </w:numPr>
        <w:spacing w:after="0" w:line="240" w:lineRule="auto"/>
        <w:ind w:left="567" w:hanging="561"/>
        <w:jc w:val="both"/>
        <w:rPr>
          <w:rFonts w:ascii="Palatino Linotype" w:hAnsi="Palatino Linotype"/>
          <w:bCs/>
          <w:szCs w:val="22"/>
        </w:rPr>
      </w:pPr>
      <w:r w:rsidRPr="005C52C6">
        <w:rPr>
          <w:rFonts w:ascii="Palatino Linotype" w:hAnsi="Palatino Linotype"/>
          <w:bCs/>
          <w:szCs w:val="22"/>
        </w:rPr>
        <w:t>En la respuesta se debe indicar el impacto demostrado de programas similares, así como las características del estudio o de la evaluación rigurosa existente. Se deberá revisar la metodología utilizada, las pruebas realizadas para asegurar la comparabilidad de los grupos, las fuentes de información y el di</w:t>
      </w:r>
      <w:r w:rsidR="00CA05CA" w:rsidRPr="005C52C6">
        <w:rPr>
          <w:rFonts w:ascii="Palatino Linotype" w:hAnsi="Palatino Linotype"/>
          <w:bCs/>
          <w:szCs w:val="22"/>
        </w:rPr>
        <w:t xml:space="preserve">seño </w:t>
      </w:r>
      <w:proofErr w:type="spellStart"/>
      <w:r w:rsidR="00CA05CA" w:rsidRPr="005C52C6">
        <w:rPr>
          <w:rFonts w:ascii="Palatino Linotype" w:hAnsi="Palatino Linotype"/>
          <w:bCs/>
          <w:szCs w:val="22"/>
        </w:rPr>
        <w:t>muestral</w:t>
      </w:r>
      <w:proofErr w:type="spellEnd"/>
      <w:r w:rsidR="00CA05CA" w:rsidRPr="005C52C6">
        <w:rPr>
          <w:rFonts w:ascii="Palatino Linotype" w:hAnsi="Palatino Linotype"/>
          <w:bCs/>
          <w:szCs w:val="22"/>
        </w:rPr>
        <w:t xml:space="preserve"> de la evaluación.</w:t>
      </w:r>
    </w:p>
    <w:p w:rsidR="00CA05CA" w:rsidRPr="005C52C6" w:rsidRDefault="00CA05CA" w:rsidP="00CA05CA">
      <w:pPr>
        <w:pStyle w:val="Prrafodelista"/>
        <w:spacing w:after="0" w:line="240" w:lineRule="auto"/>
        <w:ind w:left="567"/>
        <w:jc w:val="both"/>
        <w:rPr>
          <w:rFonts w:ascii="Palatino Linotype" w:hAnsi="Palatino Linotype"/>
          <w:bCs/>
          <w:szCs w:val="22"/>
        </w:rPr>
      </w:pPr>
    </w:p>
    <w:p w:rsidR="003717F1" w:rsidRPr="005C52C6" w:rsidRDefault="003717F1" w:rsidP="00645723">
      <w:pPr>
        <w:pStyle w:val="Prrafodelista"/>
        <w:numPr>
          <w:ilvl w:val="1"/>
          <w:numId w:val="81"/>
        </w:numPr>
        <w:spacing w:after="0" w:line="240" w:lineRule="auto"/>
        <w:ind w:left="567" w:hanging="561"/>
        <w:jc w:val="both"/>
        <w:rPr>
          <w:rFonts w:ascii="Palatino Linotype" w:hAnsi="Palatino Linotype"/>
          <w:bCs/>
          <w:szCs w:val="22"/>
        </w:rPr>
      </w:pPr>
      <w:r w:rsidRPr="005C52C6">
        <w:rPr>
          <w:rFonts w:ascii="Palatino Linotype" w:hAnsi="Palatino Linotype"/>
          <w:bCs/>
          <w:szCs w:val="22"/>
        </w:rPr>
        <w:t>Las fuentes de información mínimas a utilizar deberán ser los documentos normativos</w:t>
      </w:r>
      <w:r w:rsidRPr="005C52C6">
        <w:rPr>
          <w:rFonts w:ascii="Palatino Linotype" w:hAnsi="Palatino Linotype"/>
          <w:szCs w:val="22"/>
        </w:rPr>
        <w:t xml:space="preserve"> o institucionales</w:t>
      </w:r>
      <w:r w:rsidRPr="005C52C6">
        <w:rPr>
          <w:rFonts w:ascii="Palatino Linotype" w:hAnsi="Palatino Linotype"/>
          <w:bCs/>
          <w:szCs w:val="22"/>
        </w:rPr>
        <w:t xml:space="preserve">, manuales de operación del </w:t>
      </w:r>
      <w:r w:rsidR="00DE583B">
        <w:rPr>
          <w:rFonts w:ascii="Palatino Linotype" w:hAnsi="Palatino Linotype"/>
          <w:bCs/>
          <w:szCs w:val="22"/>
        </w:rPr>
        <w:t>Programa presupuestario</w:t>
      </w:r>
      <w:r w:rsidRPr="005C52C6">
        <w:rPr>
          <w:rFonts w:ascii="Palatino Linotype" w:hAnsi="Palatino Linotype"/>
          <w:bCs/>
          <w:szCs w:val="22"/>
        </w:rPr>
        <w:t xml:space="preserve">, MIR, documentos oficiales o entrevistas con funcionarios encargados de la operación del </w:t>
      </w:r>
      <w:r w:rsidR="00DE583B">
        <w:rPr>
          <w:rFonts w:ascii="Palatino Linotype" w:hAnsi="Palatino Linotype"/>
          <w:bCs/>
          <w:szCs w:val="22"/>
        </w:rPr>
        <w:t>Programa presupuestario</w:t>
      </w:r>
      <w:r w:rsidRPr="005C52C6">
        <w:rPr>
          <w:rFonts w:ascii="Palatino Linotype" w:hAnsi="Palatino Linotype"/>
          <w:bCs/>
          <w:szCs w:val="22"/>
        </w:rPr>
        <w:t>, así como auditorías al desempeño, informes de organizaciones independientes, u otros relevantes.</w:t>
      </w:r>
    </w:p>
    <w:p w:rsidR="00A42F35" w:rsidRPr="005C52C6" w:rsidRDefault="00A42F35">
      <w:pPr>
        <w:spacing w:after="0" w:line="240" w:lineRule="auto"/>
        <w:rPr>
          <w:rFonts w:ascii="Palatino Linotype" w:hAnsi="Palatino Linotype"/>
          <w:bCs/>
          <w:szCs w:val="22"/>
        </w:rPr>
      </w:pPr>
    </w:p>
    <w:p w:rsidR="003717F1" w:rsidRPr="005C52C6" w:rsidRDefault="00645723" w:rsidP="00645723">
      <w:pPr>
        <w:spacing w:after="0" w:line="240" w:lineRule="auto"/>
        <w:ind w:left="567" w:hanging="425"/>
        <w:jc w:val="both"/>
        <w:rPr>
          <w:rFonts w:ascii="Palatino Linotype" w:eastAsia="Gotham" w:hAnsi="Palatino Linotype" w:cs="Gotham"/>
          <w:b/>
          <w:szCs w:val="22"/>
        </w:rPr>
      </w:pPr>
      <w:r w:rsidRPr="005C52C6">
        <w:rPr>
          <w:rFonts w:ascii="Palatino Linotype" w:eastAsia="Gotham" w:hAnsi="Palatino Linotype" w:cs="Gotham"/>
          <w:b/>
          <w:szCs w:val="22"/>
        </w:rPr>
        <w:t xml:space="preserve">51. </w:t>
      </w:r>
      <w:r w:rsidR="003717F1" w:rsidRPr="005C52C6">
        <w:rPr>
          <w:rFonts w:ascii="Palatino Linotype" w:eastAsia="Gotham" w:hAnsi="Palatino Linotype" w:cs="Gotham"/>
          <w:b/>
          <w:szCs w:val="22"/>
        </w:rPr>
        <w:t xml:space="preserve">En caso de que el </w:t>
      </w:r>
      <w:r w:rsidR="00DE583B">
        <w:rPr>
          <w:rFonts w:ascii="Palatino Linotype" w:eastAsia="Gotham" w:hAnsi="Palatino Linotype" w:cs="Gotham"/>
          <w:b/>
          <w:szCs w:val="22"/>
        </w:rPr>
        <w:t>Programa presupuestario</w:t>
      </w:r>
      <w:r w:rsidR="003717F1" w:rsidRPr="005C52C6">
        <w:rPr>
          <w:rFonts w:ascii="Palatino Linotype" w:eastAsia="Gotham" w:hAnsi="Palatino Linotype" w:cs="Gotham"/>
          <w:b/>
          <w:szCs w:val="22"/>
        </w:rPr>
        <w:t xml:space="preserve"> cuente con evaluaciones de impacto, </w:t>
      </w:r>
      <w:proofErr w:type="gramStart"/>
      <w:r w:rsidR="003717F1" w:rsidRPr="005C52C6">
        <w:rPr>
          <w:rFonts w:ascii="Palatino Linotype" w:eastAsia="Gotham" w:hAnsi="Palatino Linotype" w:cs="Gotham"/>
          <w:b/>
          <w:szCs w:val="22"/>
        </w:rPr>
        <w:t>¿</w:t>
      </w:r>
      <w:proofErr w:type="gramEnd"/>
      <w:r w:rsidR="003717F1" w:rsidRPr="005C52C6">
        <w:rPr>
          <w:rFonts w:ascii="Palatino Linotype" w:eastAsia="Gotham" w:hAnsi="Palatino Linotype" w:cs="Gotham"/>
          <w:b/>
          <w:szCs w:val="22"/>
        </w:rPr>
        <w:t>con cuáles características cumplen dichas evaluaciones:</w:t>
      </w:r>
    </w:p>
    <w:p w:rsidR="003717F1" w:rsidRPr="005C52C6" w:rsidRDefault="003717F1" w:rsidP="00853C44">
      <w:pPr>
        <w:spacing w:after="0" w:line="240" w:lineRule="auto"/>
        <w:ind w:left="540"/>
        <w:jc w:val="both"/>
        <w:rPr>
          <w:rFonts w:ascii="Palatino Linotype" w:eastAsia="Gotham" w:hAnsi="Palatino Linotype" w:cs="Gotham"/>
          <w:b/>
          <w:sz w:val="20"/>
          <w:szCs w:val="22"/>
        </w:rPr>
      </w:pPr>
    </w:p>
    <w:p w:rsidR="003717F1" w:rsidRPr="005C52C6" w:rsidRDefault="003717F1" w:rsidP="00632589">
      <w:pPr>
        <w:numPr>
          <w:ilvl w:val="3"/>
          <w:numId w:val="70"/>
        </w:numPr>
        <w:spacing w:after="0" w:line="240" w:lineRule="auto"/>
        <w:ind w:hanging="284"/>
        <w:jc w:val="both"/>
        <w:rPr>
          <w:rFonts w:ascii="Palatino Linotype" w:hAnsi="Palatino Linotype"/>
          <w:sz w:val="20"/>
          <w:szCs w:val="22"/>
        </w:rPr>
      </w:pPr>
      <w:r w:rsidRPr="005C52C6">
        <w:rPr>
          <w:rFonts w:ascii="Palatino Linotype" w:hAnsi="Palatino Linotype"/>
          <w:sz w:val="20"/>
          <w:szCs w:val="22"/>
        </w:rPr>
        <w:t>Se compara un grupo de la población o área de enfoque atendida con uno de población o área de enfoque no atendida de características similares</w:t>
      </w:r>
    </w:p>
    <w:p w:rsidR="003717F1" w:rsidRPr="005C52C6" w:rsidRDefault="003717F1" w:rsidP="00632589">
      <w:pPr>
        <w:numPr>
          <w:ilvl w:val="3"/>
          <w:numId w:val="70"/>
        </w:numPr>
        <w:spacing w:after="0" w:line="240" w:lineRule="auto"/>
        <w:ind w:hanging="284"/>
        <w:jc w:val="both"/>
        <w:rPr>
          <w:rFonts w:ascii="Palatino Linotype" w:hAnsi="Palatino Linotype"/>
          <w:sz w:val="20"/>
          <w:szCs w:val="22"/>
        </w:rPr>
      </w:pPr>
      <w:r w:rsidRPr="005C52C6">
        <w:rPr>
          <w:rFonts w:ascii="Palatino Linotype" w:hAnsi="Palatino Linotype"/>
          <w:sz w:val="20"/>
          <w:szCs w:val="22"/>
        </w:rPr>
        <w:lastRenderedPageBreak/>
        <w:t xml:space="preserve">La(s) metodología(s) aplicadas son acordes a las características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y la información disponible, es decir, permite generar una estimación lo más libre posible de sesgos en la comparación del grupo de población o área de enfoque atendida y población o área de enfoque no atendida</w:t>
      </w:r>
    </w:p>
    <w:p w:rsidR="003717F1" w:rsidRPr="005C52C6" w:rsidRDefault="003717F1" w:rsidP="00632589">
      <w:pPr>
        <w:numPr>
          <w:ilvl w:val="3"/>
          <w:numId w:val="70"/>
        </w:numPr>
        <w:spacing w:after="0" w:line="240" w:lineRule="auto"/>
        <w:ind w:hanging="284"/>
        <w:jc w:val="both"/>
        <w:rPr>
          <w:rFonts w:ascii="Palatino Linotype" w:hAnsi="Palatino Linotype"/>
          <w:sz w:val="20"/>
          <w:szCs w:val="22"/>
        </w:rPr>
      </w:pPr>
      <w:r w:rsidRPr="005C52C6">
        <w:rPr>
          <w:rFonts w:ascii="Palatino Linotype" w:hAnsi="Palatino Linotype"/>
          <w:sz w:val="20"/>
          <w:szCs w:val="22"/>
        </w:rPr>
        <w:t>Se utiliza información de al menos dos momentos en el tiempo</w:t>
      </w:r>
    </w:p>
    <w:p w:rsidR="003717F1" w:rsidRPr="005C52C6" w:rsidRDefault="003717F1" w:rsidP="00632589">
      <w:pPr>
        <w:numPr>
          <w:ilvl w:val="3"/>
          <w:numId w:val="70"/>
        </w:numPr>
        <w:spacing w:after="0" w:line="240" w:lineRule="auto"/>
        <w:ind w:hanging="284"/>
        <w:jc w:val="both"/>
        <w:rPr>
          <w:rFonts w:ascii="Palatino Linotype" w:hAnsi="Palatino Linotype"/>
          <w:sz w:val="20"/>
          <w:szCs w:val="22"/>
        </w:rPr>
      </w:pPr>
      <w:r w:rsidRPr="005C52C6">
        <w:rPr>
          <w:rFonts w:ascii="Palatino Linotype" w:hAnsi="Palatino Linotype"/>
          <w:sz w:val="20"/>
          <w:szCs w:val="22"/>
        </w:rPr>
        <w:t>La selección de la muestra utilizada garantiza la representatividad de los resultados.</w:t>
      </w:r>
    </w:p>
    <w:p w:rsidR="003717F1" w:rsidRPr="005C52C6" w:rsidRDefault="003717F1" w:rsidP="00853C44">
      <w:pPr>
        <w:spacing w:after="0" w:line="240" w:lineRule="auto"/>
        <w:jc w:val="both"/>
        <w:rPr>
          <w:rFonts w:ascii="Palatino Linotype" w:hAnsi="Palatino Linotype"/>
          <w:b/>
          <w:bCs/>
          <w:szCs w:val="22"/>
        </w:rPr>
      </w:pPr>
    </w:p>
    <w:p w:rsidR="003717F1" w:rsidRPr="005C52C6" w:rsidRDefault="003717F1" w:rsidP="00853C44">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 xml:space="preserve">Si el </w:t>
      </w:r>
      <w:r w:rsidR="00DE583B">
        <w:rPr>
          <w:rFonts w:ascii="Palatino Linotype" w:hAnsi="Palatino Linotype"/>
          <w:szCs w:val="22"/>
          <w:lang w:val="es-ES_tradnl"/>
        </w:rPr>
        <w:t>Programa presupuestario</w:t>
      </w:r>
      <w:r w:rsidRPr="005C52C6">
        <w:rPr>
          <w:rFonts w:ascii="Palatino Linotype" w:hAnsi="Palatino Linotype"/>
          <w:szCs w:val="22"/>
          <w:lang w:val="es-ES_tradnl"/>
        </w:rPr>
        <w:t xml:space="preserve"> no cuenta con evaluaciones externas, auditorías al desempeño, informes de organizaciones independientes, u otros relevantes la respuesta sería “No aplica”; si cuenta con estos, pero no cumplen con al menos una de las características establecidas en la pregunta, se deberá considerar información inexistente y, por lo tanto, la respuesta deberá ser “NO”.</w:t>
      </w:r>
      <w:r w:rsidR="00DC36AB" w:rsidRPr="005C52C6">
        <w:rPr>
          <w:rFonts w:ascii="Palatino Linotype" w:hAnsi="Palatino Linotype"/>
          <w:szCs w:val="22"/>
          <w:lang w:val="es-ES_tradnl"/>
        </w:rPr>
        <w:t xml:space="preserve"> </w:t>
      </w:r>
    </w:p>
    <w:p w:rsidR="003717F1" w:rsidRPr="005C52C6" w:rsidRDefault="003717F1" w:rsidP="00853C44">
      <w:pPr>
        <w:spacing w:after="0" w:line="240" w:lineRule="auto"/>
        <w:jc w:val="both"/>
        <w:rPr>
          <w:rFonts w:ascii="Palatino Linotype" w:hAnsi="Palatino Linotype"/>
          <w:szCs w:val="22"/>
          <w:lang w:val="es-ES_tradnl"/>
        </w:rPr>
      </w:pPr>
    </w:p>
    <w:p w:rsidR="003717F1" w:rsidRPr="005C52C6" w:rsidRDefault="003717F1" w:rsidP="00853C44">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Si cuenta con información para responder a la pregunta, es decir, si la respuesta es “SI” se deberá seleccionar un nivel según los siguientes criterios:</w:t>
      </w:r>
    </w:p>
    <w:p w:rsidR="00F36FCD" w:rsidRPr="005C52C6" w:rsidRDefault="00F36FCD" w:rsidP="00853C44">
      <w:pPr>
        <w:spacing w:after="0" w:line="240" w:lineRule="auto"/>
        <w:jc w:val="both"/>
        <w:rPr>
          <w:rFonts w:ascii="Palatino Linotype" w:hAnsi="Palatino Linotype"/>
          <w:szCs w:val="22"/>
          <w:lang w:val="es-ES_tradnl"/>
        </w:rPr>
      </w:pP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7"/>
        <w:gridCol w:w="7722"/>
      </w:tblGrid>
      <w:tr w:rsidR="00D86378" w:rsidRPr="005C52C6" w:rsidTr="00E902BF">
        <w:trPr>
          <w:jc w:val="center"/>
        </w:trPr>
        <w:tc>
          <w:tcPr>
            <w:tcW w:w="757"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E902BF" w:rsidRDefault="00164774" w:rsidP="00853C44">
            <w:pPr>
              <w:spacing w:after="0" w:line="240" w:lineRule="auto"/>
              <w:jc w:val="center"/>
              <w:rPr>
                <w:rFonts w:ascii="Palatino Linotype" w:hAnsi="Palatino Linotype"/>
                <w:b/>
                <w:iCs/>
                <w:color w:val="FFFFFF" w:themeColor="background1"/>
                <w:sz w:val="20"/>
                <w:szCs w:val="22"/>
              </w:rPr>
            </w:pPr>
            <w:r w:rsidRPr="00E902BF">
              <w:rPr>
                <w:rFonts w:ascii="Palatino Linotype" w:hAnsi="Palatino Linotype"/>
                <w:b/>
                <w:iCs/>
                <w:color w:val="FFFFFF" w:themeColor="background1"/>
                <w:sz w:val="20"/>
                <w:szCs w:val="22"/>
              </w:rPr>
              <w:t>NIVEL</w:t>
            </w:r>
          </w:p>
        </w:tc>
        <w:tc>
          <w:tcPr>
            <w:tcW w:w="7722"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E902BF" w:rsidRDefault="00164774" w:rsidP="00853C44">
            <w:pPr>
              <w:spacing w:after="0" w:line="240" w:lineRule="auto"/>
              <w:jc w:val="center"/>
              <w:rPr>
                <w:rFonts w:ascii="Palatino Linotype" w:hAnsi="Palatino Linotype"/>
                <w:b/>
                <w:iCs/>
                <w:color w:val="FFFFFF" w:themeColor="background1"/>
                <w:sz w:val="20"/>
                <w:szCs w:val="22"/>
              </w:rPr>
            </w:pPr>
            <w:r w:rsidRPr="00E902BF">
              <w:rPr>
                <w:rFonts w:ascii="Palatino Linotype" w:hAnsi="Palatino Linotype"/>
                <w:b/>
                <w:iCs/>
                <w:color w:val="FFFFFF" w:themeColor="background1"/>
                <w:sz w:val="20"/>
                <w:szCs w:val="22"/>
              </w:rPr>
              <w:t>CRITERIOS</w:t>
            </w:r>
          </w:p>
        </w:tc>
      </w:tr>
      <w:tr w:rsidR="003717F1" w:rsidRPr="005C52C6" w:rsidTr="00A861ED">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1</w:t>
            </w:r>
          </w:p>
        </w:tc>
        <w:tc>
          <w:tcPr>
            <w:tcW w:w="7722"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2"/>
              </w:numPr>
              <w:spacing w:after="0" w:line="240" w:lineRule="auto"/>
              <w:ind w:left="486"/>
              <w:jc w:val="both"/>
              <w:rPr>
                <w:rFonts w:ascii="Palatino Linotype" w:hAnsi="Palatino Linotype"/>
                <w:iCs/>
                <w:sz w:val="20"/>
                <w:szCs w:val="22"/>
              </w:rPr>
            </w:pPr>
            <w:r w:rsidRPr="005C52C6">
              <w:rPr>
                <w:rFonts w:ascii="Palatino Linotype" w:hAnsi="Palatino Linotype"/>
                <w:iCs/>
                <w:sz w:val="20"/>
                <w:szCs w:val="22"/>
              </w:rPr>
              <w:t>La evaluación de impacto cumple con la característica a).</w:t>
            </w:r>
          </w:p>
        </w:tc>
      </w:tr>
      <w:tr w:rsidR="003717F1" w:rsidRPr="005C52C6" w:rsidTr="00A861ED">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2</w:t>
            </w:r>
          </w:p>
        </w:tc>
        <w:tc>
          <w:tcPr>
            <w:tcW w:w="7722"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2"/>
              </w:numPr>
              <w:spacing w:after="0" w:line="240" w:lineRule="auto"/>
              <w:ind w:left="486"/>
              <w:jc w:val="both"/>
              <w:rPr>
                <w:rFonts w:ascii="Palatino Linotype" w:hAnsi="Palatino Linotype"/>
                <w:iCs/>
                <w:sz w:val="20"/>
                <w:szCs w:val="22"/>
              </w:rPr>
            </w:pPr>
            <w:r w:rsidRPr="005C52C6">
              <w:rPr>
                <w:rFonts w:ascii="Palatino Linotype" w:hAnsi="Palatino Linotype"/>
                <w:iCs/>
                <w:sz w:val="20"/>
                <w:szCs w:val="22"/>
              </w:rPr>
              <w:t>La evaluación de impacto cumple con las características a) y b)</w:t>
            </w:r>
          </w:p>
        </w:tc>
      </w:tr>
      <w:tr w:rsidR="003717F1" w:rsidRPr="005C52C6" w:rsidTr="00A861ED">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3</w:t>
            </w:r>
          </w:p>
        </w:tc>
        <w:tc>
          <w:tcPr>
            <w:tcW w:w="7722"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2"/>
              </w:numPr>
              <w:spacing w:after="0" w:line="240" w:lineRule="auto"/>
              <w:ind w:left="486"/>
              <w:jc w:val="both"/>
              <w:rPr>
                <w:rFonts w:ascii="Palatino Linotype" w:hAnsi="Palatino Linotype"/>
                <w:iCs/>
                <w:sz w:val="20"/>
                <w:szCs w:val="22"/>
              </w:rPr>
            </w:pPr>
            <w:r w:rsidRPr="005C52C6">
              <w:rPr>
                <w:rFonts w:ascii="Palatino Linotype" w:hAnsi="Palatino Linotype"/>
                <w:iCs/>
                <w:sz w:val="20"/>
                <w:szCs w:val="22"/>
              </w:rPr>
              <w:t>La evaluación de impacto cumple con las características a), b) y c) o las características a), b) y d).</w:t>
            </w:r>
          </w:p>
        </w:tc>
      </w:tr>
      <w:tr w:rsidR="003717F1" w:rsidRPr="005C52C6" w:rsidTr="00A861ED">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4</w:t>
            </w:r>
          </w:p>
        </w:tc>
        <w:tc>
          <w:tcPr>
            <w:tcW w:w="7722" w:type="dxa"/>
            <w:tcBorders>
              <w:top w:val="single" w:sz="4" w:space="0" w:color="auto"/>
              <w:left w:val="single" w:sz="4" w:space="0" w:color="auto"/>
              <w:bottom w:val="single" w:sz="4" w:space="0" w:color="auto"/>
              <w:right w:val="single" w:sz="4" w:space="0" w:color="auto"/>
            </w:tcBorders>
          </w:tcPr>
          <w:p w:rsidR="003717F1" w:rsidRPr="005C52C6" w:rsidRDefault="003717F1" w:rsidP="00632589">
            <w:pPr>
              <w:pStyle w:val="Prrafodelista"/>
              <w:numPr>
                <w:ilvl w:val="0"/>
                <w:numId w:val="72"/>
              </w:numPr>
              <w:spacing w:after="0" w:line="240" w:lineRule="auto"/>
              <w:ind w:left="486"/>
              <w:jc w:val="both"/>
              <w:rPr>
                <w:rFonts w:ascii="Palatino Linotype" w:hAnsi="Palatino Linotype"/>
                <w:iCs/>
                <w:sz w:val="20"/>
                <w:szCs w:val="22"/>
              </w:rPr>
            </w:pPr>
            <w:r w:rsidRPr="005C52C6">
              <w:rPr>
                <w:rFonts w:ascii="Palatino Linotype" w:hAnsi="Palatino Linotype"/>
                <w:iCs/>
                <w:sz w:val="20"/>
                <w:szCs w:val="22"/>
              </w:rPr>
              <w:t>La evaluación de impacto cumple con todas las características establecidas.</w:t>
            </w:r>
          </w:p>
        </w:tc>
      </w:tr>
    </w:tbl>
    <w:p w:rsidR="00645723" w:rsidRPr="005C52C6" w:rsidRDefault="00645723" w:rsidP="00645723">
      <w:pPr>
        <w:pStyle w:val="Prrafodelista"/>
        <w:numPr>
          <w:ilvl w:val="0"/>
          <w:numId w:val="81"/>
        </w:numPr>
        <w:spacing w:after="0" w:line="240" w:lineRule="auto"/>
        <w:jc w:val="both"/>
        <w:rPr>
          <w:rFonts w:ascii="Palatino Linotype" w:hAnsi="Palatino Linotype"/>
          <w:bCs/>
          <w:vanish/>
          <w:szCs w:val="22"/>
        </w:rPr>
      </w:pPr>
    </w:p>
    <w:p w:rsidR="00D86378" w:rsidRPr="005C52C6" w:rsidRDefault="00645723" w:rsidP="00645723">
      <w:pPr>
        <w:pStyle w:val="Prrafodelista"/>
        <w:numPr>
          <w:ilvl w:val="1"/>
          <w:numId w:val="81"/>
        </w:numPr>
        <w:spacing w:after="0" w:line="240" w:lineRule="auto"/>
        <w:ind w:left="567" w:hanging="561"/>
        <w:jc w:val="both"/>
        <w:rPr>
          <w:rFonts w:ascii="Palatino Linotype" w:hAnsi="Palatino Linotype"/>
          <w:bCs/>
          <w:szCs w:val="22"/>
        </w:rPr>
      </w:pPr>
      <w:r w:rsidRPr="005C52C6">
        <w:rPr>
          <w:rFonts w:ascii="Palatino Linotype" w:hAnsi="Palatino Linotype"/>
          <w:bCs/>
          <w:szCs w:val="22"/>
        </w:rPr>
        <w:t>E</w:t>
      </w:r>
      <w:r w:rsidR="003717F1" w:rsidRPr="005C52C6">
        <w:rPr>
          <w:rFonts w:ascii="Palatino Linotype" w:hAnsi="Palatino Linotype"/>
          <w:bCs/>
          <w:szCs w:val="22"/>
        </w:rPr>
        <w:t xml:space="preserve">n la respuesta se deberán indicar con cuáles de las características descritas cumple la evaluación de impacto del </w:t>
      </w:r>
      <w:r w:rsidR="00DE583B">
        <w:rPr>
          <w:rFonts w:ascii="Palatino Linotype" w:hAnsi="Palatino Linotype"/>
          <w:bCs/>
          <w:szCs w:val="22"/>
        </w:rPr>
        <w:t>Programa presupuestario</w:t>
      </w:r>
      <w:r w:rsidR="003717F1" w:rsidRPr="005C52C6">
        <w:rPr>
          <w:rFonts w:ascii="Palatino Linotype" w:hAnsi="Palatino Linotype"/>
          <w:bCs/>
          <w:szCs w:val="22"/>
        </w:rPr>
        <w:t xml:space="preserve"> que le permiten estimar el impacto del mismo. Se deberá revisar la metodología utilizada, las pruebas realizadas para asegurar la comparabilidad de los grupos, las fuentes de información y el diseño </w:t>
      </w:r>
      <w:proofErr w:type="spellStart"/>
      <w:r w:rsidR="003717F1" w:rsidRPr="005C52C6">
        <w:rPr>
          <w:rFonts w:ascii="Palatino Linotype" w:hAnsi="Palatino Linotype"/>
          <w:bCs/>
          <w:szCs w:val="22"/>
        </w:rPr>
        <w:t>muestral</w:t>
      </w:r>
      <w:proofErr w:type="spellEnd"/>
      <w:r w:rsidR="003717F1" w:rsidRPr="005C52C6">
        <w:rPr>
          <w:rFonts w:ascii="Palatino Linotype" w:hAnsi="Palatino Linotype"/>
          <w:bCs/>
          <w:szCs w:val="22"/>
        </w:rPr>
        <w:t xml:space="preserve"> de la evaluación. </w:t>
      </w:r>
    </w:p>
    <w:p w:rsidR="00D86378" w:rsidRPr="005C52C6" w:rsidRDefault="00D86378" w:rsidP="00A42F35">
      <w:pPr>
        <w:spacing w:after="0" w:line="240" w:lineRule="auto"/>
        <w:jc w:val="both"/>
        <w:rPr>
          <w:rFonts w:ascii="Palatino Linotype" w:hAnsi="Palatino Linotype"/>
          <w:bCs/>
          <w:szCs w:val="22"/>
        </w:rPr>
      </w:pPr>
    </w:p>
    <w:p w:rsidR="00D86378" w:rsidRPr="005C52C6" w:rsidRDefault="003717F1" w:rsidP="00245A71">
      <w:pPr>
        <w:pStyle w:val="Prrafodelista"/>
        <w:spacing w:after="0" w:line="240" w:lineRule="auto"/>
        <w:ind w:left="567"/>
        <w:jc w:val="both"/>
        <w:rPr>
          <w:rFonts w:ascii="Palatino Linotype" w:hAnsi="Palatino Linotype"/>
          <w:bCs/>
          <w:szCs w:val="22"/>
        </w:rPr>
      </w:pPr>
      <w:r w:rsidRPr="005C52C6">
        <w:rPr>
          <w:rFonts w:ascii="Palatino Linotype" w:hAnsi="Palatino Linotype"/>
          <w:bCs/>
          <w:szCs w:val="22"/>
        </w:rPr>
        <w:t>Se requiere señalar las fortalezas y debilidades de la evaluación y las implicaciones que estas tienen sobre la validez de los resultados.</w:t>
      </w:r>
      <w:r w:rsidR="00D86378" w:rsidRPr="005C52C6">
        <w:rPr>
          <w:rFonts w:ascii="Palatino Linotype" w:hAnsi="Palatino Linotype"/>
          <w:bCs/>
          <w:szCs w:val="22"/>
        </w:rPr>
        <w:t xml:space="preserve"> </w:t>
      </w:r>
      <w:r w:rsidRPr="005C52C6">
        <w:rPr>
          <w:rFonts w:ascii="Palatino Linotype" w:hAnsi="Palatino Linotype"/>
          <w:bCs/>
          <w:szCs w:val="22"/>
        </w:rPr>
        <w:t>El método debe estar sustentado en literatura especializada en el tema que se pretende evaluar y debe estar justificada la elección de dicho método.</w:t>
      </w:r>
    </w:p>
    <w:p w:rsidR="00D86378" w:rsidRPr="005C52C6" w:rsidRDefault="00D86378" w:rsidP="00A42F35">
      <w:pPr>
        <w:spacing w:after="0" w:line="240" w:lineRule="auto"/>
        <w:jc w:val="both"/>
        <w:rPr>
          <w:rFonts w:ascii="Palatino Linotype" w:hAnsi="Palatino Linotype"/>
          <w:bCs/>
          <w:szCs w:val="22"/>
        </w:rPr>
      </w:pPr>
    </w:p>
    <w:p w:rsidR="003717F1" w:rsidRPr="005C52C6" w:rsidRDefault="003717F1" w:rsidP="00645723">
      <w:pPr>
        <w:pStyle w:val="Prrafodelista"/>
        <w:numPr>
          <w:ilvl w:val="1"/>
          <w:numId w:val="81"/>
        </w:numPr>
        <w:spacing w:after="0" w:line="240" w:lineRule="auto"/>
        <w:ind w:left="567" w:hanging="561"/>
        <w:jc w:val="both"/>
        <w:rPr>
          <w:rFonts w:ascii="Palatino Linotype" w:hAnsi="Palatino Linotype"/>
          <w:bCs/>
          <w:szCs w:val="22"/>
        </w:rPr>
      </w:pPr>
      <w:r w:rsidRPr="005C52C6">
        <w:rPr>
          <w:rFonts w:ascii="Palatino Linotype" w:hAnsi="Palatino Linotype"/>
          <w:bCs/>
          <w:szCs w:val="22"/>
        </w:rPr>
        <w:t xml:space="preserve">Las fuentes de información mínimas a utilizar deberán ser evaluaciones externas del </w:t>
      </w:r>
      <w:r w:rsidR="00DE583B">
        <w:rPr>
          <w:rFonts w:ascii="Palatino Linotype" w:hAnsi="Palatino Linotype"/>
          <w:bCs/>
          <w:szCs w:val="22"/>
        </w:rPr>
        <w:t>Programa presupuestario</w:t>
      </w:r>
      <w:r w:rsidRPr="005C52C6">
        <w:rPr>
          <w:rFonts w:ascii="Palatino Linotype" w:hAnsi="Palatino Linotype"/>
          <w:bCs/>
          <w:szCs w:val="22"/>
        </w:rPr>
        <w:t xml:space="preserve">. </w:t>
      </w:r>
    </w:p>
    <w:p w:rsidR="00D86378" w:rsidRPr="005C52C6" w:rsidRDefault="00D86378">
      <w:pPr>
        <w:spacing w:after="0" w:line="240" w:lineRule="auto"/>
        <w:rPr>
          <w:rFonts w:ascii="Palatino Linotype" w:eastAsia="Gotham" w:hAnsi="Palatino Linotype" w:cs="Gotham"/>
          <w:b/>
          <w:szCs w:val="22"/>
        </w:rPr>
      </w:pPr>
    </w:p>
    <w:p w:rsidR="003717F1" w:rsidRPr="005C52C6" w:rsidRDefault="00645723" w:rsidP="00645723">
      <w:pPr>
        <w:spacing w:after="0" w:line="240" w:lineRule="auto"/>
        <w:ind w:left="426" w:hanging="426"/>
        <w:jc w:val="both"/>
        <w:rPr>
          <w:rFonts w:ascii="Palatino Linotype" w:eastAsia="Gotham" w:hAnsi="Palatino Linotype" w:cs="Gotham"/>
          <w:b/>
          <w:szCs w:val="22"/>
        </w:rPr>
      </w:pPr>
      <w:r w:rsidRPr="005C52C6">
        <w:rPr>
          <w:rFonts w:ascii="Palatino Linotype" w:eastAsia="Gotham" w:hAnsi="Palatino Linotype" w:cs="Gotham"/>
          <w:b/>
          <w:szCs w:val="22"/>
        </w:rPr>
        <w:lastRenderedPageBreak/>
        <w:t xml:space="preserve">52. </w:t>
      </w:r>
      <w:r w:rsidR="003717F1" w:rsidRPr="005C52C6">
        <w:rPr>
          <w:rFonts w:ascii="Palatino Linotype" w:eastAsia="Gotham" w:hAnsi="Palatino Linotype" w:cs="Gotham"/>
          <w:b/>
          <w:szCs w:val="22"/>
        </w:rPr>
        <w:t xml:space="preserve">En caso de que se hayan realizado evaluaciones de impacto que cumplan con al menos las características señaladas en los incisos a) y b) de la pregunta anterior, ¿cuáles son los resultados reportados en esas evaluaciones? </w:t>
      </w:r>
    </w:p>
    <w:p w:rsidR="003717F1" w:rsidRPr="005C52C6" w:rsidRDefault="003717F1" w:rsidP="00853C44">
      <w:pPr>
        <w:spacing w:after="0" w:line="240" w:lineRule="auto"/>
        <w:jc w:val="both"/>
        <w:rPr>
          <w:rFonts w:ascii="Palatino Linotype" w:hAnsi="Palatino Linotype"/>
          <w:szCs w:val="22"/>
          <w:lang w:val="es-ES_tradnl"/>
        </w:rPr>
      </w:pPr>
    </w:p>
    <w:p w:rsidR="003717F1" w:rsidRPr="005C52C6" w:rsidRDefault="003717F1" w:rsidP="00853C44">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 xml:space="preserve">Si el </w:t>
      </w:r>
      <w:r w:rsidR="00DE583B">
        <w:rPr>
          <w:rFonts w:ascii="Palatino Linotype" w:hAnsi="Palatino Linotype"/>
          <w:szCs w:val="22"/>
          <w:lang w:val="es-ES_tradnl"/>
        </w:rPr>
        <w:t>Programa presupuestario</w:t>
      </w:r>
      <w:r w:rsidRPr="005C52C6">
        <w:rPr>
          <w:rFonts w:ascii="Palatino Linotype" w:hAnsi="Palatino Linotype"/>
          <w:szCs w:val="22"/>
          <w:lang w:val="es-ES_tradnl"/>
        </w:rPr>
        <w:t xml:space="preserve"> no cuenta con evaluaciones externas, auditorías al desempeño, informes de organizaciones independientes, u otros relevantes la respuesta sería “No aplica”; si cuenta con estos, pero no cumplen con al menos una de las características establecidas en la pregunta, se deberá considerar información inexistente y, por lo tanto, la respuesta deberá ser “NO”.</w:t>
      </w:r>
      <w:r w:rsidR="00DC36AB" w:rsidRPr="005C52C6">
        <w:rPr>
          <w:rFonts w:ascii="Palatino Linotype" w:hAnsi="Palatino Linotype"/>
          <w:szCs w:val="22"/>
          <w:lang w:val="es-ES_tradnl"/>
        </w:rPr>
        <w:t xml:space="preserve"> </w:t>
      </w:r>
    </w:p>
    <w:p w:rsidR="003717F1" w:rsidRPr="005C52C6" w:rsidRDefault="003717F1" w:rsidP="00853C44">
      <w:pPr>
        <w:spacing w:after="0" w:line="240" w:lineRule="auto"/>
        <w:jc w:val="both"/>
        <w:rPr>
          <w:rFonts w:ascii="Palatino Linotype" w:hAnsi="Palatino Linotype"/>
          <w:szCs w:val="22"/>
          <w:lang w:val="es-ES_tradnl"/>
        </w:rPr>
      </w:pPr>
    </w:p>
    <w:p w:rsidR="003717F1" w:rsidRPr="005C52C6" w:rsidRDefault="003717F1" w:rsidP="00853C44">
      <w:pPr>
        <w:spacing w:after="0" w:line="240" w:lineRule="auto"/>
        <w:jc w:val="both"/>
        <w:rPr>
          <w:rFonts w:ascii="Palatino Linotype" w:hAnsi="Palatino Linotype"/>
          <w:szCs w:val="22"/>
          <w:lang w:val="es-ES_tradnl"/>
        </w:rPr>
      </w:pPr>
      <w:r w:rsidRPr="005C52C6">
        <w:rPr>
          <w:rFonts w:ascii="Palatino Linotype" w:hAnsi="Palatino Linotype"/>
          <w:szCs w:val="22"/>
          <w:lang w:val="es-ES_tradnl"/>
        </w:rPr>
        <w:t xml:space="preserve">Si cuenta con información para responder a la pregunta, es decir, si la respuesta es “SI” se deberá seleccionar un nivel </w:t>
      </w:r>
      <w:r w:rsidR="00D86378" w:rsidRPr="005C52C6">
        <w:rPr>
          <w:rFonts w:ascii="Palatino Linotype" w:hAnsi="Palatino Linotype"/>
          <w:szCs w:val="22"/>
          <w:lang w:val="es-ES_tradnl"/>
        </w:rPr>
        <w:t>según los siguientes criterios:</w:t>
      </w:r>
    </w:p>
    <w:p w:rsidR="00D86378" w:rsidRPr="005C52C6" w:rsidRDefault="00D86378" w:rsidP="00853C44">
      <w:pPr>
        <w:spacing w:after="0" w:line="240" w:lineRule="auto"/>
        <w:jc w:val="both"/>
        <w:rPr>
          <w:rFonts w:ascii="Palatino Linotype" w:hAnsi="Palatino Linotype"/>
          <w:szCs w:val="22"/>
          <w:lang w:val="es-ES_tradnl"/>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821"/>
        <w:gridCol w:w="8012"/>
      </w:tblGrid>
      <w:tr w:rsidR="00D86378" w:rsidRPr="005C52C6" w:rsidTr="00E902BF">
        <w:trPr>
          <w:jc w:val="center"/>
        </w:trPr>
        <w:tc>
          <w:tcPr>
            <w:tcW w:w="754"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5C52C6" w:rsidRDefault="007959E8" w:rsidP="00853C44">
            <w:pPr>
              <w:spacing w:after="0" w:line="240" w:lineRule="auto"/>
              <w:jc w:val="center"/>
              <w:rPr>
                <w:rFonts w:ascii="Palatino Linotype" w:hAnsi="Palatino Linotype"/>
                <w:b/>
                <w:iCs/>
                <w:color w:val="FFFFFF" w:themeColor="background1"/>
                <w:szCs w:val="22"/>
              </w:rPr>
            </w:pPr>
            <w:r w:rsidRPr="005C52C6">
              <w:rPr>
                <w:rFonts w:ascii="Palatino Linotype" w:hAnsi="Palatino Linotype"/>
                <w:b/>
                <w:iCs/>
                <w:color w:val="FFFFFF" w:themeColor="background1"/>
                <w:szCs w:val="22"/>
              </w:rPr>
              <w:t>NIVEL</w:t>
            </w:r>
          </w:p>
        </w:tc>
        <w:tc>
          <w:tcPr>
            <w:tcW w:w="8079" w:type="dxa"/>
            <w:tcBorders>
              <w:top w:val="single" w:sz="4" w:space="0" w:color="auto"/>
              <w:left w:val="single" w:sz="4" w:space="0" w:color="auto"/>
              <w:bottom w:val="single" w:sz="4" w:space="0" w:color="auto"/>
              <w:right w:val="single" w:sz="4" w:space="0" w:color="auto"/>
            </w:tcBorders>
            <w:shd w:val="clear" w:color="auto" w:fill="7030A0"/>
            <w:vAlign w:val="center"/>
          </w:tcPr>
          <w:p w:rsidR="003717F1" w:rsidRPr="005C52C6" w:rsidRDefault="007959E8" w:rsidP="00853C44">
            <w:pPr>
              <w:spacing w:after="0" w:line="240" w:lineRule="auto"/>
              <w:jc w:val="center"/>
              <w:rPr>
                <w:rFonts w:ascii="Palatino Linotype" w:hAnsi="Palatino Linotype"/>
                <w:b/>
                <w:iCs/>
                <w:color w:val="FFFFFF" w:themeColor="background1"/>
                <w:szCs w:val="22"/>
              </w:rPr>
            </w:pPr>
            <w:r w:rsidRPr="005C52C6">
              <w:rPr>
                <w:rFonts w:ascii="Palatino Linotype" w:hAnsi="Palatino Linotype"/>
                <w:b/>
                <w:iCs/>
                <w:color w:val="FFFFFF" w:themeColor="background1"/>
                <w:szCs w:val="22"/>
              </w:rPr>
              <w:t>CRITERIOS</w:t>
            </w:r>
          </w:p>
        </w:tc>
      </w:tr>
      <w:tr w:rsidR="003717F1" w:rsidRPr="005C52C6" w:rsidTr="00D86378">
        <w:trPr>
          <w:trHeight w:val="336"/>
          <w:jc w:val="center"/>
        </w:trPr>
        <w:tc>
          <w:tcPr>
            <w:tcW w:w="754"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1</w:t>
            </w:r>
          </w:p>
        </w:tc>
        <w:tc>
          <w:tcPr>
            <w:tcW w:w="8079" w:type="dxa"/>
            <w:tcBorders>
              <w:top w:val="single" w:sz="4" w:space="0" w:color="auto"/>
              <w:left w:val="single" w:sz="4" w:space="0" w:color="auto"/>
              <w:bottom w:val="single" w:sz="4" w:space="0" w:color="auto"/>
              <w:right w:val="single" w:sz="4" w:space="0" w:color="auto"/>
            </w:tcBorders>
          </w:tcPr>
          <w:p w:rsidR="003717F1" w:rsidRPr="005C52C6" w:rsidRDefault="003717F1" w:rsidP="00A42F35">
            <w:pPr>
              <w:pStyle w:val="Prrafodelista"/>
              <w:numPr>
                <w:ilvl w:val="0"/>
                <w:numId w:val="72"/>
              </w:numPr>
              <w:spacing w:after="0" w:line="240" w:lineRule="auto"/>
              <w:ind w:left="174" w:hanging="174"/>
              <w:jc w:val="both"/>
              <w:rPr>
                <w:rFonts w:ascii="Palatino Linotype" w:hAnsi="Palatino Linotype"/>
                <w:sz w:val="20"/>
                <w:szCs w:val="22"/>
              </w:rPr>
            </w:pPr>
            <w:r w:rsidRPr="005C52C6">
              <w:rPr>
                <w:rFonts w:ascii="Palatino Linotype" w:hAnsi="Palatino Linotype"/>
                <w:sz w:val="20"/>
                <w:szCs w:val="22"/>
              </w:rPr>
              <w:t xml:space="preserve">No se reporta evidencia de efectos positivos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en su población o área de enfoque atendida. </w:t>
            </w:r>
          </w:p>
        </w:tc>
      </w:tr>
      <w:tr w:rsidR="003717F1" w:rsidRPr="005C52C6" w:rsidTr="00D86378">
        <w:trPr>
          <w:trHeight w:val="379"/>
          <w:jc w:val="center"/>
        </w:trPr>
        <w:tc>
          <w:tcPr>
            <w:tcW w:w="754"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2</w:t>
            </w:r>
          </w:p>
        </w:tc>
        <w:tc>
          <w:tcPr>
            <w:tcW w:w="8079" w:type="dxa"/>
            <w:tcBorders>
              <w:top w:val="single" w:sz="4" w:space="0" w:color="auto"/>
              <w:left w:val="single" w:sz="4" w:space="0" w:color="auto"/>
              <w:bottom w:val="single" w:sz="4" w:space="0" w:color="auto"/>
              <w:right w:val="single" w:sz="4" w:space="0" w:color="auto"/>
            </w:tcBorders>
          </w:tcPr>
          <w:p w:rsidR="003717F1" w:rsidRPr="005C52C6" w:rsidRDefault="003717F1" w:rsidP="00A42F35">
            <w:pPr>
              <w:pStyle w:val="Prrafodelista"/>
              <w:numPr>
                <w:ilvl w:val="0"/>
                <w:numId w:val="72"/>
              </w:numPr>
              <w:spacing w:after="0" w:line="240" w:lineRule="auto"/>
              <w:ind w:left="174" w:hanging="174"/>
              <w:jc w:val="both"/>
              <w:rPr>
                <w:rFonts w:ascii="Palatino Linotype" w:hAnsi="Palatino Linotype"/>
                <w:sz w:val="20"/>
                <w:szCs w:val="22"/>
              </w:rPr>
            </w:pPr>
            <w:r w:rsidRPr="005C52C6">
              <w:rPr>
                <w:rFonts w:ascii="Palatino Linotype" w:hAnsi="Palatino Linotype"/>
                <w:sz w:val="20"/>
                <w:szCs w:val="22"/>
              </w:rPr>
              <w:t xml:space="preserve">Se reportan efectos positivos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en variables relacionadas con el Fin o el Propósito del </w:t>
            </w:r>
            <w:r w:rsidR="00DE583B">
              <w:rPr>
                <w:rFonts w:ascii="Palatino Linotype" w:hAnsi="Palatino Linotype"/>
                <w:sz w:val="20"/>
                <w:szCs w:val="22"/>
              </w:rPr>
              <w:t>Programa presupuestario</w:t>
            </w:r>
            <w:r w:rsidRPr="005C52C6">
              <w:rPr>
                <w:rFonts w:ascii="Palatino Linotype" w:hAnsi="Palatino Linotype"/>
                <w:sz w:val="20"/>
                <w:szCs w:val="22"/>
              </w:rPr>
              <w:t>.</w:t>
            </w:r>
          </w:p>
        </w:tc>
      </w:tr>
      <w:tr w:rsidR="003717F1" w:rsidRPr="005C52C6" w:rsidTr="00D86378">
        <w:trPr>
          <w:jc w:val="center"/>
        </w:trPr>
        <w:tc>
          <w:tcPr>
            <w:tcW w:w="754"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3</w:t>
            </w:r>
          </w:p>
        </w:tc>
        <w:tc>
          <w:tcPr>
            <w:tcW w:w="8079" w:type="dxa"/>
            <w:tcBorders>
              <w:top w:val="single" w:sz="4" w:space="0" w:color="auto"/>
              <w:left w:val="single" w:sz="4" w:space="0" w:color="auto"/>
              <w:bottom w:val="single" w:sz="4" w:space="0" w:color="auto"/>
              <w:right w:val="single" w:sz="4" w:space="0" w:color="auto"/>
            </w:tcBorders>
          </w:tcPr>
          <w:p w:rsidR="003717F1" w:rsidRPr="005C52C6" w:rsidRDefault="003717F1" w:rsidP="00A42F35">
            <w:pPr>
              <w:pStyle w:val="Prrafodelista"/>
              <w:numPr>
                <w:ilvl w:val="0"/>
                <w:numId w:val="72"/>
              </w:numPr>
              <w:spacing w:after="0" w:line="240" w:lineRule="auto"/>
              <w:ind w:left="174" w:hanging="174"/>
              <w:jc w:val="both"/>
              <w:rPr>
                <w:rFonts w:ascii="Palatino Linotype" w:hAnsi="Palatino Linotype"/>
                <w:sz w:val="20"/>
                <w:szCs w:val="22"/>
              </w:rPr>
            </w:pPr>
            <w:r w:rsidRPr="005C52C6">
              <w:rPr>
                <w:rFonts w:ascii="Palatino Linotype" w:hAnsi="Palatino Linotype"/>
                <w:sz w:val="20"/>
                <w:szCs w:val="22"/>
              </w:rPr>
              <w:t xml:space="preserve">Se reportan efectos positivos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en variables relacionadas con el Fin y el Propósito del </w:t>
            </w:r>
            <w:r w:rsidR="00DE583B">
              <w:rPr>
                <w:rFonts w:ascii="Palatino Linotype" w:hAnsi="Palatino Linotype"/>
                <w:sz w:val="20"/>
                <w:szCs w:val="22"/>
              </w:rPr>
              <w:t>Programa presupuestario</w:t>
            </w:r>
            <w:r w:rsidRPr="005C52C6">
              <w:rPr>
                <w:rFonts w:ascii="Palatino Linotype" w:hAnsi="Palatino Linotype"/>
                <w:sz w:val="20"/>
                <w:szCs w:val="22"/>
              </w:rPr>
              <w:t>.</w:t>
            </w:r>
          </w:p>
        </w:tc>
      </w:tr>
      <w:tr w:rsidR="003717F1" w:rsidRPr="005C52C6" w:rsidTr="00D86378">
        <w:trPr>
          <w:trHeight w:val="943"/>
          <w:jc w:val="center"/>
        </w:trPr>
        <w:tc>
          <w:tcPr>
            <w:tcW w:w="754" w:type="dxa"/>
            <w:tcBorders>
              <w:top w:val="single" w:sz="4" w:space="0" w:color="auto"/>
              <w:left w:val="single" w:sz="4" w:space="0" w:color="auto"/>
              <w:bottom w:val="single" w:sz="4" w:space="0" w:color="auto"/>
              <w:right w:val="single" w:sz="4" w:space="0" w:color="auto"/>
            </w:tcBorders>
            <w:vAlign w:val="center"/>
          </w:tcPr>
          <w:p w:rsidR="003717F1" w:rsidRPr="005C52C6" w:rsidRDefault="003717F1" w:rsidP="00853C44">
            <w:pPr>
              <w:spacing w:after="0" w:line="240" w:lineRule="auto"/>
              <w:jc w:val="center"/>
              <w:rPr>
                <w:rFonts w:ascii="Palatino Linotype" w:hAnsi="Palatino Linotype"/>
                <w:sz w:val="20"/>
                <w:szCs w:val="22"/>
              </w:rPr>
            </w:pPr>
            <w:r w:rsidRPr="005C52C6">
              <w:rPr>
                <w:rFonts w:ascii="Palatino Linotype" w:hAnsi="Palatino Linotype"/>
                <w:sz w:val="20"/>
                <w:szCs w:val="22"/>
              </w:rPr>
              <w:t>4</w:t>
            </w:r>
          </w:p>
        </w:tc>
        <w:tc>
          <w:tcPr>
            <w:tcW w:w="8079" w:type="dxa"/>
            <w:tcBorders>
              <w:top w:val="single" w:sz="4" w:space="0" w:color="auto"/>
              <w:left w:val="single" w:sz="4" w:space="0" w:color="auto"/>
              <w:bottom w:val="single" w:sz="4" w:space="0" w:color="auto"/>
              <w:right w:val="single" w:sz="4" w:space="0" w:color="auto"/>
            </w:tcBorders>
          </w:tcPr>
          <w:p w:rsidR="003717F1" w:rsidRPr="005C52C6" w:rsidRDefault="003717F1" w:rsidP="00A42F35">
            <w:pPr>
              <w:pStyle w:val="Prrafodelista"/>
              <w:numPr>
                <w:ilvl w:val="0"/>
                <w:numId w:val="72"/>
              </w:numPr>
              <w:spacing w:after="0" w:line="240" w:lineRule="auto"/>
              <w:ind w:left="174" w:hanging="174"/>
              <w:jc w:val="both"/>
              <w:rPr>
                <w:rFonts w:ascii="Palatino Linotype" w:hAnsi="Palatino Linotype"/>
                <w:sz w:val="20"/>
                <w:szCs w:val="22"/>
              </w:rPr>
            </w:pPr>
            <w:r w:rsidRPr="005C52C6">
              <w:rPr>
                <w:rFonts w:ascii="Palatino Linotype" w:hAnsi="Palatino Linotype"/>
                <w:sz w:val="20"/>
                <w:szCs w:val="22"/>
              </w:rPr>
              <w:t xml:space="preserve">Se reportan efectos positivos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en variables relacionadas con el Fin y el Propósito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w:t>
            </w:r>
          </w:p>
          <w:p w:rsidR="003717F1" w:rsidRPr="005C52C6" w:rsidRDefault="003717F1" w:rsidP="00A42F35">
            <w:pPr>
              <w:pStyle w:val="Prrafodelista"/>
              <w:numPr>
                <w:ilvl w:val="0"/>
                <w:numId w:val="72"/>
              </w:numPr>
              <w:spacing w:after="0" w:line="240" w:lineRule="auto"/>
              <w:ind w:left="174" w:hanging="174"/>
              <w:jc w:val="both"/>
              <w:rPr>
                <w:rFonts w:ascii="Palatino Linotype" w:hAnsi="Palatino Linotype"/>
                <w:sz w:val="20"/>
                <w:szCs w:val="22"/>
              </w:rPr>
            </w:pPr>
            <w:r w:rsidRPr="005C52C6">
              <w:rPr>
                <w:rFonts w:ascii="Palatino Linotype" w:hAnsi="Palatino Linotype"/>
                <w:sz w:val="20"/>
                <w:szCs w:val="22"/>
              </w:rPr>
              <w:t xml:space="preserve">Se reportan efectos positivos del </w:t>
            </w:r>
            <w:r w:rsidR="00DE583B">
              <w:rPr>
                <w:rFonts w:ascii="Palatino Linotype" w:hAnsi="Palatino Linotype"/>
                <w:sz w:val="20"/>
                <w:szCs w:val="22"/>
              </w:rPr>
              <w:t>Programa presupuestario</w:t>
            </w:r>
            <w:r w:rsidRPr="005C52C6">
              <w:rPr>
                <w:rFonts w:ascii="Palatino Linotype" w:hAnsi="Palatino Linotype"/>
                <w:sz w:val="20"/>
                <w:szCs w:val="22"/>
              </w:rPr>
              <w:t xml:space="preserve"> en aspectos adicionales al problema para el que fue creado.</w:t>
            </w:r>
          </w:p>
        </w:tc>
      </w:tr>
    </w:tbl>
    <w:p w:rsidR="00245A71" w:rsidRPr="00245A71" w:rsidRDefault="00245A71" w:rsidP="00245A71">
      <w:pPr>
        <w:pStyle w:val="Prrafodelista"/>
        <w:spacing w:after="0" w:line="240" w:lineRule="auto"/>
        <w:ind w:left="426"/>
        <w:jc w:val="both"/>
        <w:rPr>
          <w:rFonts w:ascii="Palatino Linotype" w:hAnsi="Palatino Linotype"/>
          <w:bCs/>
          <w:szCs w:val="22"/>
        </w:rPr>
      </w:pPr>
    </w:p>
    <w:p w:rsidR="00D86378" w:rsidRPr="005C52C6" w:rsidRDefault="00D86378" w:rsidP="00645723">
      <w:pPr>
        <w:pStyle w:val="Prrafodelista"/>
        <w:numPr>
          <w:ilvl w:val="1"/>
          <w:numId w:val="81"/>
        </w:numPr>
        <w:spacing w:after="0" w:line="240" w:lineRule="auto"/>
        <w:ind w:left="426"/>
        <w:jc w:val="both"/>
        <w:rPr>
          <w:rFonts w:ascii="Palatino Linotype" w:hAnsi="Palatino Linotype"/>
          <w:bCs/>
          <w:szCs w:val="22"/>
        </w:rPr>
      </w:pPr>
      <w:r w:rsidRPr="005C52C6">
        <w:rPr>
          <w:rFonts w:ascii="Palatino Linotype" w:hAnsi="Palatino Linotype"/>
          <w:szCs w:val="22"/>
          <w:lang w:val="es-ES_tradnl"/>
        </w:rPr>
        <w:t>E</w:t>
      </w:r>
      <w:r w:rsidR="003717F1" w:rsidRPr="005C52C6">
        <w:rPr>
          <w:rFonts w:ascii="Palatino Linotype" w:hAnsi="Palatino Linotype"/>
          <w:bCs/>
          <w:szCs w:val="22"/>
        </w:rPr>
        <w:t>n la respuesta se deberán señalar los resultados específicos que indica la evidencia existente y las áreas de oportunidad identificadas en la metodología utilizada para generar esta evidencia.</w:t>
      </w:r>
    </w:p>
    <w:p w:rsidR="00D86378" w:rsidRPr="005C52C6" w:rsidRDefault="00D86378" w:rsidP="00D86378">
      <w:pPr>
        <w:pStyle w:val="Prrafodelista"/>
        <w:spacing w:after="0" w:line="240" w:lineRule="auto"/>
        <w:ind w:left="567"/>
        <w:jc w:val="both"/>
        <w:rPr>
          <w:rFonts w:ascii="Palatino Linotype" w:hAnsi="Palatino Linotype"/>
          <w:bCs/>
          <w:szCs w:val="22"/>
        </w:rPr>
      </w:pPr>
    </w:p>
    <w:p w:rsidR="003717F1" w:rsidRPr="005C52C6" w:rsidRDefault="003717F1" w:rsidP="00645723">
      <w:pPr>
        <w:pStyle w:val="Prrafodelista"/>
        <w:numPr>
          <w:ilvl w:val="1"/>
          <w:numId w:val="81"/>
        </w:numPr>
        <w:spacing w:after="0" w:line="240" w:lineRule="auto"/>
        <w:ind w:left="567" w:hanging="561"/>
        <w:jc w:val="both"/>
        <w:rPr>
          <w:rFonts w:ascii="Palatino Linotype" w:hAnsi="Palatino Linotype"/>
          <w:bCs/>
          <w:szCs w:val="22"/>
        </w:rPr>
      </w:pPr>
      <w:r w:rsidRPr="005C52C6">
        <w:rPr>
          <w:rFonts w:ascii="Palatino Linotype" w:hAnsi="Palatino Linotype"/>
          <w:bCs/>
          <w:szCs w:val="22"/>
        </w:rPr>
        <w:t>Las fuentes de información mínimas a utilizar deberán ser evaluaciones de impacto o documentos oficiales.</w:t>
      </w:r>
    </w:p>
    <w:p w:rsidR="00B933A4" w:rsidRPr="005C52C6" w:rsidRDefault="00A861ED" w:rsidP="00D86378">
      <w:pPr>
        <w:pStyle w:val="Ttulo2"/>
        <w:spacing w:before="0" w:after="0"/>
        <w:ind w:left="426" w:hanging="426"/>
        <w:jc w:val="both"/>
        <w:rPr>
          <w:rFonts w:ascii="Palatino Linotype" w:hAnsi="Palatino Linotype"/>
          <w:color w:val="auto"/>
          <w:sz w:val="22"/>
          <w:szCs w:val="22"/>
        </w:rPr>
      </w:pPr>
      <w:r>
        <w:rPr>
          <w:rFonts w:ascii="Palatino Linotype" w:hAnsi="Palatino Linotype"/>
        </w:rPr>
        <w:br w:type="page"/>
      </w:r>
      <w:r w:rsidR="00B933A4" w:rsidRPr="005C52C6">
        <w:rPr>
          <w:rFonts w:ascii="Palatino Linotype" w:hAnsi="Palatino Linotype"/>
          <w:color w:val="auto"/>
          <w:sz w:val="22"/>
          <w:szCs w:val="22"/>
        </w:rPr>
        <w:lastRenderedPageBreak/>
        <w:t>I.</w:t>
      </w:r>
      <w:r w:rsidR="00B933A4" w:rsidRPr="005C52C6">
        <w:rPr>
          <w:rFonts w:ascii="Palatino Linotype" w:eastAsia="Arial" w:hAnsi="Palatino Linotype" w:cs="Arial"/>
          <w:color w:val="auto"/>
          <w:sz w:val="22"/>
          <w:szCs w:val="22"/>
        </w:rPr>
        <w:t xml:space="preserve"> </w:t>
      </w:r>
      <w:r w:rsidR="00B933A4" w:rsidRPr="005C52C6">
        <w:rPr>
          <w:rFonts w:ascii="Palatino Linotype" w:hAnsi="Palatino Linotype"/>
          <w:color w:val="auto"/>
          <w:sz w:val="22"/>
          <w:szCs w:val="22"/>
        </w:rPr>
        <w:t>ANÁLISIS DE FORTALEZAS, OPORTUNIDADES,</w:t>
      </w:r>
      <w:r>
        <w:rPr>
          <w:rFonts w:ascii="Palatino Linotype" w:hAnsi="Palatino Linotype"/>
          <w:color w:val="auto"/>
          <w:sz w:val="22"/>
          <w:szCs w:val="22"/>
        </w:rPr>
        <w:t xml:space="preserve"> </w:t>
      </w:r>
      <w:r w:rsidR="00B933A4" w:rsidRPr="005C52C6">
        <w:rPr>
          <w:rFonts w:ascii="Palatino Linotype" w:hAnsi="Palatino Linotype"/>
          <w:color w:val="auto"/>
          <w:sz w:val="22"/>
          <w:szCs w:val="22"/>
        </w:rPr>
        <w:t>DEBILIDADES, AMENAZAS Y</w:t>
      </w:r>
      <w:r w:rsidR="00B933A4" w:rsidRPr="005C52C6">
        <w:rPr>
          <w:rFonts w:ascii="Palatino Linotype" w:eastAsia="Cambria" w:hAnsi="Palatino Linotype" w:cs="Cambria"/>
          <w:color w:val="auto"/>
          <w:sz w:val="22"/>
          <w:szCs w:val="22"/>
          <w:u w:val="single" w:color="000000"/>
        </w:rPr>
        <w:t xml:space="preserve"> </w:t>
      </w:r>
      <w:r w:rsidR="00B933A4" w:rsidRPr="005C52C6">
        <w:rPr>
          <w:rFonts w:ascii="Palatino Linotype" w:hAnsi="Palatino Linotype"/>
          <w:color w:val="auto"/>
          <w:sz w:val="22"/>
          <w:szCs w:val="22"/>
        </w:rPr>
        <w:t>RECOMENDACIONES.</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Se deberán integrar en una sola tabla las fortalezas, oportunidades, debilidades y amenazas, especificadas por cada tema de la evalua</w:t>
      </w:r>
      <w:r w:rsidR="00D00D39" w:rsidRPr="005C52C6">
        <w:rPr>
          <w:rFonts w:ascii="Palatino Linotype" w:hAnsi="Palatino Linotype"/>
          <w:szCs w:val="22"/>
        </w:rPr>
        <w:t>ción y reportadas en el Anexo 1</w:t>
      </w:r>
      <w:r w:rsidR="006E40B6" w:rsidRPr="005C52C6">
        <w:rPr>
          <w:rFonts w:ascii="Palatino Linotype" w:hAnsi="Palatino Linotype"/>
          <w:szCs w:val="22"/>
        </w:rPr>
        <w:t>6</w:t>
      </w:r>
      <w:r w:rsidRPr="005C52C6">
        <w:rPr>
          <w:rFonts w:ascii="Palatino Linotype" w:hAnsi="Palatino Linotype"/>
          <w:szCs w:val="22"/>
        </w:rPr>
        <w:t xml:space="preserve"> “Principales Fortalezas, Oportunidades, Debilidade</w:t>
      </w:r>
      <w:r w:rsidR="005252FD" w:rsidRPr="005C52C6">
        <w:rPr>
          <w:rFonts w:ascii="Palatino Linotype" w:hAnsi="Palatino Linotype"/>
          <w:szCs w:val="22"/>
        </w:rPr>
        <w:t>s, Amenazas y Recomendaciones”.</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El formato se presenta en la sección de los “Formatos de Anexos” de estos Términos de Referencia y debe entregarse en formato Excel.</w:t>
      </w:r>
      <w:r w:rsidR="00DC36AB" w:rsidRPr="005C52C6">
        <w:rPr>
          <w:rFonts w:ascii="Palatino Linotype" w:hAnsi="Palatino Linotype"/>
          <w:szCs w:val="22"/>
        </w:rPr>
        <w:t xml:space="preserve"> </w:t>
      </w:r>
    </w:p>
    <w:p w:rsidR="00D86378" w:rsidRPr="005C52C6" w:rsidRDefault="00D86378">
      <w:pPr>
        <w:spacing w:after="0" w:line="240" w:lineRule="auto"/>
        <w:rPr>
          <w:rFonts w:ascii="Palatino Linotype" w:hAnsi="Palatino Linotype"/>
          <w:szCs w:val="22"/>
        </w:rPr>
      </w:pPr>
    </w:p>
    <w:p w:rsidR="00B933A4" w:rsidRPr="005C52C6" w:rsidRDefault="00B933A4" w:rsidP="00D86378">
      <w:pPr>
        <w:pStyle w:val="Ttulo2"/>
        <w:spacing w:before="0" w:after="0"/>
        <w:ind w:left="426" w:hanging="426"/>
        <w:jc w:val="both"/>
        <w:rPr>
          <w:rFonts w:ascii="Palatino Linotype" w:hAnsi="Palatino Linotype"/>
          <w:color w:val="auto"/>
          <w:sz w:val="22"/>
          <w:szCs w:val="22"/>
        </w:rPr>
      </w:pPr>
      <w:r w:rsidRPr="005C52C6">
        <w:rPr>
          <w:rFonts w:ascii="Palatino Linotype" w:hAnsi="Palatino Linotype"/>
          <w:color w:val="auto"/>
          <w:sz w:val="22"/>
          <w:szCs w:val="22"/>
        </w:rPr>
        <w:t>VII. COMPARACIÓN CON LOS RESULTADOS DE LA</w:t>
      </w:r>
      <w:r w:rsidR="00D86378" w:rsidRPr="005C52C6">
        <w:rPr>
          <w:rFonts w:ascii="Palatino Linotype" w:hAnsi="Palatino Linotype"/>
          <w:color w:val="auto"/>
          <w:sz w:val="22"/>
          <w:szCs w:val="22"/>
        </w:rPr>
        <w:t xml:space="preserve"> </w:t>
      </w:r>
      <w:r w:rsidRPr="005C52C6">
        <w:rPr>
          <w:rFonts w:ascii="Palatino Linotype" w:hAnsi="Palatino Linotype"/>
          <w:color w:val="auto"/>
          <w:sz w:val="22"/>
          <w:szCs w:val="22"/>
        </w:rPr>
        <w:t>EVALUACIÓN DE CONSISTENCIA Y RESULTADOS.</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 xml:space="preserve">Se deberá realizar una comparación de los resultados del análisis de Fortalezas, Oportunidades, Debilidades y Amenazas de la Evaluación de Consistencia y Resultados anterior (en caso de que se haya tenido una evaluación de este tipo previamente) y este ejercicio, señalando cuáles aspectos que se mantienen y los avances identificados. La comparación debe ser de un máximo de dos cuartillas. </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Se debe adjuntar la comparación en el Anexo 1</w:t>
      </w:r>
      <w:r w:rsidR="006E40B6" w:rsidRPr="005C52C6">
        <w:rPr>
          <w:rFonts w:ascii="Palatino Linotype" w:hAnsi="Palatino Linotype"/>
          <w:szCs w:val="22"/>
        </w:rPr>
        <w:t>7</w:t>
      </w:r>
      <w:r w:rsidRPr="005C52C6">
        <w:rPr>
          <w:rFonts w:ascii="Palatino Linotype" w:hAnsi="Palatino Linotype"/>
          <w:szCs w:val="22"/>
        </w:rPr>
        <w:t xml:space="preserve"> “Comparación con los resultados de la Evaluación de Consi</w:t>
      </w:r>
      <w:r w:rsidR="00D86378" w:rsidRPr="005C52C6">
        <w:rPr>
          <w:rFonts w:ascii="Palatino Linotype" w:hAnsi="Palatino Linotype"/>
          <w:szCs w:val="22"/>
        </w:rPr>
        <w:t>stencia y Resultados anterior”.</w:t>
      </w:r>
    </w:p>
    <w:p w:rsidR="00D86378" w:rsidRPr="005C52C6" w:rsidRDefault="00D86378" w:rsidP="00853C44">
      <w:pPr>
        <w:spacing w:after="0" w:line="240" w:lineRule="auto"/>
        <w:ind w:left="21"/>
        <w:jc w:val="both"/>
        <w:rPr>
          <w:rFonts w:ascii="Palatino Linotype" w:hAnsi="Palatino Linotype"/>
          <w:szCs w:val="22"/>
        </w:rPr>
      </w:pPr>
    </w:p>
    <w:p w:rsidR="00B933A4" w:rsidRPr="005C52C6" w:rsidRDefault="00B933A4" w:rsidP="00853C44">
      <w:pPr>
        <w:spacing w:after="0" w:line="240" w:lineRule="auto"/>
        <w:ind w:left="11"/>
        <w:jc w:val="both"/>
        <w:rPr>
          <w:rFonts w:ascii="Palatino Linotype" w:hAnsi="Palatino Linotype"/>
          <w:sz w:val="4"/>
          <w:szCs w:val="4"/>
        </w:rPr>
      </w:pPr>
      <w:r w:rsidRPr="005C52C6">
        <w:rPr>
          <w:rFonts w:ascii="Palatino Linotype" w:hAnsi="Palatino Linotype"/>
          <w:szCs w:val="22"/>
        </w:rPr>
        <w:t xml:space="preserve"> </w:t>
      </w:r>
    </w:p>
    <w:p w:rsidR="00B933A4" w:rsidRPr="005C52C6" w:rsidRDefault="00B933A4" w:rsidP="00D86378">
      <w:pPr>
        <w:pStyle w:val="Ttulo2"/>
        <w:spacing w:before="0" w:after="0"/>
        <w:ind w:left="426" w:hanging="426"/>
        <w:jc w:val="both"/>
        <w:rPr>
          <w:rFonts w:ascii="Palatino Linotype" w:hAnsi="Palatino Linotype"/>
          <w:color w:val="auto"/>
          <w:sz w:val="22"/>
          <w:szCs w:val="22"/>
        </w:rPr>
      </w:pPr>
      <w:r w:rsidRPr="005C52C6">
        <w:rPr>
          <w:rFonts w:ascii="Palatino Linotype" w:hAnsi="Palatino Linotype"/>
          <w:color w:val="auto"/>
          <w:sz w:val="22"/>
          <w:szCs w:val="22"/>
        </w:rPr>
        <w:t>VIII. CONCLUSIONES Y VALORACIÓN DE LA PERTINENCIA DEL PROGRAMA.</w:t>
      </w:r>
    </w:p>
    <w:p w:rsidR="00D86378" w:rsidRPr="005C52C6" w:rsidRDefault="00D86378" w:rsidP="00D86378">
      <w:pPr>
        <w:spacing w:after="0" w:line="240" w:lineRule="auto"/>
        <w:ind w:left="21"/>
        <w:jc w:val="both"/>
        <w:rPr>
          <w:rFonts w:ascii="Palatino Linotype" w:hAnsi="Palatino Linotype"/>
          <w:szCs w:val="22"/>
        </w:rPr>
      </w:pPr>
    </w:p>
    <w:p w:rsidR="005252FD" w:rsidRPr="005C52C6" w:rsidRDefault="00B933A4" w:rsidP="00853C44">
      <w:pPr>
        <w:spacing w:after="0" w:line="240" w:lineRule="auto"/>
        <w:ind w:left="11"/>
        <w:jc w:val="both"/>
        <w:rPr>
          <w:rFonts w:ascii="Palatino Linotype" w:hAnsi="Palatino Linotype"/>
          <w:szCs w:val="22"/>
        </w:rPr>
      </w:pPr>
      <w:r w:rsidRPr="005C52C6">
        <w:rPr>
          <w:rFonts w:ascii="Palatino Linotype" w:hAnsi="Palatino Linotype"/>
          <w:szCs w:val="22"/>
        </w:rPr>
        <w:t xml:space="preserve"> Las conclusiones deben ser precisas y fundamentarse en el análisis y la evaluación realizada en cada una de sus secciones. La extensión máxima es de tres cuartillas. Las conclusiones </w:t>
      </w:r>
      <w:r w:rsidRPr="005C52C6">
        <w:rPr>
          <w:rFonts w:ascii="Palatino Linotype" w:hAnsi="Palatino Linotype"/>
          <w:szCs w:val="22"/>
          <w:u w:val="single" w:color="000000"/>
        </w:rPr>
        <w:t xml:space="preserve">no deberán limitarse a hacer una síntesis de los hallazgos </w:t>
      </w:r>
      <w:r w:rsidRPr="005C52C6">
        <w:rPr>
          <w:rFonts w:ascii="Palatino Linotype" w:hAnsi="Palatino Linotype"/>
          <w:szCs w:val="22"/>
        </w:rPr>
        <w:t>de la evaluación.</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 xml:space="preserve">Asimismo, para valorar la pertinencia del </w:t>
      </w:r>
      <w:r w:rsidR="00DE583B">
        <w:rPr>
          <w:rFonts w:ascii="Palatino Linotype" w:hAnsi="Palatino Linotype"/>
          <w:szCs w:val="22"/>
        </w:rPr>
        <w:t>Programa presupuestario</w:t>
      </w:r>
      <w:r w:rsidRPr="005C52C6">
        <w:rPr>
          <w:rFonts w:ascii="Palatino Linotype" w:hAnsi="Palatino Linotype"/>
          <w:szCs w:val="22"/>
        </w:rPr>
        <w:t xml:space="preserve"> se deberán consideran los elementos del diseño que lo componen, tales como, unidad(es) responsable(s) que lo operan, fin, propósito, componentes (tanto pertinencia como suficiencia), población o área de enfoque objetivo y mecanismo de intervención en general o teoría causal, entre otros elementos (como la congruencia entre los componentes o entregables del </w:t>
      </w:r>
      <w:r w:rsidR="00DE583B">
        <w:rPr>
          <w:rFonts w:ascii="Palatino Linotype" w:hAnsi="Palatino Linotype"/>
          <w:szCs w:val="22"/>
        </w:rPr>
        <w:t>Programa presupuestario</w:t>
      </w:r>
      <w:r w:rsidRPr="005C52C6">
        <w:rPr>
          <w:rFonts w:ascii="Palatino Linotype" w:hAnsi="Palatino Linotype"/>
          <w:szCs w:val="22"/>
        </w:rPr>
        <w:t xml:space="preserve"> y los medios definidos de su árbol de objetivos); con respecto al problema público o necesidad que atiende. </w:t>
      </w:r>
    </w:p>
    <w:p w:rsidR="009A1E6B" w:rsidRDefault="009A1E6B" w:rsidP="00853C44">
      <w:pPr>
        <w:spacing w:after="0" w:line="240" w:lineRule="auto"/>
        <w:ind w:left="21"/>
        <w:jc w:val="both"/>
        <w:rPr>
          <w:rFonts w:ascii="Palatino Linotype" w:hAnsi="Palatino Linotype"/>
          <w:szCs w:val="22"/>
        </w:rPr>
      </w:pPr>
    </w:p>
    <w:p w:rsidR="00A861ED" w:rsidRPr="005C52C6" w:rsidRDefault="00A861ED" w:rsidP="00853C44">
      <w:pPr>
        <w:spacing w:after="0" w:line="240" w:lineRule="auto"/>
        <w:ind w:left="2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lastRenderedPageBreak/>
        <w:t xml:space="preserve">En este análisis y valoración se deberá dejar claro si el </w:t>
      </w:r>
      <w:r w:rsidR="00DE583B">
        <w:rPr>
          <w:rFonts w:ascii="Palatino Linotype" w:hAnsi="Palatino Linotype"/>
          <w:szCs w:val="22"/>
        </w:rPr>
        <w:t>Programa presupuestario</w:t>
      </w:r>
      <w:r w:rsidRPr="005C52C6">
        <w:rPr>
          <w:rFonts w:ascii="Palatino Linotype" w:hAnsi="Palatino Linotype"/>
          <w:szCs w:val="22"/>
        </w:rPr>
        <w:t xml:space="preserve"> está orientado a la consecución de resultados y si es pertinente o no con respecto al problema o necesidad que atiende; se deberán incluir los argumentos que sostengan esta valoración, mismos que deberán ser consistentes con las respuestas a las preguntas de la evaluación, con la valoración final del </w:t>
      </w:r>
      <w:r w:rsidR="00DE583B">
        <w:rPr>
          <w:rFonts w:ascii="Palatino Linotype" w:hAnsi="Palatino Linotype"/>
          <w:szCs w:val="22"/>
        </w:rPr>
        <w:t>Programa presupuestario</w:t>
      </w:r>
      <w:r w:rsidRPr="005C52C6">
        <w:rPr>
          <w:rFonts w:ascii="Palatino Linotype" w:hAnsi="Palatino Linotype"/>
          <w:szCs w:val="22"/>
        </w:rPr>
        <w:t>, y con los hallazgos y recomendaciones identificadas</w:t>
      </w:r>
    </w:p>
    <w:p w:rsidR="005252FD" w:rsidRPr="005C52C6" w:rsidRDefault="005252FD" w:rsidP="00853C44">
      <w:pPr>
        <w:spacing w:after="0" w:line="240" w:lineRule="auto"/>
        <w:ind w:left="21"/>
        <w:jc w:val="both"/>
        <w:rPr>
          <w:rFonts w:ascii="Palatino Linotype" w:hAnsi="Palatino Linotype"/>
          <w:szCs w:val="22"/>
        </w:rPr>
      </w:pPr>
    </w:p>
    <w:p w:rsidR="00B933A4" w:rsidRPr="005C52C6" w:rsidRDefault="00B933A4" w:rsidP="00853C44">
      <w:pPr>
        <w:spacing w:after="0" w:line="240" w:lineRule="auto"/>
        <w:jc w:val="both"/>
        <w:rPr>
          <w:rFonts w:ascii="Palatino Linotype" w:hAnsi="Palatino Linotype"/>
          <w:szCs w:val="22"/>
        </w:rPr>
      </w:pPr>
      <w:r w:rsidRPr="005C52C6">
        <w:rPr>
          <w:rFonts w:ascii="Palatino Linotype" w:hAnsi="Palatino Linotype"/>
          <w:szCs w:val="22"/>
        </w:rPr>
        <w:t>Adicionalmente, se debe incluir el Anexo 1</w:t>
      </w:r>
      <w:r w:rsidR="006E40B6" w:rsidRPr="005C52C6">
        <w:rPr>
          <w:rFonts w:ascii="Palatino Linotype" w:hAnsi="Palatino Linotype"/>
          <w:szCs w:val="22"/>
        </w:rPr>
        <w:t>8</w:t>
      </w:r>
      <w:r w:rsidRPr="005C52C6">
        <w:rPr>
          <w:rFonts w:ascii="Palatino Linotype" w:hAnsi="Palatino Linotype"/>
          <w:szCs w:val="22"/>
        </w:rPr>
        <w:t xml:space="preserve"> “Valoración Final del </w:t>
      </w:r>
      <w:r w:rsidR="00DE583B">
        <w:rPr>
          <w:rFonts w:ascii="Palatino Linotype" w:hAnsi="Palatino Linotype"/>
          <w:szCs w:val="22"/>
        </w:rPr>
        <w:t>Programa presupuestario</w:t>
      </w:r>
      <w:r w:rsidRPr="005C52C6">
        <w:rPr>
          <w:rFonts w:ascii="Palatino Linotype" w:hAnsi="Palatino Linotype"/>
          <w:szCs w:val="22"/>
        </w:rPr>
        <w:t>” con la información de cada tema. El formato se presenta en la sección de los “Formatos de Anexos” de estos Términos de Referencia.</w:t>
      </w:r>
    </w:p>
    <w:p w:rsidR="00B933A4" w:rsidRPr="005C52C6" w:rsidRDefault="00B933A4" w:rsidP="00853C44">
      <w:pPr>
        <w:spacing w:after="0" w:line="240" w:lineRule="auto"/>
        <w:ind w:left="2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En caso de que el equipo evaluador identifique alguna área de mejora relacionada con la MIR, deberá realizar sus propuestas de modificación a partir de lo señalado en el Anexo 1</w:t>
      </w:r>
      <w:r w:rsidR="006E40B6" w:rsidRPr="005C52C6">
        <w:rPr>
          <w:rFonts w:ascii="Palatino Linotype" w:hAnsi="Palatino Linotype"/>
          <w:szCs w:val="22"/>
        </w:rPr>
        <w:t>9</w:t>
      </w:r>
      <w:r w:rsidRPr="005C52C6">
        <w:rPr>
          <w:rFonts w:ascii="Palatino Linotype" w:hAnsi="Palatino Linotype"/>
          <w:szCs w:val="22"/>
        </w:rPr>
        <w:t xml:space="preserve"> “Propuesta de mejora de la Matriz de Indicadores para Resultados” ubicado en la sección XII. Formatos de Anexos de estos Términos de Referencia.</w:t>
      </w:r>
    </w:p>
    <w:p w:rsidR="00D86378" w:rsidRPr="005C52C6" w:rsidRDefault="00D86378" w:rsidP="00853C44">
      <w:pPr>
        <w:spacing w:after="0" w:line="240" w:lineRule="auto"/>
        <w:ind w:left="21"/>
        <w:jc w:val="both"/>
        <w:rPr>
          <w:rFonts w:ascii="Palatino Linotype" w:hAnsi="Palatino Linotype"/>
          <w:szCs w:val="22"/>
        </w:rPr>
      </w:pPr>
    </w:p>
    <w:p w:rsidR="00B933A4" w:rsidRPr="005C52C6" w:rsidRDefault="00B933A4" w:rsidP="00853C44">
      <w:pPr>
        <w:pStyle w:val="Ttulo2"/>
        <w:spacing w:before="0" w:after="0"/>
        <w:ind w:left="10"/>
        <w:jc w:val="both"/>
        <w:rPr>
          <w:rFonts w:ascii="Palatino Linotype" w:hAnsi="Palatino Linotype"/>
          <w:color w:val="auto"/>
          <w:sz w:val="22"/>
          <w:szCs w:val="22"/>
        </w:rPr>
      </w:pPr>
      <w:r w:rsidRPr="005C52C6">
        <w:rPr>
          <w:rFonts w:ascii="Palatino Linotype" w:hAnsi="Palatino Linotype"/>
          <w:color w:val="auto"/>
          <w:sz w:val="22"/>
          <w:szCs w:val="22"/>
        </w:rPr>
        <w:t>IX.</w:t>
      </w:r>
      <w:r w:rsidRPr="005C52C6">
        <w:rPr>
          <w:rFonts w:ascii="Palatino Linotype" w:eastAsia="Arial" w:hAnsi="Palatino Linotype" w:cs="Arial"/>
          <w:color w:val="auto"/>
          <w:sz w:val="22"/>
          <w:szCs w:val="22"/>
        </w:rPr>
        <w:t xml:space="preserve"> </w:t>
      </w:r>
      <w:r w:rsidRPr="005C52C6">
        <w:rPr>
          <w:rFonts w:ascii="Palatino Linotype" w:eastAsia="Arial" w:hAnsi="Palatino Linotype" w:cs="Arial"/>
          <w:color w:val="auto"/>
          <w:sz w:val="22"/>
          <w:szCs w:val="22"/>
        </w:rPr>
        <w:tab/>
      </w:r>
      <w:r w:rsidRPr="005C52C6">
        <w:rPr>
          <w:rFonts w:ascii="Palatino Linotype" w:hAnsi="Palatino Linotype"/>
          <w:color w:val="auto"/>
          <w:sz w:val="22"/>
          <w:szCs w:val="22"/>
        </w:rPr>
        <w:t xml:space="preserve">PERFIL Y EQUIPO CLAVE DE LA INSTANCIA EVALUADORA </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 xml:space="preserve">En la siguiente tabla se especifican los requisitos mínimos académicos y de experiencia esperados de cada uno de los integrantes clave del equipo evaluador, dadas las particularidades del </w:t>
      </w:r>
      <w:r w:rsidR="00DE583B">
        <w:rPr>
          <w:rFonts w:ascii="Palatino Linotype" w:hAnsi="Palatino Linotype"/>
          <w:szCs w:val="22"/>
        </w:rPr>
        <w:t>Programa presupuestario</w:t>
      </w:r>
      <w:r w:rsidR="00D42499">
        <w:rPr>
          <w:rFonts w:ascii="Palatino Linotype" w:hAnsi="Palatino Linotype"/>
          <w:szCs w:val="22"/>
        </w:rPr>
        <w:t xml:space="preserve"> y la evaluación. </w:t>
      </w:r>
      <w:r w:rsidRPr="005C52C6">
        <w:rPr>
          <w:rFonts w:ascii="Palatino Linotype" w:hAnsi="Palatino Linotype"/>
          <w:szCs w:val="22"/>
        </w:rPr>
        <w:t xml:space="preserve">La </w:t>
      </w:r>
      <w:r w:rsidR="007E142F">
        <w:rPr>
          <w:rFonts w:ascii="Palatino Linotype" w:hAnsi="Palatino Linotype"/>
          <w:szCs w:val="22"/>
        </w:rPr>
        <w:t>UIPPE</w:t>
      </w:r>
      <w:r w:rsidRPr="005C52C6">
        <w:rPr>
          <w:rFonts w:ascii="Palatino Linotype" w:hAnsi="Palatino Linotype"/>
          <w:szCs w:val="22"/>
        </w:rPr>
        <w:t xml:space="preserve"> realizar</w:t>
      </w:r>
      <w:r w:rsidR="00D42499">
        <w:rPr>
          <w:rFonts w:ascii="Palatino Linotype" w:hAnsi="Palatino Linotype"/>
          <w:szCs w:val="22"/>
        </w:rPr>
        <w:t>a</w:t>
      </w:r>
      <w:r w:rsidRPr="005C52C6">
        <w:rPr>
          <w:rFonts w:ascii="Palatino Linotype" w:hAnsi="Palatino Linotype"/>
          <w:szCs w:val="22"/>
        </w:rPr>
        <w:t xml:space="preserve"> estas funciones en coordinación con la(s) Unidad(es) Ejecutora(s) deberán especificar los requisitos). </w:t>
      </w:r>
    </w:p>
    <w:p w:rsidR="00B933A4" w:rsidRPr="005C52C6" w:rsidRDefault="00B933A4" w:rsidP="00853C44">
      <w:pPr>
        <w:spacing w:after="0" w:line="240" w:lineRule="auto"/>
        <w:ind w:left="21"/>
        <w:jc w:val="both"/>
        <w:rPr>
          <w:rFonts w:ascii="Palatino Linotype" w:hAnsi="Palatino Linotype"/>
          <w:szCs w:val="22"/>
        </w:rPr>
      </w:pPr>
    </w:p>
    <w:tbl>
      <w:tblPr>
        <w:tblStyle w:val="TableGrid"/>
        <w:tblW w:w="8677" w:type="dxa"/>
        <w:tblInd w:w="249" w:type="dxa"/>
        <w:tblCellMar>
          <w:top w:w="82" w:type="dxa"/>
          <w:left w:w="107" w:type="dxa"/>
          <w:right w:w="115" w:type="dxa"/>
        </w:tblCellMar>
        <w:tblLook w:val="04A0" w:firstRow="1" w:lastRow="0" w:firstColumn="1" w:lastColumn="0" w:noHBand="0" w:noVBand="1"/>
      </w:tblPr>
      <w:tblGrid>
        <w:gridCol w:w="1462"/>
        <w:gridCol w:w="1831"/>
        <w:gridCol w:w="2592"/>
        <w:gridCol w:w="2792"/>
      </w:tblGrid>
      <w:tr w:rsidR="00B933A4" w:rsidRPr="005C52C6" w:rsidTr="001F5869">
        <w:trPr>
          <w:trHeight w:val="396"/>
        </w:trPr>
        <w:tc>
          <w:tcPr>
            <w:tcW w:w="1462" w:type="dxa"/>
            <w:tcBorders>
              <w:top w:val="single" w:sz="4" w:space="0" w:color="000000"/>
              <w:left w:val="single" w:sz="4" w:space="0" w:color="000000"/>
              <w:bottom w:val="single" w:sz="4" w:space="0" w:color="000000"/>
              <w:right w:val="single" w:sz="4" w:space="0" w:color="000000"/>
            </w:tcBorders>
            <w:shd w:val="clear" w:color="auto" w:fill="7030A0"/>
          </w:tcPr>
          <w:p w:rsidR="00B933A4" w:rsidRPr="005C52C6" w:rsidRDefault="00DE7B7F" w:rsidP="00853C44">
            <w:pPr>
              <w:spacing w:after="0" w:line="240" w:lineRule="auto"/>
              <w:jc w:val="center"/>
              <w:rPr>
                <w:rFonts w:ascii="Palatino Linotype" w:hAnsi="Palatino Linotype"/>
                <w:color w:val="FFFFFF" w:themeColor="background1"/>
                <w:sz w:val="14"/>
              </w:rPr>
            </w:pPr>
            <w:r w:rsidRPr="005C52C6">
              <w:rPr>
                <w:rFonts w:ascii="Palatino Linotype" w:eastAsia="Gotham" w:hAnsi="Palatino Linotype" w:cs="Gotham"/>
                <w:b/>
                <w:color w:val="FFFFFF" w:themeColor="background1"/>
                <w:sz w:val="14"/>
              </w:rPr>
              <w:t>CARGO EN EL EQUIPO CLAVE</w:t>
            </w:r>
          </w:p>
        </w:tc>
        <w:tc>
          <w:tcPr>
            <w:tcW w:w="1831" w:type="dxa"/>
            <w:tcBorders>
              <w:top w:val="single" w:sz="4" w:space="0" w:color="000000"/>
              <w:left w:val="single" w:sz="4" w:space="0" w:color="000000"/>
              <w:bottom w:val="single" w:sz="4" w:space="0" w:color="000000"/>
              <w:right w:val="single" w:sz="4" w:space="0" w:color="000000"/>
            </w:tcBorders>
            <w:shd w:val="clear" w:color="auto" w:fill="7030A0"/>
          </w:tcPr>
          <w:p w:rsidR="00B933A4" w:rsidRPr="005C52C6" w:rsidRDefault="00DE7B7F" w:rsidP="00853C44">
            <w:pPr>
              <w:spacing w:after="0" w:line="240" w:lineRule="auto"/>
              <w:jc w:val="center"/>
              <w:rPr>
                <w:rFonts w:ascii="Palatino Linotype" w:hAnsi="Palatino Linotype"/>
                <w:color w:val="FFFFFF" w:themeColor="background1"/>
                <w:sz w:val="14"/>
              </w:rPr>
            </w:pPr>
            <w:r w:rsidRPr="005C52C6">
              <w:rPr>
                <w:rFonts w:ascii="Palatino Linotype" w:eastAsia="Gotham" w:hAnsi="Palatino Linotype" w:cs="Gotham"/>
                <w:b/>
                <w:color w:val="FFFFFF" w:themeColor="background1"/>
                <w:sz w:val="14"/>
              </w:rPr>
              <w:t>REQUISITOS ACADÉMICOS</w:t>
            </w:r>
          </w:p>
        </w:tc>
        <w:tc>
          <w:tcPr>
            <w:tcW w:w="2592"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B933A4" w:rsidRPr="005C52C6" w:rsidRDefault="00DE7B7F" w:rsidP="00853C44">
            <w:pPr>
              <w:spacing w:after="0" w:line="240" w:lineRule="auto"/>
              <w:jc w:val="center"/>
              <w:rPr>
                <w:rFonts w:ascii="Palatino Linotype" w:hAnsi="Palatino Linotype"/>
                <w:color w:val="FFFFFF" w:themeColor="background1"/>
                <w:sz w:val="14"/>
              </w:rPr>
            </w:pPr>
            <w:r w:rsidRPr="005C52C6">
              <w:rPr>
                <w:rFonts w:ascii="Palatino Linotype" w:eastAsia="Gotham" w:hAnsi="Palatino Linotype" w:cs="Gotham"/>
                <w:b/>
                <w:color w:val="FFFFFF" w:themeColor="background1"/>
                <w:sz w:val="14"/>
              </w:rPr>
              <w:t>EXPERIENCIA GENERAL</w:t>
            </w:r>
          </w:p>
        </w:tc>
        <w:tc>
          <w:tcPr>
            <w:tcW w:w="2792" w:type="dxa"/>
            <w:tcBorders>
              <w:top w:val="single" w:sz="4" w:space="0" w:color="000000"/>
              <w:left w:val="single" w:sz="4" w:space="0" w:color="000000"/>
              <w:bottom w:val="single" w:sz="4" w:space="0" w:color="000000"/>
              <w:right w:val="single" w:sz="4" w:space="0" w:color="000000"/>
            </w:tcBorders>
            <w:shd w:val="clear" w:color="auto" w:fill="7030A0"/>
            <w:vAlign w:val="center"/>
          </w:tcPr>
          <w:p w:rsidR="00B933A4" w:rsidRPr="005C52C6" w:rsidRDefault="00DE7B7F" w:rsidP="00853C44">
            <w:pPr>
              <w:spacing w:after="0" w:line="240" w:lineRule="auto"/>
              <w:jc w:val="center"/>
              <w:rPr>
                <w:rFonts w:ascii="Palatino Linotype" w:hAnsi="Palatino Linotype"/>
                <w:color w:val="FFFFFF" w:themeColor="background1"/>
                <w:sz w:val="14"/>
              </w:rPr>
            </w:pPr>
            <w:r w:rsidRPr="005C52C6">
              <w:rPr>
                <w:rFonts w:ascii="Palatino Linotype" w:eastAsia="Gotham" w:hAnsi="Palatino Linotype" w:cs="Gotham"/>
                <w:b/>
                <w:color w:val="FFFFFF" w:themeColor="background1"/>
                <w:sz w:val="14"/>
              </w:rPr>
              <w:t>EXPERIENCIA ESPECÍFICA</w:t>
            </w:r>
          </w:p>
        </w:tc>
      </w:tr>
      <w:tr w:rsidR="00B933A4" w:rsidRPr="005C52C6" w:rsidTr="00D86378">
        <w:trPr>
          <w:trHeight w:val="352"/>
        </w:trPr>
        <w:tc>
          <w:tcPr>
            <w:tcW w:w="146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jc w:val="both"/>
              <w:rPr>
                <w:rFonts w:ascii="Palatino Linotype" w:hAnsi="Palatino Linotype"/>
              </w:rPr>
            </w:pPr>
            <w:r w:rsidRPr="005C52C6">
              <w:rPr>
                <w:rFonts w:ascii="Palatino Linotype" w:eastAsia="Cambria" w:hAnsi="Palatino Linotype" w:cs="Cambria"/>
              </w:rPr>
              <w:tab/>
            </w:r>
          </w:p>
        </w:tc>
        <w:tc>
          <w:tcPr>
            <w:tcW w:w="1831"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ind w:left="2"/>
              <w:jc w:val="both"/>
              <w:rPr>
                <w:rFonts w:ascii="Palatino Linotype" w:hAnsi="Palatino Linotype"/>
              </w:rPr>
            </w:pPr>
            <w:r w:rsidRPr="005C52C6">
              <w:rPr>
                <w:rFonts w:ascii="Palatino Linotype" w:eastAsia="Cambria" w:hAnsi="Palatino Linotype" w:cs="Cambria"/>
              </w:rPr>
              <w:tab/>
            </w:r>
          </w:p>
        </w:tc>
        <w:tc>
          <w:tcPr>
            <w:tcW w:w="259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ind w:left="1"/>
              <w:jc w:val="both"/>
              <w:rPr>
                <w:rFonts w:ascii="Palatino Linotype" w:hAnsi="Palatino Linotype"/>
              </w:rPr>
            </w:pPr>
            <w:r w:rsidRPr="005C52C6">
              <w:rPr>
                <w:rFonts w:ascii="Palatino Linotype" w:eastAsia="Cambria" w:hAnsi="Palatino Linotype" w:cs="Cambria"/>
              </w:rPr>
              <w:tab/>
            </w:r>
          </w:p>
        </w:tc>
        <w:tc>
          <w:tcPr>
            <w:tcW w:w="279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jc w:val="both"/>
              <w:rPr>
                <w:rFonts w:ascii="Palatino Linotype" w:hAnsi="Palatino Linotype"/>
              </w:rPr>
            </w:pPr>
            <w:r w:rsidRPr="005C52C6">
              <w:rPr>
                <w:rFonts w:ascii="Palatino Linotype" w:eastAsia="Cambria" w:hAnsi="Palatino Linotype" w:cs="Cambria"/>
              </w:rPr>
              <w:tab/>
            </w:r>
          </w:p>
        </w:tc>
      </w:tr>
      <w:tr w:rsidR="00B933A4" w:rsidRPr="005C52C6" w:rsidTr="00D86378">
        <w:trPr>
          <w:trHeight w:val="350"/>
        </w:trPr>
        <w:tc>
          <w:tcPr>
            <w:tcW w:w="146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jc w:val="both"/>
              <w:rPr>
                <w:rFonts w:ascii="Palatino Linotype" w:hAnsi="Palatino Linotype"/>
              </w:rPr>
            </w:pPr>
            <w:r w:rsidRPr="005C52C6">
              <w:rPr>
                <w:rFonts w:ascii="Palatino Linotype" w:eastAsia="Cambria" w:hAnsi="Palatino Linotype" w:cs="Cambria"/>
              </w:rPr>
              <w:tab/>
            </w:r>
          </w:p>
        </w:tc>
        <w:tc>
          <w:tcPr>
            <w:tcW w:w="1831"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ind w:left="2"/>
              <w:jc w:val="both"/>
              <w:rPr>
                <w:rFonts w:ascii="Palatino Linotype" w:hAnsi="Palatino Linotype"/>
              </w:rPr>
            </w:pPr>
            <w:r w:rsidRPr="005C52C6">
              <w:rPr>
                <w:rFonts w:ascii="Palatino Linotype" w:eastAsia="Cambria" w:hAnsi="Palatino Linotype" w:cs="Cambria"/>
              </w:rPr>
              <w:tab/>
            </w:r>
          </w:p>
        </w:tc>
        <w:tc>
          <w:tcPr>
            <w:tcW w:w="259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ind w:left="1"/>
              <w:jc w:val="both"/>
              <w:rPr>
                <w:rFonts w:ascii="Palatino Linotype" w:hAnsi="Palatino Linotype"/>
              </w:rPr>
            </w:pPr>
            <w:r w:rsidRPr="005C52C6">
              <w:rPr>
                <w:rFonts w:ascii="Palatino Linotype" w:eastAsia="Cambria" w:hAnsi="Palatino Linotype" w:cs="Cambria"/>
              </w:rPr>
              <w:tab/>
            </w:r>
          </w:p>
        </w:tc>
        <w:tc>
          <w:tcPr>
            <w:tcW w:w="2792" w:type="dxa"/>
            <w:tcBorders>
              <w:top w:val="single" w:sz="4" w:space="0" w:color="000000"/>
              <w:left w:val="single" w:sz="4" w:space="0" w:color="000000"/>
              <w:bottom w:val="single" w:sz="4" w:space="0" w:color="000000"/>
              <w:right w:val="single" w:sz="4" w:space="0" w:color="000000"/>
            </w:tcBorders>
          </w:tcPr>
          <w:p w:rsidR="00B933A4" w:rsidRPr="005C52C6" w:rsidRDefault="00B933A4" w:rsidP="00853C44">
            <w:pPr>
              <w:spacing w:after="0" w:line="240" w:lineRule="auto"/>
              <w:jc w:val="both"/>
              <w:rPr>
                <w:rFonts w:ascii="Palatino Linotype" w:hAnsi="Palatino Linotype"/>
              </w:rPr>
            </w:pPr>
            <w:r w:rsidRPr="005C52C6">
              <w:rPr>
                <w:rFonts w:ascii="Palatino Linotype" w:eastAsia="Cambria" w:hAnsi="Palatino Linotype" w:cs="Cambria"/>
              </w:rPr>
              <w:tab/>
            </w:r>
          </w:p>
        </w:tc>
      </w:tr>
    </w:tbl>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D86378">
      <w:pPr>
        <w:pStyle w:val="Ttulo2"/>
        <w:spacing w:before="0" w:after="0"/>
        <w:ind w:left="10"/>
        <w:jc w:val="both"/>
        <w:rPr>
          <w:rFonts w:ascii="Palatino Linotype" w:hAnsi="Palatino Linotype"/>
          <w:color w:val="auto"/>
          <w:sz w:val="22"/>
          <w:szCs w:val="22"/>
        </w:rPr>
      </w:pPr>
      <w:r w:rsidRPr="005C52C6">
        <w:rPr>
          <w:rFonts w:ascii="Palatino Linotype" w:hAnsi="Palatino Linotype"/>
          <w:color w:val="auto"/>
          <w:sz w:val="22"/>
          <w:szCs w:val="22"/>
        </w:rPr>
        <w:t xml:space="preserve">X. </w:t>
      </w:r>
      <w:r w:rsidRPr="005C52C6">
        <w:rPr>
          <w:rFonts w:ascii="Palatino Linotype" w:hAnsi="Palatino Linotype"/>
          <w:color w:val="auto"/>
          <w:sz w:val="22"/>
          <w:szCs w:val="22"/>
        </w:rPr>
        <w:tab/>
        <w:t xml:space="preserve">PRODUCTOS Y PLAZOS DE ENTREGA </w:t>
      </w:r>
    </w:p>
    <w:p w:rsidR="00B933A4" w:rsidRPr="005C52C6" w:rsidRDefault="00B933A4" w:rsidP="00853C44">
      <w:pPr>
        <w:spacing w:after="0" w:line="240" w:lineRule="auto"/>
        <w:ind w:left="11"/>
        <w:jc w:val="both"/>
        <w:rPr>
          <w:rFonts w:ascii="Palatino Linotype" w:hAnsi="Palatino Linotype"/>
          <w:szCs w:val="22"/>
        </w:rPr>
      </w:pPr>
      <w:r w:rsidRPr="005C52C6">
        <w:rPr>
          <w:rFonts w:ascii="Palatino Linotype" w:hAnsi="Palatino Linotype"/>
          <w:szCs w:val="22"/>
        </w:rPr>
        <w:t xml:space="preserve"> </w:t>
      </w:r>
    </w:p>
    <w:p w:rsidR="005252FD"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El calendario de entregas a la UI</w:t>
      </w:r>
      <w:r w:rsidR="00DE583B">
        <w:rPr>
          <w:rFonts w:ascii="Palatino Linotype" w:hAnsi="Palatino Linotype"/>
          <w:szCs w:val="22"/>
        </w:rPr>
        <w:t>P</w:t>
      </w:r>
      <w:r w:rsidR="007E142F">
        <w:rPr>
          <w:rFonts w:ascii="Palatino Linotype" w:hAnsi="Palatino Linotype"/>
          <w:szCs w:val="22"/>
        </w:rPr>
        <w:t>P</w:t>
      </w:r>
      <w:r w:rsidRPr="005C52C6">
        <w:rPr>
          <w:rFonts w:ascii="Palatino Linotype" w:hAnsi="Palatino Linotype"/>
          <w:szCs w:val="22"/>
        </w:rPr>
        <w:t xml:space="preserve">E se define en la Tabla A. En cada una de las etapas señaladas, la instancia evaluadora debe atender puntualmente las fechas señaladas y acordar con anticipación el horario de las reuniones, así como los requerimientos que necesita para presentar sus resultados. </w:t>
      </w:r>
    </w:p>
    <w:p w:rsidR="005252FD" w:rsidRPr="005C52C6" w:rsidRDefault="005252FD" w:rsidP="00853C44">
      <w:pPr>
        <w:spacing w:after="0" w:line="240" w:lineRule="auto"/>
        <w:ind w:left="21"/>
        <w:jc w:val="both"/>
        <w:rPr>
          <w:rFonts w:ascii="Palatino Linotype" w:hAnsi="Palatino Linotype"/>
          <w:szCs w:val="22"/>
        </w:rPr>
      </w:pPr>
    </w:p>
    <w:p w:rsidR="00A861ED" w:rsidRDefault="00A861ED">
      <w:pPr>
        <w:spacing w:after="0" w:line="240" w:lineRule="auto"/>
        <w:rPr>
          <w:rFonts w:ascii="Palatino Linotype" w:eastAsia="Cambria" w:hAnsi="Palatino Linotype" w:cs="Cambria"/>
          <w:szCs w:val="22"/>
        </w:rPr>
      </w:pPr>
      <w:r>
        <w:rPr>
          <w:rFonts w:ascii="Palatino Linotype" w:eastAsia="Cambria" w:hAnsi="Palatino Linotype" w:cs="Cambria"/>
          <w:szCs w:val="22"/>
        </w:rPr>
        <w:br w:type="page"/>
      </w:r>
    </w:p>
    <w:p w:rsidR="00B933A4" w:rsidRPr="005C52C6" w:rsidRDefault="00B933A4" w:rsidP="00853C44">
      <w:pPr>
        <w:spacing w:after="0" w:line="240" w:lineRule="auto"/>
        <w:ind w:left="10" w:right="-15"/>
        <w:jc w:val="center"/>
        <w:rPr>
          <w:rFonts w:ascii="Palatino Linotype" w:hAnsi="Palatino Linotype"/>
          <w:b/>
          <w:szCs w:val="22"/>
        </w:rPr>
      </w:pPr>
      <w:r w:rsidRPr="005C52C6">
        <w:rPr>
          <w:rFonts w:ascii="Palatino Linotype" w:hAnsi="Palatino Linotype"/>
          <w:b/>
          <w:szCs w:val="22"/>
        </w:rPr>
        <w:lastRenderedPageBreak/>
        <w:t>Tabla A. Calendario de entrega de productos del proyecto</w:t>
      </w:r>
    </w:p>
    <w:p w:rsidR="005252FD" w:rsidRPr="005C52C6" w:rsidRDefault="005252FD" w:rsidP="00853C44">
      <w:pPr>
        <w:spacing w:after="0" w:line="240" w:lineRule="auto"/>
        <w:ind w:left="10" w:right="-15"/>
        <w:jc w:val="center"/>
        <w:rPr>
          <w:rFonts w:ascii="Palatino Linotype" w:hAnsi="Palatino Linotype"/>
          <w:b/>
          <w:szCs w:val="22"/>
        </w:rPr>
      </w:pPr>
    </w:p>
    <w:tbl>
      <w:tblPr>
        <w:tblStyle w:val="Tablaconcuadrcula"/>
        <w:tblW w:w="8984" w:type="dxa"/>
        <w:jc w:val="center"/>
        <w:tblLayout w:type="fixed"/>
        <w:tblLook w:val="04A0" w:firstRow="1" w:lastRow="0" w:firstColumn="1" w:lastColumn="0" w:noHBand="0" w:noVBand="1"/>
      </w:tblPr>
      <w:tblGrid>
        <w:gridCol w:w="7508"/>
        <w:gridCol w:w="1476"/>
      </w:tblGrid>
      <w:tr w:rsidR="00B933A4" w:rsidRPr="005C52C6" w:rsidTr="001F5869">
        <w:trPr>
          <w:trHeight w:val="492"/>
          <w:tblHeader/>
          <w:jc w:val="center"/>
        </w:trPr>
        <w:tc>
          <w:tcPr>
            <w:tcW w:w="7508" w:type="dxa"/>
            <w:shd w:val="clear" w:color="auto" w:fill="7030A0"/>
            <w:vAlign w:val="center"/>
          </w:tcPr>
          <w:p w:rsidR="00B933A4" w:rsidRPr="005C52C6" w:rsidRDefault="00B933A4" w:rsidP="00853C44">
            <w:pPr>
              <w:spacing w:after="0" w:line="240" w:lineRule="auto"/>
              <w:jc w:val="center"/>
              <w:rPr>
                <w:rFonts w:ascii="Palatino Linotype" w:hAnsi="Palatino Linotype"/>
                <w:color w:val="FFFFFF" w:themeColor="background1"/>
                <w:sz w:val="20"/>
              </w:rPr>
            </w:pPr>
            <w:r w:rsidRPr="005C52C6">
              <w:rPr>
                <w:rFonts w:ascii="Palatino Linotype" w:eastAsia="Cambria" w:hAnsi="Palatino Linotype" w:cs="Cambria"/>
                <w:sz w:val="20"/>
              </w:rPr>
              <w:tab/>
            </w:r>
            <w:r w:rsidR="00DE7B7F" w:rsidRPr="005C52C6">
              <w:rPr>
                <w:rFonts w:ascii="Palatino Linotype" w:eastAsia="Cambria" w:hAnsi="Palatino Linotype" w:cs="Cambria"/>
                <w:b/>
                <w:color w:val="FFFFFF" w:themeColor="background1"/>
                <w:sz w:val="20"/>
              </w:rPr>
              <w:t>PRODUCTOS</w:t>
            </w:r>
          </w:p>
        </w:tc>
        <w:tc>
          <w:tcPr>
            <w:tcW w:w="1476" w:type="dxa"/>
            <w:shd w:val="clear" w:color="auto" w:fill="7030A0"/>
            <w:vAlign w:val="center"/>
          </w:tcPr>
          <w:p w:rsidR="00B933A4" w:rsidRPr="005C52C6" w:rsidRDefault="00DE7B7F" w:rsidP="00853C44">
            <w:pPr>
              <w:spacing w:after="0" w:line="240" w:lineRule="auto"/>
              <w:jc w:val="center"/>
              <w:rPr>
                <w:rFonts w:ascii="Palatino Linotype" w:hAnsi="Palatino Linotype"/>
                <w:color w:val="FFFFFF" w:themeColor="background1"/>
                <w:sz w:val="20"/>
              </w:rPr>
            </w:pPr>
            <w:r w:rsidRPr="005C52C6">
              <w:rPr>
                <w:rFonts w:ascii="Palatino Linotype" w:eastAsia="Cambria" w:hAnsi="Palatino Linotype" w:cs="Cambria"/>
                <w:b/>
                <w:color w:val="FFFFFF" w:themeColor="background1"/>
                <w:sz w:val="18"/>
              </w:rPr>
              <w:t>FECHA DE ENTREGA</w:t>
            </w:r>
          </w:p>
        </w:tc>
      </w:tr>
      <w:tr w:rsidR="00B933A4" w:rsidRPr="005C52C6" w:rsidTr="00A861ED">
        <w:trPr>
          <w:trHeight w:val="390"/>
          <w:jc w:val="center"/>
        </w:trPr>
        <w:tc>
          <w:tcPr>
            <w:tcW w:w="7508" w:type="dxa"/>
            <w:vAlign w:val="center"/>
          </w:tcPr>
          <w:p w:rsidR="00B933A4" w:rsidRPr="005C52C6" w:rsidRDefault="00B933A4" w:rsidP="00D86378">
            <w:pPr>
              <w:spacing w:after="0" w:line="240" w:lineRule="auto"/>
              <w:jc w:val="both"/>
              <w:rPr>
                <w:rFonts w:ascii="Palatino Linotype" w:hAnsi="Palatino Linotype"/>
                <w:sz w:val="18"/>
                <w:szCs w:val="18"/>
              </w:rPr>
            </w:pPr>
            <w:r w:rsidRPr="005C52C6">
              <w:rPr>
                <w:rFonts w:ascii="Palatino Linotype" w:hAnsi="Palatino Linotype"/>
                <w:sz w:val="18"/>
                <w:szCs w:val="18"/>
              </w:rPr>
              <w:t>Primera entrega del Informe de Evaluación de Consistencia y Resultados. [Este producto es opcional].</w:t>
            </w:r>
          </w:p>
        </w:tc>
        <w:tc>
          <w:tcPr>
            <w:tcW w:w="1476" w:type="dxa"/>
            <w:vAlign w:val="center"/>
          </w:tcPr>
          <w:p w:rsidR="00B933A4" w:rsidRPr="005C52C6" w:rsidRDefault="00B933A4" w:rsidP="00212A59">
            <w:pPr>
              <w:spacing w:after="0" w:line="240" w:lineRule="auto"/>
              <w:jc w:val="center"/>
              <w:rPr>
                <w:rFonts w:ascii="Palatino Linotype" w:hAnsi="Palatino Linotype"/>
                <w:sz w:val="18"/>
                <w:szCs w:val="18"/>
              </w:rPr>
            </w:pPr>
            <w:r w:rsidRPr="005C52C6">
              <w:rPr>
                <w:rFonts w:ascii="Palatino Linotype" w:hAnsi="Palatino Linotype"/>
                <w:sz w:val="18"/>
                <w:szCs w:val="18"/>
              </w:rPr>
              <w:t>[</w:t>
            </w:r>
            <w:r w:rsidR="00212A59" w:rsidRPr="007E142F">
              <w:rPr>
                <w:rFonts w:ascii="Palatino Linotype" w:hAnsi="Palatino Linotype"/>
                <w:i/>
                <w:sz w:val="18"/>
                <w:szCs w:val="18"/>
              </w:rPr>
              <w:t>60 días posteriores a la firma del contrato</w:t>
            </w:r>
            <w:r w:rsidRPr="005C52C6">
              <w:rPr>
                <w:rFonts w:ascii="Palatino Linotype" w:hAnsi="Palatino Linotype"/>
                <w:sz w:val="18"/>
                <w:szCs w:val="18"/>
              </w:rPr>
              <w:t>]</w:t>
            </w:r>
          </w:p>
        </w:tc>
      </w:tr>
      <w:tr w:rsidR="00B933A4" w:rsidRPr="005C52C6" w:rsidTr="00A861ED">
        <w:trPr>
          <w:trHeight w:val="596"/>
          <w:jc w:val="center"/>
        </w:trPr>
        <w:tc>
          <w:tcPr>
            <w:tcW w:w="7508" w:type="dxa"/>
            <w:vAlign w:val="center"/>
          </w:tcPr>
          <w:p w:rsidR="00B933A4" w:rsidRPr="005C52C6" w:rsidRDefault="00B933A4" w:rsidP="00853C44">
            <w:pPr>
              <w:spacing w:after="0" w:line="240" w:lineRule="auto"/>
              <w:jc w:val="both"/>
              <w:rPr>
                <w:rFonts w:ascii="Palatino Linotype" w:hAnsi="Palatino Linotype"/>
                <w:sz w:val="18"/>
                <w:szCs w:val="18"/>
              </w:rPr>
            </w:pPr>
            <w:r w:rsidRPr="005C52C6">
              <w:rPr>
                <w:rFonts w:ascii="Palatino Linotype" w:hAnsi="Palatino Linotype"/>
                <w:sz w:val="18"/>
                <w:szCs w:val="18"/>
              </w:rPr>
              <w:t xml:space="preserve">Minuta, lista de asistencia y presentación en </w:t>
            </w:r>
            <w:proofErr w:type="spellStart"/>
            <w:r w:rsidR="007E142F" w:rsidRPr="005C52C6">
              <w:rPr>
                <w:rFonts w:ascii="Palatino Linotype" w:hAnsi="Palatino Linotype"/>
                <w:sz w:val="18"/>
                <w:szCs w:val="18"/>
              </w:rPr>
              <w:t>Power</w:t>
            </w:r>
            <w:proofErr w:type="spellEnd"/>
            <w:r w:rsidR="007E142F" w:rsidRPr="005C52C6">
              <w:rPr>
                <w:rFonts w:ascii="Palatino Linotype" w:hAnsi="Palatino Linotype"/>
                <w:sz w:val="18"/>
                <w:szCs w:val="18"/>
              </w:rPr>
              <w:t xml:space="preserve"> Point </w:t>
            </w:r>
            <w:r w:rsidRPr="005C52C6">
              <w:rPr>
                <w:rFonts w:ascii="Palatino Linotype" w:hAnsi="Palatino Linotype"/>
                <w:sz w:val="18"/>
                <w:szCs w:val="18"/>
              </w:rPr>
              <w:t>de la sesión de presentación de resultados de la primera entrega del Informe de Evaluación de Consistencia y Resultados. [Este producto es opcional].</w:t>
            </w:r>
          </w:p>
        </w:tc>
        <w:tc>
          <w:tcPr>
            <w:tcW w:w="1476" w:type="dxa"/>
          </w:tcPr>
          <w:p w:rsidR="00B933A4" w:rsidRPr="005C52C6" w:rsidRDefault="00B933A4" w:rsidP="007E142F">
            <w:pPr>
              <w:spacing w:after="0" w:line="240" w:lineRule="auto"/>
              <w:jc w:val="center"/>
              <w:rPr>
                <w:rFonts w:ascii="Palatino Linotype" w:hAnsi="Palatino Linotype"/>
                <w:sz w:val="18"/>
                <w:szCs w:val="18"/>
              </w:rPr>
            </w:pPr>
            <w:r w:rsidRPr="005C52C6">
              <w:rPr>
                <w:rFonts w:ascii="Palatino Linotype" w:hAnsi="Palatino Linotype"/>
                <w:sz w:val="18"/>
                <w:szCs w:val="18"/>
              </w:rPr>
              <w:t>[</w:t>
            </w:r>
            <w:r w:rsidR="00212A59" w:rsidRPr="007E142F">
              <w:rPr>
                <w:rFonts w:ascii="Palatino Linotype" w:hAnsi="Palatino Linotype"/>
                <w:i/>
                <w:sz w:val="18"/>
                <w:szCs w:val="18"/>
              </w:rPr>
              <w:t>60 días posteriores a la firma del contrato</w:t>
            </w:r>
            <w:r w:rsidR="00212A59" w:rsidRPr="005C52C6">
              <w:rPr>
                <w:rFonts w:ascii="Palatino Linotype" w:hAnsi="Palatino Linotype"/>
                <w:sz w:val="18"/>
                <w:szCs w:val="18"/>
              </w:rPr>
              <w:t>]</w:t>
            </w:r>
          </w:p>
        </w:tc>
      </w:tr>
      <w:tr w:rsidR="00B933A4" w:rsidRPr="005C52C6" w:rsidTr="00A861ED">
        <w:trPr>
          <w:jc w:val="center"/>
        </w:trPr>
        <w:tc>
          <w:tcPr>
            <w:tcW w:w="7508" w:type="dxa"/>
            <w:vAlign w:val="center"/>
          </w:tcPr>
          <w:p w:rsidR="009C1B5F" w:rsidRPr="005C52C6" w:rsidRDefault="00B933A4" w:rsidP="00853C44">
            <w:pPr>
              <w:spacing w:after="0" w:line="240" w:lineRule="auto"/>
              <w:jc w:val="both"/>
              <w:rPr>
                <w:rFonts w:ascii="Palatino Linotype" w:hAnsi="Palatino Linotype"/>
                <w:sz w:val="18"/>
                <w:szCs w:val="18"/>
              </w:rPr>
            </w:pPr>
            <w:r w:rsidRPr="005C52C6">
              <w:rPr>
                <w:rFonts w:ascii="Palatino Linotype" w:hAnsi="Palatino Linotype"/>
                <w:sz w:val="18"/>
                <w:szCs w:val="18"/>
              </w:rPr>
              <w:t xml:space="preserve">Entrega final del Informe de Evaluación de Consistencia y Resultados que debe contener la siguiente estructura: </w:t>
            </w:r>
          </w:p>
          <w:p w:rsidR="00231734" w:rsidRPr="005C52C6" w:rsidRDefault="00231734" w:rsidP="00853C44">
            <w:pPr>
              <w:pStyle w:val="Prrafodelista"/>
              <w:spacing w:after="0" w:line="240" w:lineRule="auto"/>
              <w:ind w:left="655"/>
              <w:jc w:val="both"/>
              <w:rPr>
                <w:rFonts w:ascii="Palatino Linotype" w:hAnsi="Palatino Linotype"/>
                <w:sz w:val="16"/>
                <w:szCs w:val="18"/>
              </w:rPr>
            </w:pPr>
          </w:p>
          <w:p w:rsidR="00B933A4" w:rsidRPr="005C52C6" w:rsidRDefault="009C1B5F"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Resumen</w:t>
            </w:r>
            <w:r w:rsidR="00B933A4" w:rsidRPr="005C52C6">
              <w:rPr>
                <w:rFonts w:ascii="Palatino Linotype" w:hAnsi="Palatino Linotype"/>
                <w:sz w:val="16"/>
                <w:szCs w:val="18"/>
              </w:rPr>
              <w:t xml:space="preserve"> Ejec</w:t>
            </w:r>
            <w:r w:rsidRPr="005C52C6">
              <w:rPr>
                <w:rFonts w:ascii="Palatino Linotype" w:hAnsi="Palatino Linotype"/>
                <w:sz w:val="16"/>
                <w:szCs w:val="18"/>
              </w:rPr>
              <w:t>utivo (Máximo cinco cuartillas).</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Índice.</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Introducción (2 cuartillas). </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I. Diseño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(14 cuartillas).</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II. Planeación y Orientación a Resultados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(9 cuartillas).</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III. Cobertura y Focalización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(3 cuartillas). </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IV. Operación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(17 cuartillas). </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V. Percepción de la Población Atendida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(1 cuartilla).</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Tema VI: Resultados del </w:t>
            </w:r>
            <w:r w:rsidR="00DE583B">
              <w:rPr>
                <w:rFonts w:ascii="Palatino Linotype" w:hAnsi="Palatino Linotype"/>
                <w:sz w:val="16"/>
                <w:szCs w:val="18"/>
              </w:rPr>
              <w:t>Programa presupuestario</w:t>
            </w:r>
            <w:r w:rsidRPr="005C52C6">
              <w:rPr>
                <w:rFonts w:ascii="Palatino Linotype" w:hAnsi="Palatino Linotype"/>
                <w:sz w:val="16"/>
                <w:szCs w:val="18"/>
              </w:rPr>
              <w:t xml:space="preserve">. (8 cuartillas). </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Análisis de Fortalezas, Oportunidades, Debilidades, Amenazas y Recomendaciones.</w:t>
            </w:r>
            <w:r w:rsidR="00DC36AB" w:rsidRPr="005C52C6">
              <w:rPr>
                <w:rFonts w:ascii="Palatino Linotype" w:hAnsi="Palatino Linotype"/>
                <w:sz w:val="16"/>
                <w:szCs w:val="18"/>
              </w:rPr>
              <w:t xml:space="preserve"> </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Comparación con los resultados de la Evaluación de Consistencia y Resultados (2 cuartillas).</w:t>
            </w:r>
          </w:p>
          <w:p w:rsidR="009C1B5F"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Conclusiones (2 cuartillas).</w:t>
            </w:r>
          </w:p>
          <w:p w:rsidR="009C1B5F"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Bibliografía.</w:t>
            </w:r>
          </w:p>
          <w:p w:rsidR="00B933A4" w:rsidRPr="005C52C6" w:rsidRDefault="00B933A4" w:rsidP="00632589">
            <w:pPr>
              <w:pStyle w:val="Prrafodelista"/>
              <w:numPr>
                <w:ilvl w:val="0"/>
                <w:numId w:val="74"/>
              </w:numPr>
              <w:spacing w:after="0" w:line="240" w:lineRule="auto"/>
              <w:ind w:left="655" w:hanging="283"/>
              <w:jc w:val="both"/>
              <w:rPr>
                <w:rFonts w:ascii="Palatino Linotype" w:hAnsi="Palatino Linotype"/>
                <w:sz w:val="16"/>
                <w:szCs w:val="18"/>
              </w:rPr>
            </w:pPr>
            <w:r w:rsidRPr="005C52C6">
              <w:rPr>
                <w:rFonts w:ascii="Palatino Linotype" w:hAnsi="Palatino Linotype"/>
                <w:sz w:val="16"/>
                <w:szCs w:val="18"/>
              </w:rPr>
              <w:t xml:space="preserve">Anexos </w:t>
            </w:r>
          </w:p>
          <w:p w:rsidR="009C1B5F" w:rsidRPr="005C52C6" w:rsidRDefault="009C1B5F" w:rsidP="00853C44">
            <w:pPr>
              <w:pStyle w:val="Prrafodelista"/>
              <w:spacing w:after="0" w:line="240" w:lineRule="auto"/>
              <w:ind w:left="655"/>
              <w:jc w:val="both"/>
              <w:rPr>
                <w:rFonts w:ascii="Palatino Linotype" w:hAnsi="Palatino Linotype"/>
                <w:sz w:val="14"/>
                <w:szCs w:val="18"/>
              </w:rPr>
            </w:pP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1 “Descripción General del Programa”.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2 “Metodología para la cuantificación de las Poblaciones o Áreas de Enfoque Potencial y Objetivo”.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3 “Procedimiento para la actualización de la base de datos de beneficiarios”.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4 “Resumen Narrativo de la Matriz de Indicadores para Resultados”.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5 “Indicadores”.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6 “Metas del programa”.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7 “Complementariedades y coincidencias entre programas estatales”.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8 “Avance de las acciones para atender los aspectos susceptibles de mejora”.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9 “Resultado de las acciones para atender los aspectos susceptibles de mejora”.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10 “Análisis de recomendaciones no atendidas derivadas de evaluaciones externas”.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11 “Evolución de la Cobertura”. </w:t>
            </w:r>
          </w:p>
          <w:p w:rsidR="00B933A4" w:rsidRPr="005C52C6" w:rsidRDefault="00B933A4" w:rsidP="00632589">
            <w:pPr>
              <w:pStyle w:val="Prrafodelista"/>
              <w:numPr>
                <w:ilvl w:val="0"/>
                <w:numId w:val="75"/>
              </w:numPr>
              <w:spacing w:after="0" w:line="240" w:lineRule="auto"/>
              <w:ind w:left="939" w:hanging="219"/>
              <w:jc w:val="both"/>
              <w:rPr>
                <w:rFonts w:ascii="Palatino Linotype" w:hAnsi="Palatino Linotype"/>
                <w:sz w:val="14"/>
                <w:szCs w:val="18"/>
              </w:rPr>
            </w:pPr>
            <w:r w:rsidRPr="005C52C6">
              <w:rPr>
                <w:rFonts w:ascii="Palatino Linotype" w:hAnsi="Palatino Linotype"/>
                <w:sz w:val="14"/>
                <w:szCs w:val="18"/>
              </w:rPr>
              <w:t xml:space="preserve">Anexo 12 “Diagramas de flujo de los Componentes y procesos claves”. </w:t>
            </w:r>
          </w:p>
          <w:p w:rsidR="006E40B6" w:rsidRPr="005C52C6" w:rsidRDefault="006E40B6" w:rsidP="006E40B6">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13 “Gastos desglosados del programa”. Revisar formato en el apartado XI de estos </w:t>
            </w:r>
            <w:proofErr w:type="spellStart"/>
            <w:r w:rsidRPr="005C52C6">
              <w:rPr>
                <w:rFonts w:ascii="Palatino Linotype" w:hAnsi="Palatino Linotype"/>
                <w:sz w:val="14"/>
                <w:szCs w:val="18"/>
              </w:rPr>
              <w:t>TdR</w:t>
            </w:r>
            <w:proofErr w:type="spellEnd"/>
            <w:r w:rsidRPr="005C52C6">
              <w:rPr>
                <w:rFonts w:ascii="Palatino Linotype" w:hAnsi="Palatino Linotype"/>
                <w:sz w:val="14"/>
                <w:szCs w:val="18"/>
              </w:rPr>
              <w:t>.</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14 “Avance de los Indicadores respecto a sus metas”. </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15 “Instrumentos de Medición del Grado de Satisfacción de la Población o Área de Enfoque Atendida” </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lastRenderedPageBreak/>
              <w:t xml:space="preserve">Anexo 16 “Principales Fortalezas, Oportunidades, Debilidades, Amenazas y Recomendaciones”. </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17 “Comparación con los resultados de la Evaluación de Consistencia y Resultados anterior”. </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18 “Valoración Final del programa”. </w:t>
            </w:r>
          </w:p>
          <w:p w:rsidR="006E40B6" w:rsidRPr="005C52C6" w:rsidRDefault="006E40B6" w:rsidP="00695B85">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19 “Propuesta de mejora de la Matriz de Indicadores para Resultados”. </w:t>
            </w:r>
          </w:p>
          <w:p w:rsidR="006E40B6" w:rsidRPr="005C52C6" w:rsidRDefault="006E40B6" w:rsidP="006E40B6">
            <w:pPr>
              <w:pStyle w:val="Prrafodelista"/>
              <w:numPr>
                <w:ilvl w:val="0"/>
                <w:numId w:val="75"/>
              </w:numPr>
              <w:spacing w:after="0" w:line="240" w:lineRule="auto"/>
              <w:ind w:left="958" w:hanging="238"/>
              <w:jc w:val="both"/>
              <w:rPr>
                <w:rFonts w:ascii="Palatino Linotype" w:hAnsi="Palatino Linotype"/>
                <w:sz w:val="14"/>
                <w:szCs w:val="18"/>
              </w:rPr>
            </w:pPr>
            <w:r w:rsidRPr="005C52C6">
              <w:rPr>
                <w:rFonts w:ascii="Palatino Linotype" w:hAnsi="Palatino Linotype"/>
                <w:sz w:val="14"/>
                <w:szCs w:val="18"/>
              </w:rPr>
              <w:t xml:space="preserve">Anexo 20 “Ficha Técnica con los datos generales de la instancia evaluadora y el costo de la evaluación”. </w:t>
            </w:r>
          </w:p>
          <w:p w:rsidR="00D86378" w:rsidRPr="005C52C6" w:rsidRDefault="00D86378" w:rsidP="00D86378">
            <w:pPr>
              <w:pStyle w:val="Prrafodelista"/>
              <w:spacing w:after="0" w:line="240" w:lineRule="auto"/>
              <w:ind w:left="939"/>
              <w:jc w:val="both"/>
              <w:rPr>
                <w:rFonts w:ascii="Palatino Linotype" w:hAnsi="Palatino Linotype"/>
                <w:sz w:val="18"/>
                <w:szCs w:val="18"/>
              </w:rPr>
            </w:pPr>
          </w:p>
        </w:tc>
        <w:tc>
          <w:tcPr>
            <w:tcW w:w="1476" w:type="dxa"/>
            <w:vAlign w:val="center"/>
          </w:tcPr>
          <w:p w:rsidR="00B933A4" w:rsidRPr="005C52C6" w:rsidRDefault="00B933A4" w:rsidP="00853C44">
            <w:pPr>
              <w:spacing w:after="0" w:line="240" w:lineRule="auto"/>
              <w:jc w:val="center"/>
              <w:rPr>
                <w:rFonts w:ascii="Palatino Linotype" w:hAnsi="Palatino Linotype"/>
                <w:sz w:val="18"/>
                <w:szCs w:val="18"/>
              </w:rPr>
            </w:pPr>
          </w:p>
          <w:p w:rsidR="00B933A4" w:rsidRPr="005C52C6" w:rsidRDefault="00B933A4" w:rsidP="00853C44">
            <w:pPr>
              <w:spacing w:after="0" w:line="240" w:lineRule="auto"/>
              <w:jc w:val="center"/>
              <w:rPr>
                <w:rFonts w:ascii="Palatino Linotype" w:hAnsi="Palatino Linotype"/>
                <w:sz w:val="18"/>
                <w:szCs w:val="18"/>
              </w:rPr>
            </w:pPr>
          </w:p>
          <w:p w:rsidR="00B933A4" w:rsidRPr="005C52C6" w:rsidRDefault="00B933A4" w:rsidP="00212A59">
            <w:pPr>
              <w:spacing w:after="0" w:line="240" w:lineRule="auto"/>
              <w:jc w:val="center"/>
              <w:rPr>
                <w:rFonts w:ascii="Palatino Linotype" w:hAnsi="Palatino Linotype"/>
                <w:sz w:val="18"/>
                <w:szCs w:val="18"/>
              </w:rPr>
            </w:pPr>
            <w:r w:rsidRPr="007E142F">
              <w:rPr>
                <w:rFonts w:ascii="Palatino Linotype" w:hAnsi="Palatino Linotype"/>
                <w:sz w:val="18"/>
                <w:szCs w:val="18"/>
              </w:rPr>
              <w:t>[</w:t>
            </w:r>
            <w:r w:rsidR="00212A59" w:rsidRPr="007E142F">
              <w:rPr>
                <w:rFonts w:ascii="Palatino Linotype" w:hAnsi="Palatino Linotype"/>
                <w:i/>
                <w:sz w:val="18"/>
                <w:szCs w:val="18"/>
              </w:rPr>
              <w:t>90 días posteriores a la firma del contrato</w:t>
            </w:r>
            <w:r w:rsidRPr="007E142F">
              <w:rPr>
                <w:rFonts w:ascii="Palatino Linotype" w:hAnsi="Palatino Linotype"/>
                <w:sz w:val="18"/>
                <w:szCs w:val="18"/>
              </w:rPr>
              <w:t>]</w:t>
            </w:r>
          </w:p>
        </w:tc>
      </w:tr>
    </w:tbl>
    <w:p w:rsidR="00BE1CA2" w:rsidRPr="005C52C6" w:rsidRDefault="00BE1CA2" w:rsidP="00853C44">
      <w:pPr>
        <w:spacing w:after="0" w:line="240" w:lineRule="auto"/>
        <w:ind w:left="10"/>
        <w:jc w:val="both"/>
        <w:rPr>
          <w:rFonts w:ascii="Palatino Linotype" w:hAnsi="Palatino Linotype"/>
          <w:szCs w:val="22"/>
        </w:rPr>
      </w:pPr>
    </w:p>
    <w:p w:rsidR="00BE1CA2" w:rsidRPr="005C52C6" w:rsidRDefault="00BE1CA2">
      <w:pPr>
        <w:spacing w:after="0" w:line="240" w:lineRule="auto"/>
        <w:rPr>
          <w:rFonts w:ascii="Palatino Linotype" w:hAnsi="Palatino Linotype"/>
          <w:szCs w:val="22"/>
        </w:rPr>
      </w:pPr>
      <w:r w:rsidRPr="005C52C6">
        <w:rPr>
          <w:rFonts w:ascii="Palatino Linotype" w:hAnsi="Palatino Linotype"/>
          <w:szCs w:val="22"/>
        </w:rPr>
        <w:br w:type="page"/>
      </w:r>
    </w:p>
    <w:p w:rsidR="00B933A4" w:rsidRPr="005C52C6" w:rsidRDefault="00B933A4" w:rsidP="00853C44">
      <w:pPr>
        <w:spacing w:after="0" w:line="240" w:lineRule="auto"/>
        <w:ind w:left="10"/>
        <w:jc w:val="both"/>
        <w:rPr>
          <w:rFonts w:ascii="Palatino Linotype" w:hAnsi="Palatino Linotype"/>
          <w:szCs w:val="22"/>
        </w:rPr>
      </w:pPr>
      <w:r w:rsidRPr="005C52C6">
        <w:rPr>
          <w:rFonts w:ascii="Palatino Linotype" w:hAnsi="Palatino Linotype"/>
          <w:szCs w:val="22"/>
        </w:rPr>
        <w:lastRenderedPageBreak/>
        <w:t>En el caso de contratación de instituciones evaluadoras externas: Con base en lo establecido en Ley de Contratación Pública del Estado de México, se estipulará que los productos deberán ser entregados en el domicilio de la UI</w:t>
      </w:r>
      <w:r w:rsidR="00DE583B">
        <w:rPr>
          <w:rFonts w:ascii="Palatino Linotype" w:hAnsi="Palatino Linotype"/>
          <w:szCs w:val="22"/>
        </w:rPr>
        <w:t>P</w:t>
      </w:r>
      <w:r w:rsidR="007E142F">
        <w:rPr>
          <w:rFonts w:ascii="Palatino Linotype" w:hAnsi="Palatino Linotype"/>
          <w:szCs w:val="22"/>
        </w:rPr>
        <w:t>P</w:t>
      </w:r>
      <w:r w:rsidRPr="005C52C6">
        <w:rPr>
          <w:rFonts w:ascii="Palatino Linotype" w:hAnsi="Palatino Linotype"/>
          <w:szCs w:val="22"/>
        </w:rPr>
        <w:t xml:space="preserve">E, mediante oficio en hoja membretada y firmada por el responsable de la evaluación. El oficio debe incluir la siguiente leyenda: “Se entrega </w:t>
      </w:r>
      <w:r w:rsidR="007E142F">
        <w:rPr>
          <w:rFonts w:ascii="Palatino Linotype" w:hAnsi="Palatino Linotype"/>
          <w:szCs w:val="22"/>
        </w:rPr>
        <w:t>Informe de Evaluación de Consistencia y Resultados</w:t>
      </w:r>
      <w:r w:rsidRPr="005C52C6">
        <w:rPr>
          <w:rFonts w:ascii="Palatino Linotype" w:hAnsi="Palatino Linotype"/>
          <w:szCs w:val="22"/>
        </w:rPr>
        <w:t xml:space="preserve"> en espera de su revisión y aprobación”.</w:t>
      </w:r>
      <w:r w:rsidR="00DC36AB" w:rsidRPr="005C52C6">
        <w:rPr>
          <w:rFonts w:ascii="Palatino Linotype" w:hAnsi="Palatino Linotype"/>
          <w:szCs w:val="22"/>
        </w:rPr>
        <w:t xml:space="preserve"> </w:t>
      </w:r>
    </w:p>
    <w:p w:rsidR="00B933A4" w:rsidRPr="005C52C6" w:rsidRDefault="00B933A4" w:rsidP="00853C44">
      <w:pPr>
        <w:spacing w:after="0" w:line="240" w:lineRule="auto"/>
        <w:jc w:val="both"/>
        <w:rPr>
          <w:rFonts w:ascii="Palatino Linotype" w:hAnsi="Palatino Linotype"/>
          <w:szCs w:val="22"/>
        </w:rPr>
      </w:pPr>
    </w:p>
    <w:p w:rsidR="00B933A4" w:rsidRPr="005C52C6" w:rsidRDefault="00B933A4" w:rsidP="00853C44">
      <w:pPr>
        <w:spacing w:after="0" w:line="240" w:lineRule="auto"/>
        <w:ind w:left="10"/>
        <w:jc w:val="both"/>
        <w:rPr>
          <w:rFonts w:ascii="Palatino Linotype" w:hAnsi="Palatino Linotype"/>
          <w:szCs w:val="22"/>
        </w:rPr>
      </w:pPr>
      <w:r w:rsidRPr="005C52C6">
        <w:rPr>
          <w:rFonts w:ascii="Palatino Linotype" w:hAnsi="Palatino Linotype"/>
          <w:szCs w:val="22"/>
        </w:rPr>
        <w:t>Queda asentado que la versión del producto entregado no será considerada como final hasta que la UI</w:t>
      </w:r>
      <w:r w:rsidR="00DE583B">
        <w:rPr>
          <w:rFonts w:ascii="Palatino Linotype" w:hAnsi="Palatino Linotype"/>
          <w:szCs w:val="22"/>
        </w:rPr>
        <w:t>P</w:t>
      </w:r>
      <w:r w:rsidR="007E142F">
        <w:rPr>
          <w:rFonts w:ascii="Palatino Linotype" w:hAnsi="Palatino Linotype"/>
          <w:szCs w:val="22"/>
        </w:rPr>
        <w:t>P</w:t>
      </w:r>
      <w:r w:rsidRPr="005C52C6">
        <w:rPr>
          <w:rFonts w:ascii="Palatino Linotype" w:hAnsi="Palatino Linotype"/>
          <w:szCs w:val="22"/>
        </w:rPr>
        <w:t>E emita comunicado oficial en donde se manifieste conformidad con el mismo, por lo que el responsable de la evaluación se obliga a contestar las consideraciones que puedan existir, en el plazo que la UI</w:t>
      </w:r>
      <w:r w:rsidR="00DE583B">
        <w:rPr>
          <w:rFonts w:ascii="Palatino Linotype" w:hAnsi="Palatino Linotype"/>
          <w:szCs w:val="22"/>
        </w:rPr>
        <w:t>P</w:t>
      </w:r>
      <w:r w:rsidR="007E142F">
        <w:rPr>
          <w:rFonts w:ascii="Palatino Linotype" w:hAnsi="Palatino Linotype"/>
          <w:szCs w:val="22"/>
        </w:rPr>
        <w:t>P</w:t>
      </w:r>
      <w:r w:rsidRPr="005C52C6">
        <w:rPr>
          <w:rFonts w:ascii="Palatino Linotype" w:hAnsi="Palatino Linotype"/>
          <w:szCs w:val="22"/>
        </w:rPr>
        <w:t xml:space="preserve">E o su equivalente establezcan. La constancia de recepción será a través de un escrito de aceptación del servicio concluido a entera satisfacción de la </w:t>
      </w:r>
      <w:r w:rsidR="007E142F">
        <w:rPr>
          <w:rFonts w:ascii="Palatino Linotype" w:hAnsi="Palatino Linotype"/>
          <w:szCs w:val="22"/>
        </w:rPr>
        <w:t>UIPPE</w:t>
      </w:r>
      <w:r w:rsidRPr="005C52C6">
        <w:rPr>
          <w:rFonts w:ascii="Palatino Linotype" w:hAnsi="Palatino Linotype"/>
          <w:szCs w:val="22"/>
        </w:rPr>
        <w:t xml:space="preserve">. </w:t>
      </w:r>
    </w:p>
    <w:p w:rsidR="00F705A8" w:rsidRPr="005C52C6" w:rsidRDefault="00F705A8" w:rsidP="00853C44">
      <w:pPr>
        <w:spacing w:after="0" w:line="240" w:lineRule="auto"/>
        <w:ind w:left="11"/>
        <w:jc w:val="both"/>
        <w:rPr>
          <w:rFonts w:ascii="Palatino Linotype" w:hAnsi="Palatino Linotype"/>
          <w:szCs w:val="22"/>
        </w:rPr>
      </w:pPr>
    </w:p>
    <w:p w:rsidR="00B933A4" w:rsidRPr="005C52C6" w:rsidRDefault="00DC36AB" w:rsidP="00853C44">
      <w:pPr>
        <w:spacing w:after="0" w:line="240" w:lineRule="auto"/>
        <w:ind w:left="11"/>
        <w:jc w:val="both"/>
        <w:rPr>
          <w:rFonts w:ascii="Palatino Linotype" w:eastAsia="Gotham" w:hAnsi="Palatino Linotype" w:cs="Gotham"/>
          <w:b/>
          <w:szCs w:val="22"/>
        </w:rPr>
      </w:pPr>
      <w:r w:rsidRPr="005C52C6">
        <w:rPr>
          <w:rFonts w:ascii="Palatino Linotype" w:hAnsi="Palatino Linotype"/>
          <w:szCs w:val="22"/>
        </w:rPr>
        <w:t xml:space="preserve"> </w:t>
      </w:r>
      <w:r w:rsidR="00B933A4" w:rsidRPr="005C52C6">
        <w:rPr>
          <w:rFonts w:ascii="Palatino Linotype" w:eastAsia="Gotham" w:hAnsi="Palatino Linotype" w:cs="Gotham"/>
          <w:b/>
          <w:szCs w:val="22"/>
        </w:rPr>
        <w:t xml:space="preserve">XI. </w:t>
      </w:r>
      <w:r w:rsidR="00B933A4" w:rsidRPr="005C52C6">
        <w:rPr>
          <w:rFonts w:ascii="Palatino Linotype" w:eastAsia="Gotham" w:hAnsi="Palatino Linotype" w:cs="Gotham"/>
          <w:b/>
          <w:szCs w:val="22"/>
        </w:rPr>
        <w:tab/>
        <w:t>RESPONSABILIDADES Y COMPROMISOS.</w:t>
      </w:r>
    </w:p>
    <w:p w:rsidR="00D86378" w:rsidRPr="005C52C6" w:rsidRDefault="00D86378">
      <w:pPr>
        <w:spacing w:after="0" w:line="240" w:lineRule="auto"/>
        <w:rPr>
          <w:rFonts w:ascii="Palatino Linotype" w:hAnsi="Palatino Linotype"/>
          <w:szCs w:val="22"/>
        </w:rPr>
      </w:pPr>
    </w:p>
    <w:p w:rsidR="00B933A4" w:rsidRPr="005C52C6" w:rsidRDefault="00B933A4" w:rsidP="00853C44">
      <w:pPr>
        <w:spacing w:after="0" w:line="240" w:lineRule="auto"/>
        <w:ind w:left="21"/>
        <w:jc w:val="both"/>
        <w:rPr>
          <w:rFonts w:ascii="Palatino Linotype" w:hAnsi="Palatino Linotype"/>
          <w:szCs w:val="22"/>
        </w:rPr>
      </w:pPr>
      <w:r w:rsidRPr="005C52C6">
        <w:rPr>
          <w:rFonts w:ascii="Palatino Linotype" w:hAnsi="Palatino Linotype"/>
          <w:szCs w:val="22"/>
        </w:rPr>
        <w:t xml:space="preserve">El evaluador externo deberá estar consciente de que además de la calidad de la evaluación y el cumplimiento de los presentes Términos de Referencia, será responsable de: </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A861ED">
      <w:pPr>
        <w:numPr>
          <w:ilvl w:val="0"/>
          <w:numId w:val="73"/>
        </w:numPr>
        <w:spacing w:after="0" w:line="240" w:lineRule="auto"/>
        <w:ind w:left="426" w:hanging="426"/>
        <w:jc w:val="both"/>
        <w:rPr>
          <w:rFonts w:ascii="Palatino Linotype" w:hAnsi="Palatino Linotype"/>
          <w:szCs w:val="22"/>
        </w:rPr>
      </w:pPr>
      <w:r w:rsidRPr="005C52C6">
        <w:rPr>
          <w:rFonts w:ascii="Palatino Linotype" w:hAnsi="Palatino Linotype"/>
          <w:szCs w:val="22"/>
        </w:rPr>
        <w:t xml:space="preserve">Los costos y gastos que significan las instalaciones físicas, equipo de oficina, alquiler de servicios y transporte que se requiera para la evaluación; asimismo, del pago por servicios profesionales, viáticos y aseguramiento del personal profesional, técnico, administrativo y de apoyo que sea contratado para la ejecución de la evaluación y operaciones conexas. </w:t>
      </w:r>
    </w:p>
    <w:p w:rsidR="00B933A4" w:rsidRPr="005C52C6" w:rsidRDefault="00B933A4" w:rsidP="00853C44">
      <w:pPr>
        <w:spacing w:after="0" w:line="240" w:lineRule="auto"/>
        <w:ind w:left="11"/>
        <w:jc w:val="both"/>
        <w:rPr>
          <w:rFonts w:ascii="Palatino Linotype" w:hAnsi="Palatino Linotype"/>
          <w:szCs w:val="22"/>
        </w:rPr>
      </w:pPr>
    </w:p>
    <w:p w:rsidR="00B933A4" w:rsidRPr="005C52C6" w:rsidRDefault="00B933A4" w:rsidP="00A861ED">
      <w:pPr>
        <w:numPr>
          <w:ilvl w:val="0"/>
          <w:numId w:val="73"/>
        </w:numPr>
        <w:spacing w:after="0" w:line="240" w:lineRule="auto"/>
        <w:ind w:left="426" w:hanging="426"/>
        <w:jc w:val="both"/>
        <w:rPr>
          <w:rFonts w:ascii="Palatino Linotype" w:hAnsi="Palatino Linotype"/>
          <w:szCs w:val="22"/>
        </w:rPr>
      </w:pPr>
      <w:r w:rsidRPr="005C52C6">
        <w:rPr>
          <w:rFonts w:ascii="Palatino Linotype" w:hAnsi="Palatino Linotype"/>
          <w:szCs w:val="22"/>
        </w:rPr>
        <w:t xml:space="preserve">Respecto de los documentos preliminares o borradores y los trabajos finales.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1"/>
          <w:numId w:val="73"/>
        </w:numPr>
        <w:spacing w:after="0" w:line="240" w:lineRule="auto"/>
        <w:ind w:left="851" w:hanging="416"/>
        <w:jc w:val="both"/>
        <w:rPr>
          <w:rFonts w:ascii="Palatino Linotype" w:hAnsi="Palatino Linotype"/>
          <w:sz w:val="20"/>
          <w:szCs w:val="22"/>
        </w:rPr>
      </w:pPr>
      <w:r w:rsidRPr="005C52C6">
        <w:rPr>
          <w:rFonts w:ascii="Palatino Linotype" w:hAnsi="Palatino Linotype"/>
          <w:sz w:val="20"/>
          <w:szCs w:val="22"/>
        </w:rPr>
        <w:t xml:space="preserve">Responder por escrito sobre aquellos comentarios que se emitan respecto de los avances o documentos entregables correspondientes a la evaluación.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0"/>
          <w:numId w:val="73"/>
        </w:numPr>
        <w:spacing w:after="0" w:line="240" w:lineRule="auto"/>
        <w:ind w:left="426" w:hanging="426"/>
        <w:jc w:val="both"/>
        <w:rPr>
          <w:rFonts w:ascii="Palatino Linotype" w:hAnsi="Palatino Linotype"/>
          <w:szCs w:val="22"/>
        </w:rPr>
      </w:pPr>
      <w:r w:rsidRPr="005C52C6">
        <w:rPr>
          <w:rFonts w:ascii="Palatino Linotype" w:hAnsi="Palatino Linotype"/>
          <w:szCs w:val="22"/>
        </w:rPr>
        <w:t xml:space="preserve">Respecto de la Diseminación de Resultados.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1"/>
          <w:numId w:val="7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El equipo evaluador externo debe estar disponible para reuniones y/o eventos especiales requeridos por la parte contratante, aún después de concluido el contrato. </w:t>
      </w:r>
    </w:p>
    <w:p w:rsidR="00B933A4" w:rsidRPr="005C52C6" w:rsidRDefault="00B933A4" w:rsidP="00853C44">
      <w:pPr>
        <w:spacing w:after="0" w:line="240" w:lineRule="auto"/>
        <w:ind w:left="11"/>
        <w:jc w:val="both"/>
        <w:rPr>
          <w:rFonts w:ascii="Palatino Linotype" w:hAnsi="Palatino Linotype"/>
          <w:sz w:val="20"/>
          <w:szCs w:val="22"/>
        </w:rPr>
      </w:pPr>
      <w:r w:rsidRPr="005C52C6">
        <w:rPr>
          <w:rFonts w:ascii="Palatino Linotype" w:hAnsi="Palatino Linotype"/>
          <w:sz w:val="20"/>
          <w:szCs w:val="22"/>
        </w:rPr>
        <w:t xml:space="preserve"> </w:t>
      </w:r>
    </w:p>
    <w:p w:rsidR="00B933A4" w:rsidRPr="005C52C6" w:rsidRDefault="00B933A4" w:rsidP="00A861ED">
      <w:pPr>
        <w:numPr>
          <w:ilvl w:val="1"/>
          <w:numId w:val="7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Los productos y resultados finales de la evaluación serán considerados propiedad de la dependencia contratante, por lo que la instancia evaluadora externa deberá limitar la difusión de los resultados de la evaluación a la difusión que haga la dependencia contratante por los medios oficiales correspondientes.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0"/>
          <w:numId w:val="73"/>
        </w:numPr>
        <w:spacing w:after="0" w:line="240" w:lineRule="auto"/>
        <w:ind w:left="426" w:hanging="426"/>
        <w:jc w:val="both"/>
        <w:rPr>
          <w:rFonts w:ascii="Palatino Linotype" w:hAnsi="Palatino Linotype"/>
          <w:szCs w:val="22"/>
        </w:rPr>
      </w:pPr>
      <w:r w:rsidRPr="005C52C6">
        <w:rPr>
          <w:rFonts w:ascii="Palatino Linotype" w:hAnsi="Palatino Linotype"/>
          <w:szCs w:val="22"/>
        </w:rPr>
        <w:lastRenderedPageBreak/>
        <w:t xml:space="preserve">Confidencialidad de la información.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1"/>
          <w:numId w:val="7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En su caso, el equipo evaluador externo, coordinadores y demás integrantes, firmarán cláusula de confidencialidad para el tratamiento de la información que se emplee o se derive de la realización de la evaluación. </w:t>
      </w:r>
    </w:p>
    <w:p w:rsidR="00B933A4" w:rsidRPr="005C52C6" w:rsidRDefault="00B933A4" w:rsidP="00853C44">
      <w:pPr>
        <w:spacing w:after="0" w:line="240" w:lineRule="auto"/>
        <w:ind w:left="11"/>
        <w:jc w:val="both"/>
        <w:rPr>
          <w:rFonts w:ascii="Palatino Linotype" w:hAnsi="Palatino Linotype"/>
          <w:sz w:val="20"/>
          <w:szCs w:val="22"/>
        </w:rPr>
      </w:pPr>
    </w:p>
    <w:p w:rsidR="00B933A4" w:rsidRPr="005C52C6" w:rsidRDefault="00B933A4" w:rsidP="00A861ED">
      <w:pPr>
        <w:numPr>
          <w:ilvl w:val="1"/>
          <w:numId w:val="7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Desde el inicio de los trabajos de la evaluación, el evaluador externo dará a conocer a la unidad administrativa que se encargó de su contratación, el nombre del coordinador de la evaluación y de todos los integrantes del equipo. Los cambios de miembros del equipo también deberán ser notificados por escrito a las unidades señaladas en el presente párrafo. </w:t>
      </w:r>
    </w:p>
    <w:p w:rsidR="00B933A4" w:rsidRPr="005C52C6" w:rsidRDefault="00B933A4" w:rsidP="00D86378">
      <w:pPr>
        <w:spacing w:after="0" w:line="240" w:lineRule="auto"/>
        <w:jc w:val="both"/>
        <w:rPr>
          <w:rFonts w:ascii="Palatino Linotype" w:hAnsi="Palatino Linotype"/>
          <w:sz w:val="20"/>
          <w:szCs w:val="22"/>
        </w:rPr>
      </w:pPr>
    </w:p>
    <w:p w:rsidR="00B933A4" w:rsidRPr="005C52C6" w:rsidRDefault="00B933A4" w:rsidP="00A861ED">
      <w:pPr>
        <w:numPr>
          <w:ilvl w:val="0"/>
          <w:numId w:val="73"/>
        </w:numPr>
        <w:spacing w:after="0" w:line="240" w:lineRule="auto"/>
        <w:ind w:left="426" w:hanging="426"/>
        <w:jc w:val="both"/>
        <w:rPr>
          <w:rFonts w:ascii="Palatino Linotype" w:hAnsi="Palatino Linotype"/>
          <w:szCs w:val="22"/>
        </w:rPr>
      </w:pPr>
      <w:r w:rsidRPr="005C52C6">
        <w:rPr>
          <w:rFonts w:ascii="Palatino Linotype" w:hAnsi="Palatino Linotype"/>
          <w:szCs w:val="22"/>
        </w:rPr>
        <w:t xml:space="preserve">Aspectos Susceptibles de Mejora. </w:t>
      </w:r>
    </w:p>
    <w:p w:rsidR="00B933A4" w:rsidRPr="005C52C6" w:rsidRDefault="00B933A4" w:rsidP="00853C44">
      <w:pPr>
        <w:spacing w:after="0" w:line="240" w:lineRule="auto"/>
        <w:jc w:val="both"/>
        <w:rPr>
          <w:rFonts w:ascii="Palatino Linotype" w:hAnsi="Palatino Linotype"/>
          <w:sz w:val="20"/>
          <w:szCs w:val="22"/>
        </w:rPr>
      </w:pPr>
    </w:p>
    <w:p w:rsidR="00B933A4" w:rsidRPr="005C52C6" w:rsidRDefault="00B933A4" w:rsidP="00A861ED">
      <w:pPr>
        <w:numPr>
          <w:ilvl w:val="1"/>
          <w:numId w:val="73"/>
        </w:numPr>
        <w:spacing w:after="0" w:line="240" w:lineRule="auto"/>
        <w:ind w:left="851" w:hanging="360"/>
        <w:jc w:val="both"/>
        <w:rPr>
          <w:rFonts w:ascii="Palatino Linotype" w:hAnsi="Palatino Linotype"/>
          <w:sz w:val="20"/>
          <w:szCs w:val="22"/>
        </w:rPr>
      </w:pPr>
      <w:r w:rsidRPr="005C52C6">
        <w:rPr>
          <w:rFonts w:ascii="Palatino Linotype" w:hAnsi="Palatino Linotype"/>
          <w:sz w:val="20"/>
          <w:szCs w:val="22"/>
        </w:rPr>
        <w:t xml:space="preserve">Los miembros del equipo del evaluador externo deberán colaborar en la presentación de las recomendaciones que puedan ser incluidas en los Aspectos Susceptibles de Mejora y de los documentos señalados en los “Lineamientos Generales para la Evaluación de los Programas Presupuestarios del Gobierno el Estado de México”. </w:t>
      </w:r>
    </w:p>
    <w:p w:rsidR="00F96E2B" w:rsidRPr="005C52C6" w:rsidRDefault="00F96E2B" w:rsidP="00853C44">
      <w:pPr>
        <w:spacing w:after="0" w:line="240" w:lineRule="auto"/>
        <w:rPr>
          <w:rFonts w:ascii="Palatino Linotype" w:hAnsi="Palatino Linotype"/>
          <w:szCs w:val="22"/>
        </w:rPr>
      </w:pPr>
      <w:r w:rsidRPr="005C52C6">
        <w:rPr>
          <w:rFonts w:ascii="Palatino Linotype" w:hAnsi="Palatino Linotype"/>
          <w:szCs w:val="22"/>
        </w:rPr>
        <w:br w:type="page"/>
      </w:r>
    </w:p>
    <w:p w:rsidR="003F3131" w:rsidRPr="005C52C6" w:rsidRDefault="003F3131" w:rsidP="00853C44">
      <w:pPr>
        <w:spacing w:after="0" w:line="240" w:lineRule="auto"/>
        <w:ind w:left="-5" w:right="-15"/>
        <w:jc w:val="center"/>
        <w:rPr>
          <w:rFonts w:ascii="Palatino Linotype" w:eastAsia="Gotham" w:hAnsi="Palatino Linotype" w:cs="Gotham"/>
          <w:b/>
          <w:sz w:val="96"/>
        </w:rPr>
      </w:pPr>
    </w:p>
    <w:p w:rsidR="003F3131" w:rsidRPr="005C52C6" w:rsidRDefault="003F3131" w:rsidP="00853C44">
      <w:pPr>
        <w:spacing w:after="0" w:line="240" w:lineRule="auto"/>
        <w:ind w:left="-5" w:right="-15"/>
        <w:jc w:val="center"/>
        <w:rPr>
          <w:rFonts w:ascii="Palatino Linotype" w:eastAsia="Gotham" w:hAnsi="Palatino Linotype" w:cs="Gotham"/>
          <w:b/>
          <w:sz w:val="96"/>
        </w:rPr>
      </w:pPr>
    </w:p>
    <w:p w:rsidR="003F3131" w:rsidRPr="005C52C6" w:rsidRDefault="003F3131" w:rsidP="00853C44">
      <w:pPr>
        <w:spacing w:after="0" w:line="240" w:lineRule="auto"/>
        <w:ind w:left="-5" w:right="-15"/>
        <w:jc w:val="center"/>
        <w:rPr>
          <w:rFonts w:ascii="Palatino Linotype" w:eastAsia="Gotham" w:hAnsi="Palatino Linotype" w:cs="Gotham"/>
          <w:b/>
          <w:sz w:val="96"/>
        </w:rPr>
      </w:pPr>
    </w:p>
    <w:p w:rsidR="00F96E2B" w:rsidRPr="005C52C6" w:rsidRDefault="00F96E2B" w:rsidP="00853C44">
      <w:pPr>
        <w:spacing w:after="0" w:line="240" w:lineRule="auto"/>
        <w:ind w:left="-5" w:right="-15"/>
        <w:jc w:val="center"/>
        <w:rPr>
          <w:rFonts w:ascii="Palatino Linotype" w:hAnsi="Palatino Linotype"/>
        </w:rPr>
      </w:pPr>
      <w:r w:rsidRPr="005C52C6">
        <w:rPr>
          <w:rFonts w:ascii="Palatino Linotype" w:eastAsia="Gotham" w:hAnsi="Palatino Linotype" w:cs="Gotham"/>
          <w:b/>
          <w:sz w:val="96"/>
        </w:rPr>
        <w:t>FORMATOS</w:t>
      </w:r>
    </w:p>
    <w:p w:rsidR="00F96E2B" w:rsidRPr="005C52C6" w:rsidRDefault="00F96E2B" w:rsidP="00853C44">
      <w:pPr>
        <w:spacing w:after="0" w:line="240" w:lineRule="auto"/>
        <w:jc w:val="center"/>
        <w:rPr>
          <w:rFonts w:ascii="Palatino Linotype" w:eastAsia="Gotham" w:hAnsi="Palatino Linotype" w:cs="Gotham"/>
          <w:b/>
          <w:sz w:val="96"/>
        </w:rPr>
      </w:pPr>
      <w:r w:rsidRPr="005C52C6">
        <w:rPr>
          <w:rFonts w:ascii="Palatino Linotype" w:eastAsia="Gotham" w:hAnsi="Palatino Linotype" w:cs="Gotham"/>
          <w:b/>
          <w:sz w:val="96"/>
        </w:rPr>
        <w:t>DE</w:t>
      </w:r>
    </w:p>
    <w:p w:rsidR="00F96E2B" w:rsidRPr="005C52C6" w:rsidRDefault="00F96E2B" w:rsidP="00853C44">
      <w:pPr>
        <w:spacing w:after="0" w:line="240" w:lineRule="auto"/>
        <w:jc w:val="center"/>
        <w:rPr>
          <w:rFonts w:ascii="Palatino Linotype" w:hAnsi="Palatino Linotype"/>
          <w:szCs w:val="22"/>
        </w:rPr>
      </w:pPr>
      <w:r w:rsidRPr="005C52C6">
        <w:rPr>
          <w:rFonts w:ascii="Palatino Linotype" w:eastAsia="Gotham" w:hAnsi="Palatino Linotype" w:cs="Gotham"/>
          <w:b/>
          <w:sz w:val="96"/>
        </w:rPr>
        <w:t>ANEXOS</w:t>
      </w:r>
    </w:p>
    <w:p w:rsidR="00F96E2B" w:rsidRPr="005C52C6" w:rsidRDefault="00F96E2B" w:rsidP="00853C44">
      <w:pPr>
        <w:spacing w:after="0" w:line="240" w:lineRule="auto"/>
        <w:jc w:val="both"/>
        <w:rPr>
          <w:rFonts w:ascii="Palatino Linotype" w:hAnsi="Palatino Linotype"/>
          <w:szCs w:val="22"/>
        </w:rPr>
      </w:pPr>
    </w:p>
    <w:p w:rsidR="00F96E2B" w:rsidRPr="005C52C6" w:rsidRDefault="00F96E2B" w:rsidP="00853C44">
      <w:pPr>
        <w:spacing w:after="0" w:line="240" w:lineRule="auto"/>
        <w:jc w:val="both"/>
        <w:rPr>
          <w:rFonts w:ascii="Palatino Linotype" w:hAnsi="Palatino Linotype"/>
          <w:szCs w:val="22"/>
        </w:rPr>
      </w:pPr>
    </w:p>
    <w:p w:rsidR="00DE0CDD" w:rsidRPr="005C52C6" w:rsidRDefault="00DE0CDD" w:rsidP="00853C44">
      <w:pPr>
        <w:spacing w:after="0" w:line="240" w:lineRule="auto"/>
        <w:rPr>
          <w:rFonts w:ascii="Palatino Linotype" w:hAnsi="Palatino Linotype"/>
          <w:szCs w:val="22"/>
        </w:rPr>
        <w:sectPr w:rsidR="00DE0CDD" w:rsidRPr="005C52C6" w:rsidSect="005C52C6">
          <w:headerReference w:type="default" r:id="rId8"/>
          <w:footerReference w:type="default" r:id="rId9"/>
          <w:headerReference w:type="first" r:id="rId10"/>
          <w:pgSz w:w="12240" w:h="15840"/>
          <w:pgMar w:top="2127" w:right="1701" w:bottom="2127" w:left="1701" w:header="397" w:footer="850" w:gutter="0"/>
          <w:cols w:space="708"/>
          <w:titlePg/>
          <w:docGrid w:linePitch="360"/>
        </w:sectPr>
      </w:pPr>
      <w:r w:rsidRPr="005C52C6">
        <w:rPr>
          <w:rFonts w:ascii="Palatino Linotype" w:hAnsi="Palatino Linotype"/>
          <w:szCs w:val="22"/>
        </w:rPr>
        <w:br w:type="page"/>
      </w:r>
    </w:p>
    <w:p w:rsidR="00707FC3" w:rsidRPr="005C52C6" w:rsidRDefault="00707FC3" w:rsidP="003F3131">
      <w:pPr>
        <w:pStyle w:val="Ttulo1"/>
        <w:spacing w:before="0" w:after="0"/>
        <w:ind w:left="-5"/>
        <w:jc w:val="center"/>
        <w:rPr>
          <w:rFonts w:ascii="Palatino Linotype" w:hAnsi="Palatino Linotype"/>
          <w:color w:val="auto"/>
          <w:sz w:val="24"/>
          <w:szCs w:val="22"/>
        </w:rPr>
      </w:pPr>
      <w:r w:rsidRPr="005C52C6">
        <w:rPr>
          <w:rFonts w:ascii="Palatino Linotype" w:hAnsi="Palatino Linotype"/>
          <w:color w:val="auto"/>
          <w:sz w:val="24"/>
          <w:szCs w:val="22"/>
        </w:rPr>
        <w:lastRenderedPageBreak/>
        <w:t>Anexo 5. Indicadores</w:t>
      </w:r>
    </w:p>
    <w:p w:rsidR="003F3131" w:rsidRPr="005C52C6" w:rsidRDefault="003F3131" w:rsidP="003F3131">
      <w:pPr>
        <w:rPr>
          <w:rFonts w:ascii="Palatino Linotype" w:hAnsi="Palatino Linotype"/>
          <w:lang w:eastAsia="es-ES"/>
        </w:rPr>
      </w:pPr>
    </w:p>
    <w:p w:rsidR="003F3131" w:rsidRPr="005C52C6" w:rsidRDefault="003F3131" w:rsidP="003F3131">
      <w:pPr>
        <w:rPr>
          <w:rFonts w:ascii="Palatino Linotype" w:hAnsi="Palatino Linotype"/>
          <w:lang w:eastAsia="es-ES"/>
        </w:rPr>
      </w:pPr>
    </w:p>
    <w:p w:rsidR="00707FC3" w:rsidRPr="005C52C6" w:rsidRDefault="00707FC3" w:rsidP="00853C44">
      <w:pPr>
        <w:spacing w:after="0" w:line="240" w:lineRule="auto"/>
        <w:ind w:left="125"/>
        <w:jc w:val="both"/>
        <w:rPr>
          <w:rFonts w:ascii="Palatino Linotype" w:hAnsi="Palatino Linotype"/>
          <w:szCs w:val="22"/>
        </w:rPr>
      </w:pPr>
      <w:r w:rsidRPr="005C52C6">
        <w:rPr>
          <w:rFonts w:ascii="Palatino Linotype" w:hAnsi="Palatino Linotype"/>
          <w:szCs w:val="22"/>
        </w:rPr>
        <w:t xml:space="preserve">Programa Presupuestario: </w:t>
      </w:r>
      <w:r w:rsidRPr="005C52C6">
        <w:rPr>
          <w:rFonts w:ascii="Palatino Linotype" w:hAnsi="Palatino Linotype"/>
          <w:szCs w:val="22"/>
        </w:rPr>
        <w:tab/>
        <w:t xml:space="preserve"> </w:t>
      </w:r>
    </w:p>
    <w:p w:rsidR="00707FC3" w:rsidRPr="005C52C6" w:rsidRDefault="00707FC3" w:rsidP="00853C44">
      <w:pPr>
        <w:spacing w:after="0" w:line="240" w:lineRule="auto"/>
        <w:ind w:left="125"/>
        <w:jc w:val="both"/>
        <w:rPr>
          <w:rFonts w:ascii="Palatino Linotype" w:hAnsi="Palatino Linotype"/>
          <w:szCs w:val="22"/>
        </w:rPr>
      </w:pPr>
      <w:r w:rsidRPr="005C52C6">
        <w:rPr>
          <w:rFonts w:ascii="Palatino Linotype" w:hAnsi="Palatino Linotype"/>
          <w:szCs w:val="22"/>
        </w:rPr>
        <w:t xml:space="preserve">Unidad Responsable: </w:t>
      </w:r>
    </w:p>
    <w:p w:rsidR="00707FC3" w:rsidRPr="005C52C6" w:rsidRDefault="00707FC3" w:rsidP="00853C44">
      <w:pPr>
        <w:spacing w:after="0" w:line="240" w:lineRule="auto"/>
        <w:ind w:left="125"/>
        <w:jc w:val="both"/>
        <w:rPr>
          <w:rFonts w:ascii="Palatino Linotype" w:hAnsi="Palatino Linotype"/>
          <w:szCs w:val="22"/>
        </w:rPr>
      </w:pPr>
      <w:r w:rsidRPr="005C52C6">
        <w:rPr>
          <w:rFonts w:ascii="Palatino Linotype" w:hAnsi="Palatino Linotype"/>
          <w:szCs w:val="22"/>
        </w:rPr>
        <w:t xml:space="preserve">Unidad Ejecutora: </w:t>
      </w:r>
    </w:p>
    <w:p w:rsidR="0031375C" w:rsidRPr="005C52C6" w:rsidRDefault="0031375C" w:rsidP="00853C44">
      <w:pPr>
        <w:spacing w:after="0" w:line="240" w:lineRule="auto"/>
        <w:ind w:left="125"/>
        <w:jc w:val="both"/>
        <w:rPr>
          <w:rFonts w:ascii="Palatino Linotype" w:hAnsi="Palatino Linotype"/>
          <w:szCs w:val="22"/>
        </w:rPr>
      </w:pPr>
      <w:r w:rsidRPr="005C52C6">
        <w:rPr>
          <w:rFonts w:ascii="Palatino Linotype" w:hAnsi="Palatino Linotype"/>
          <w:szCs w:val="22"/>
        </w:rPr>
        <w:t xml:space="preserve">Tipo de Evaluación: </w:t>
      </w:r>
    </w:p>
    <w:p w:rsidR="0031375C" w:rsidRPr="005C52C6" w:rsidRDefault="0031375C" w:rsidP="00853C44">
      <w:pPr>
        <w:spacing w:after="0" w:line="240" w:lineRule="auto"/>
        <w:ind w:left="125"/>
        <w:jc w:val="both"/>
        <w:rPr>
          <w:rFonts w:ascii="Palatino Linotype" w:hAnsi="Palatino Linotype"/>
          <w:szCs w:val="22"/>
        </w:rPr>
      </w:pPr>
      <w:r w:rsidRPr="005C52C6">
        <w:rPr>
          <w:rFonts w:ascii="Palatino Linotype" w:hAnsi="Palatino Linotype"/>
          <w:szCs w:val="22"/>
        </w:rPr>
        <w:t>Ejercicio Fiscal en el que se comienza la evaluación:</w:t>
      </w:r>
    </w:p>
    <w:p w:rsidR="00707FC3" w:rsidRPr="005C52C6" w:rsidRDefault="00707FC3" w:rsidP="00853C44">
      <w:pPr>
        <w:spacing w:after="0" w:line="240" w:lineRule="auto"/>
        <w:jc w:val="center"/>
        <w:rPr>
          <w:rFonts w:ascii="Palatino Linotype" w:hAnsi="Palatino Linotype"/>
          <w:szCs w:val="22"/>
        </w:rPr>
      </w:pPr>
    </w:p>
    <w:tbl>
      <w:tblPr>
        <w:tblStyle w:val="TableGrid"/>
        <w:tblW w:w="12989" w:type="dxa"/>
        <w:tblInd w:w="5" w:type="dxa"/>
        <w:tblLayout w:type="fixed"/>
        <w:tblCellMar>
          <w:left w:w="35" w:type="dxa"/>
          <w:right w:w="115" w:type="dxa"/>
        </w:tblCellMar>
        <w:tblLook w:val="04A0" w:firstRow="1" w:lastRow="0" w:firstColumn="1" w:lastColumn="0" w:noHBand="0" w:noVBand="1"/>
      </w:tblPr>
      <w:tblGrid>
        <w:gridCol w:w="1691"/>
        <w:gridCol w:w="1039"/>
        <w:gridCol w:w="868"/>
        <w:gridCol w:w="818"/>
        <w:gridCol w:w="1082"/>
        <w:gridCol w:w="1428"/>
        <w:gridCol w:w="1099"/>
        <w:gridCol w:w="1100"/>
        <w:gridCol w:w="1006"/>
        <w:gridCol w:w="1190"/>
        <w:gridCol w:w="818"/>
        <w:gridCol w:w="850"/>
      </w:tblGrid>
      <w:tr w:rsidR="003F3131" w:rsidRPr="005C52C6" w:rsidTr="00D1630E">
        <w:trPr>
          <w:trHeight w:val="826"/>
        </w:trPr>
        <w:tc>
          <w:tcPr>
            <w:tcW w:w="1691"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jc w:val="center"/>
              <w:rPr>
                <w:rFonts w:ascii="Palatino Linotype" w:hAnsi="Palatino Linotype"/>
                <w:color w:val="FFFFFF" w:themeColor="background1"/>
                <w:sz w:val="18"/>
                <w:szCs w:val="18"/>
              </w:rPr>
            </w:pPr>
            <w:r w:rsidRPr="005C52C6">
              <w:rPr>
                <w:rFonts w:ascii="Palatino Linotype" w:eastAsia="Gotham" w:hAnsi="Palatino Linotype" w:cs="Gotham"/>
                <w:b/>
                <w:color w:val="FFFFFF" w:themeColor="background1"/>
                <w:sz w:val="18"/>
                <w:szCs w:val="18"/>
              </w:rPr>
              <w:t>Nivel de</w:t>
            </w:r>
          </w:p>
          <w:p w:rsidR="00707FC3" w:rsidRPr="005C52C6" w:rsidRDefault="00707FC3" w:rsidP="00853C44">
            <w:pPr>
              <w:spacing w:after="0" w:line="240" w:lineRule="auto"/>
              <w:jc w:val="center"/>
              <w:rPr>
                <w:rFonts w:ascii="Palatino Linotype" w:hAnsi="Palatino Linotype"/>
                <w:color w:val="FFFFFF" w:themeColor="background1"/>
                <w:sz w:val="18"/>
                <w:szCs w:val="18"/>
              </w:rPr>
            </w:pPr>
            <w:r w:rsidRPr="005C52C6">
              <w:rPr>
                <w:rFonts w:ascii="Palatino Linotype" w:eastAsia="Gotham" w:hAnsi="Palatino Linotype" w:cs="Gotham"/>
                <w:b/>
                <w:color w:val="FFFFFF" w:themeColor="background1"/>
                <w:sz w:val="18"/>
                <w:szCs w:val="18"/>
              </w:rPr>
              <w:t>Objetivo</w:t>
            </w:r>
          </w:p>
        </w:tc>
        <w:tc>
          <w:tcPr>
            <w:tcW w:w="1039"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23"/>
              <w:jc w:val="center"/>
              <w:rPr>
                <w:rFonts w:ascii="Palatino Linotype" w:hAnsi="Palatino Linotype"/>
                <w:color w:val="FFFFFF" w:themeColor="background1"/>
                <w:sz w:val="16"/>
                <w:szCs w:val="19"/>
              </w:rPr>
            </w:pPr>
            <w:r w:rsidRPr="005C52C6">
              <w:rPr>
                <w:rFonts w:ascii="Palatino Linotype" w:eastAsia="Gotham" w:hAnsi="Palatino Linotype" w:cs="Gotham"/>
                <w:b/>
                <w:color w:val="FFFFFF" w:themeColor="background1"/>
                <w:sz w:val="16"/>
                <w:szCs w:val="19"/>
              </w:rPr>
              <w:t>Nombre del</w:t>
            </w:r>
          </w:p>
          <w:p w:rsidR="00707FC3" w:rsidRPr="005C52C6" w:rsidRDefault="00707FC3" w:rsidP="00853C44">
            <w:pPr>
              <w:spacing w:after="0" w:line="240" w:lineRule="auto"/>
              <w:ind w:left="126"/>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6"/>
                <w:szCs w:val="19"/>
              </w:rPr>
              <w:t>Indicador</w:t>
            </w:r>
          </w:p>
        </w:tc>
        <w:tc>
          <w:tcPr>
            <w:tcW w:w="868"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Método de</w:t>
            </w:r>
          </w:p>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Calculo</w:t>
            </w:r>
          </w:p>
        </w:tc>
        <w:tc>
          <w:tcPr>
            <w:tcW w:w="818"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Claro</w:t>
            </w:r>
          </w:p>
        </w:tc>
        <w:tc>
          <w:tcPr>
            <w:tcW w:w="1082"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3"/>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Relevante</w:t>
            </w:r>
          </w:p>
        </w:tc>
        <w:tc>
          <w:tcPr>
            <w:tcW w:w="1428"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43"/>
              <w:jc w:val="center"/>
              <w:rPr>
                <w:rFonts w:ascii="Palatino Linotype" w:hAnsi="Palatino Linotype"/>
                <w:color w:val="FFFFFF" w:themeColor="background1"/>
                <w:sz w:val="19"/>
                <w:szCs w:val="19"/>
              </w:rPr>
            </w:pPr>
            <w:proofErr w:type="spellStart"/>
            <w:r w:rsidRPr="005C52C6">
              <w:rPr>
                <w:rFonts w:ascii="Palatino Linotype" w:eastAsia="Gotham" w:hAnsi="Palatino Linotype" w:cs="Gotham"/>
                <w:b/>
                <w:color w:val="FFFFFF" w:themeColor="background1"/>
                <w:sz w:val="19"/>
                <w:szCs w:val="19"/>
              </w:rPr>
              <w:t>Monitoreable</w:t>
            </w:r>
            <w:proofErr w:type="spellEnd"/>
          </w:p>
        </w:tc>
        <w:tc>
          <w:tcPr>
            <w:tcW w:w="1099"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3"/>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Adecuado</w:t>
            </w:r>
          </w:p>
        </w:tc>
        <w:tc>
          <w:tcPr>
            <w:tcW w:w="1100" w:type="dxa"/>
            <w:tcBorders>
              <w:top w:val="single" w:sz="6" w:space="0" w:color="000000"/>
              <w:left w:val="single" w:sz="4" w:space="0" w:color="000000"/>
              <w:bottom w:val="single" w:sz="6" w:space="0" w:color="000000"/>
              <w:right w:val="single" w:sz="5" w:space="0" w:color="000000"/>
            </w:tcBorders>
            <w:shd w:val="clear" w:color="auto" w:fill="7030A0"/>
            <w:vAlign w:val="center"/>
          </w:tcPr>
          <w:p w:rsidR="00707FC3" w:rsidRPr="005C52C6" w:rsidRDefault="00707FC3" w:rsidP="00853C44">
            <w:pPr>
              <w:spacing w:after="0" w:line="240" w:lineRule="auto"/>
              <w:ind w:left="12"/>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Definición</w:t>
            </w:r>
          </w:p>
        </w:tc>
        <w:tc>
          <w:tcPr>
            <w:tcW w:w="1006" w:type="dxa"/>
            <w:tcBorders>
              <w:top w:val="single" w:sz="6" w:space="0" w:color="000000"/>
              <w:left w:val="single" w:sz="5"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44"/>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Unidad de</w:t>
            </w:r>
          </w:p>
          <w:p w:rsidR="00707FC3" w:rsidRPr="005C52C6" w:rsidRDefault="00707FC3" w:rsidP="00853C44">
            <w:pPr>
              <w:spacing w:after="0" w:line="240" w:lineRule="auto"/>
              <w:ind w:left="168"/>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Medida</w:t>
            </w:r>
          </w:p>
        </w:tc>
        <w:tc>
          <w:tcPr>
            <w:tcW w:w="1190"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3"/>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Frecuencia de</w:t>
            </w:r>
          </w:p>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Medición</w:t>
            </w:r>
          </w:p>
        </w:tc>
        <w:tc>
          <w:tcPr>
            <w:tcW w:w="818"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Línea</w:t>
            </w:r>
          </w:p>
          <w:p w:rsidR="00707FC3" w:rsidRPr="005C52C6" w:rsidRDefault="00707FC3" w:rsidP="00853C44">
            <w:pPr>
              <w:spacing w:after="0" w:line="240" w:lineRule="auto"/>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Base</w:t>
            </w:r>
          </w:p>
        </w:tc>
        <w:tc>
          <w:tcPr>
            <w:tcW w:w="850"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707FC3" w:rsidRPr="005C52C6" w:rsidRDefault="00707FC3" w:rsidP="00853C44">
            <w:pPr>
              <w:spacing w:after="0" w:line="240" w:lineRule="auto"/>
              <w:ind w:left="126"/>
              <w:jc w:val="center"/>
              <w:rPr>
                <w:rFonts w:ascii="Palatino Linotype" w:hAnsi="Palatino Linotype"/>
                <w:color w:val="FFFFFF" w:themeColor="background1"/>
                <w:sz w:val="19"/>
                <w:szCs w:val="19"/>
              </w:rPr>
            </w:pPr>
            <w:r w:rsidRPr="005C52C6">
              <w:rPr>
                <w:rFonts w:ascii="Palatino Linotype" w:eastAsia="Gotham" w:hAnsi="Palatino Linotype" w:cs="Gotham"/>
                <w:b/>
                <w:color w:val="FFFFFF" w:themeColor="background1"/>
                <w:sz w:val="19"/>
                <w:szCs w:val="19"/>
              </w:rPr>
              <w:t>Metas</w:t>
            </w:r>
          </w:p>
        </w:tc>
      </w:tr>
      <w:tr w:rsidR="00707FC3" w:rsidRPr="005C52C6" w:rsidTr="0031375C">
        <w:trPr>
          <w:trHeight w:val="578"/>
        </w:trPr>
        <w:tc>
          <w:tcPr>
            <w:tcW w:w="1691"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rPr>
                <w:rFonts w:ascii="Palatino Linotype" w:hAnsi="Palatino Linotype"/>
                <w:sz w:val="18"/>
                <w:szCs w:val="18"/>
              </w:rPr>
            </w:pPr>
            <w:r w:rsidRPr="005C52C6">
              <w:rPr>
                <w:rFonts w:ascii="Palatino Linotype" w:eastAsia="Gotham" w:hAnsi="Palatino Linotype" w:cs="Gotham"/>
                <w:b/>
                <w:sz w:val="18"/>
                <w:szCs w:val="18"/>
              </w:rPr>
              <w:t>FIN</w:t>
            </w:r>
          </w:p>
        </w:tc>
        <w:tc>
          <w:tcPr>
            <w:tcW w:w="1039"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68"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1082"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42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99"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00" w:type="dxa"/>
            <w:tcBorders>
              <w:top w:val="single" w:sz="6" w:space="0" w:color="000000"/>
              <w:left w:val="single" w:sz="4" w:space="0" w:color="000000"/>
              <w:bottom w:val="single" w:sz="6" w:space="0" w:color="000000"/>
              <w:right w:val="single" w:sz="5"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06" w:type="dxa"/>
            <w:tcBorders>
              <w:top w:val="single" w:sz="6" w:space="0" w:color="000000"/>
              <w:left w:val="single" w:sz="5"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9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85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r>
      <w:tr w:rsidR="00707FC3" w:rsidRPr="005C52C6" w:rsidTr="0031375C">
        <w:trPr>
          <w:trHeight w:val="580"/>
        </w:trPr>
        <w:tc>
          <w:tcPr>
            <w:tcW w:w="1691"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rPr>
                <w:rFonts w:ascii="Palatino Linotype" w:hAnsi="Palatino Linotype"/>
                <w:sz w:val="18"/>
                <w:szCs w:val="18"/>
              </w:rPr>
            </w:pPr>
            <w:r w:rsidRPr="005C52C6">
              <w:rPr>
                <w:rFonts w:ascii="Palatino Linotype" w:eastAsia="Gotham" w:hAnsi="Palatino Linotype" w:cs="Gotham"/>
                <w:b/>
                <w:sz w:val="18"/>
                <w:szCs w:val="18"/>
              </w:rPr>
              <w:t>PROPÓSITO</w:t>
            </w:r>
          </w:p>
        </w:tc>
        <w:tc>
          <w:tcPr>
            <w:tcW w:w="1039"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68"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1082"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42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99"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00" w:type="dxa"/>
            <w:tcBorders>
              <w:top w:val="single" w:sz="6" w:space="0" w:color="000000"/>
              <w:left w:val="single" w:sz="4" w:space="0" w:color="000000"/>
              <w:bottom w:val="single" w:sz="6" w:space="0" w:color="000000"/>
              <w:right w:val="single" w:sz="5"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06" w:type="dxa"/>
            <w:tcBorders>
              <w:top w:val="single" w:sz="6" w:space="0" w:color="000000"/>
              <w:left w:val="single" w:sz="5"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9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85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r>
      <w:tr w:rsidR="00707FC3" w:rsidRPr="005C52C6" w:rsidTr="0031375C">
        <w:trPr>
          <w:trHeight w:val="580"/>
        </w:trPr>
        <w:tc>
          <w:tcPr>
            <w:tcW w:w="1691"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rPr>
                <w:rFonts w:ascii="Palatino Linotype" w:hAnsi="Palatino Linotype"/>
                <w:sz w:val="18"/>
                <w:szCs w:val="18"/>
              </w:rPr>
            </w:pPr>
            <w:r w:rsidRPr="005C52C6">
              <w:rPr>
                <w:rFonts w:ascii="Palatino Linotype" w:eastAsia="Gotham" w:hAnsi="Palatino Linotype" w:cs="Gotham"/>
                <w:b/>
                <w:sz w:val="18"/>
                <w:szCs w:val="18"/>
              </w:rPr>
              <w:t>C</w:t>
            </w:r>
            <w:r w:rsidR="0031375C" w:rsidRPr="005C52C6">
              <w:rPr>
                <w:rFonts w:ascii="Palatino Linotype" w:eastAsia="Gotham" w:hAnsi="Palatino Linotype" w:cs="Gotham"/>
                <w:b/>
                <w:sz w:val="18"/>
                <w:szCs w:val="18"/>
              </w:rPr>
              <w:t>OMPONENTES</w:t>
            </w:r>
          </w:p>
        </w:tc>
        <w:tc>
          <w:tcPr>
            <w:tcW w:w="1039"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68"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1082"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42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99"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00" w:type="dxa"/>
            <w:tcBorders>
              <w:top w:val="single" w:sz="6" w:space="0" w:color="000000"/>
              <w:left w:val="single" w:sz="4" w:space="0" w:color="000000"/>
              <w:bottom w:val="single" w:sz="6" w:space="0" w:color="000000"/>
              <w:right w:val="single" w:sz="5"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06" w:type="dxa"/>
            <w:tcBorders>
              <w:top w:val="single" w:sz="6" w:space="0" w:color="000000"/>
              <w:left w:val="single" w:sz="5"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9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85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r>
      <w:tr w:rsidR="00707FC3" w:rsidRPr="005C52C6" w:rsidTr="0031375C">
        <w:trPr>
          <w:trHeight w:val="580"/>
        </w:trPr>
        <w:tc>
          <w:tcPr>
            <w:tcW w:w="1691"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rPr>
                <w:rFonts w:ascii="Palatino Linotype" w:hAnsi="Palatino Linotype"/>
                <w:sz w:val="18"/>
                <w:szCs w:val="18"/>
              </w:rPr>
            </w:pPr>
            <w:r w:rsidRPr="005C52C6">
              <w:rPr>
                <w:rFonts w:ascii="Palatino Linotype" w:eastAsia="Gotham" w:hAnsi="Palatino Linotype" w:cs="Gotham"/>
                <w:b/>
                <w:sz w:val="18"/>
                <w:szCs w:val="18"/>
              </w:rPr>
              <w:t>ACTIVIDADES</w:t>
            </w:r>
          </w:p>
        </w:tc>
        <w:tc>
          <w:tcPr>
            <w:tcW w:w="1039"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68" w:type="dxa"/>
            <w:tcBorders>
              <w:top w:val="single" w:sz="6" w:space="0" w:color="000000"/>
              <w:left w:val="single" w:sz="4" w:space="0" w:color="000000"/>
              <w:bottom w:val="single" w:sz="6" w:space="0" w:color="000000"/>
              <w:right w:val="single" w:sz="4" w:space="0" w:color="000000"/>
            </w:tcBorders>
          </w:tcPr>
          <w:p w:rsidR="00707FC3" w:rsidRPr="005C52C6" w:rsidRDefault="00707FC3" w:rsidP="00853C44">
            <w:pPr>
              <w:spacing w:after="0" w:line="240" w:lineRule="auto"/>
              <w:rPr>
                <w:rFonts w:ascii="Palatino Linotype" w:hAnsi="Palatino Linotype"/>
                <w:sz w:val="19"/>
                <w:szCs w:val="19"/>
              </w:rPr>
            </w:pP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1082"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42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99"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00" w:type="dxa"/>
            <w:tcBorders>
              <w:top w:val="single" w:sz="6" w:space="0" w:color="000000"/>
              <w:left w:val="single" w:sz="4" w:space="0" w:color="000000"/>
              <w:bottom w:val="single" w:sz="6" w:space="0" w:color="000000"/>
              <w:right w:val="single" w:sz="5"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006" w:type="dxa"/>
            <w:tcBorders>
              <w:top w:val="single" w:sz="6" w:space="0" w:color="000000"/>
              <w:left w:val="single" w:sz="5"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119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jc w:val="center"/>
              <w:rPr>
                <w:rFonts w:ascii="Palatino Linotype" w:hAnsi="Palatino Linotype"/>
                <w:sz w:val="19"/>
                <w:szCs w:val="19"/>
              </w:rPr>
            </w:pPr>
            <w:r w:rsidRPr="005C52C6">
              <w:rPr>
                <w:rFonts w:ascii="Palatino Linotype" w:hAnsi="Palatino Linotype"/>
                <w:sz w:val="19"/>
                <w:szCs w:val="19"/>
              </w:rPr>
              <w:t>SI/NO</w:t>
            </w:r>
          </w:p>
        </w:tc>
        <w:tc>
          <w:tcPr>
            <w:tcW w:w="818"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c>
          <w:tcPr>
            <w:tcW w:w="850" w:type="dxa"/>
            <w:tcBorders>
              <w:top w:val="single" w:sz="6" w:space="0" w:color="000000"/>
              <w:left w:val="single" w:sz="4" w:space="0" w:color="000000"/>
              <w:bottom w:val="single" w:sz="6" w:space="0" w:color="000000"/>
              <w:right w:val="single" w:sz="4" w:space="0" w:color="000000"/>
            </w:tcBorders>
            <w:vAlign w:val="center"/>
          </w:tcPr>
          <w:p w:rsidR="00707FC3" w:rsidRPr="005C52C6" w:rsidRDefault="00707FC3" w:rsidP="00853C44">
            <w:pPr>
              <w:spacing w:after="0" w:line="240" w:lineRule="auto"/>
              <w:ind w:left="137"/>
              <w:rPr>
                <w:rFonts w:ascii="Palatino Linotype" w:hAnsi="Palatino Linotype"/>
                <w:sz w:val="19"/>
                <w:szCs w:val="19"/>
              </w:rPr>
            </w:pPr>
            <w:r w:rsidRPr="005C52C6">
              <w:rPr>
                <w:rFonts w:ascii="Palatino Linotype" w:hAnsi="Palatino Linotype"/>
                <w:sz w:val="19"/>
                <w:szCs w:val="19"/>
              </w:rPr>
              <w:t>SI/NO</w:t>
            </w:r>
          </w:p>
        </w:tc>
      </w:tr>
    </w:tbl>
    <w:p w:rsidR="00BE3F94" w:rsidRPr="005C52C6" w:rsidRDefault="00707FC3" w:rsidP="00853C44">
      <w:pPr>
        <w:spacing w:after="0" w:line="240" w:lineRule="auto"/>
        <w:jc w:val="both"/>
        <w:rPr>
          <w:rFonts w:ascii="Palatino Linotype" w:hAnsi="Palatino Linotype"/>
          <w:szCs w:val="22"/>
        </w:rPr>
      </w:pPr>
      <w:r w:rsidRPr="005C52C6">
        <w:rPr>
          <w:rFonts w:ascii="Palatino Linotype" w:hAnsi="Palatino Linotype"/>
          <w:szCs w:val="22"/>
        </w:rPr>
        <w:t>Nota. Se deben incluir todos los indicadores de cada uno de los niveles de objetivo.</w:t>
      </w:r>
    </w:p>
    <w:p w:rsidR="005C7653" w:rsidRPr="005C52C6" w:rsidRDefault="005C7653">
      <w:pPr>
        <w:spacing w:after="0" w:line="240" w:lineRule="auto"/>
        <w:rPr>
          <w:rFonts w:ascii="Palatino Linotype" w:hAnsi="Palatino Linotype"/>
          <w:szCs w:val="22"/>
        </w:rPr>
      </w:pPr>
      <w:r w:rsidRPr="005C52C6">
        <w:rPr>
          <w:rFonts w:ascii="Palatino Linotype" w:hAnsi="Palatino Linotype"/>
          <w:szCs w:val="22"/>
        </w:rPr>
        <w:br w:type="page"/>
      </w:r>
    </w:p>
    <w:p w:rsidR="00E512FC" w:rsidRPr="005C52C6" w:rsidRDefault="00E512FC" w:rsidP="005C7653">
      <w:pPr>
        <w:pStyle w:val="Ttulo1"/>
        <w:spacing w:before="0" w:after="0"/>
        <w:ind w:left="-5"/>
        <w:jc w:val="center"/>
        <w:rPr>
          <w:rFonts w:ascii="Palatino Linotype" w:hAnsi="Palatino Linotype"/>
          <w:color w:val="auto"/>
          <w:sz w:val="24"/>
          <w:szCs w:val="22"/>
        </w:rPr>
      </w:pPr>
      <w:r w:rsidRPr="005C52C6">
        <w:rPr>
          <w:rFonts w:ascii="Palatino Linotype" w:hAnsi="Palatino Linotype"/>
          <w:color w:val="auto"/>
          <w:sz w:val="24"/>
          <w:szCs w:val="22"/>
        </w:rPr>
        <w:lastRenderedPageBreak/>
        <w:t>Anexo 6. Metas del programa</w:t>
      </w:r>
    </w:p>
    <w:p w:rsidR="005C7653" w:rsidRPr="005C52C6" w:rsidRDefault="005C7653" w:rsidP="005C7653">
      <w:pPr>
        <w:rPr>
          <w:rFonts w:ascii="Palatino Linotype" w:hAnsi="Palatino Linotype"/>
          <w:lang w:eastAsia="es-ES"/>
        </w:rPr>
      </w:pPr>
    </w:p>
    <w:p w:rsidR="00E512FC" w:rsidRPr="005C52C6" w:rsidRDefault="00E512FC" w:rsidP="00853C44">
      <w:pPr>
        <w:spacing w:after="0" w:line="240" w:lineRule="auto"/>
        <w:ind w:left="125"/>
        <w:rPr>
          <w:rFonts w:ascii="Palatino Linotype" w:hAnsi="Palatino Linotype"/>
          <w:szCs w:val="22"/>
        </w:rPr>
      </w:pPr>
      <w:r w:rsidRPr="005C52C6">
        <w:rPr>
          <w:rFonts w:ascii="Palatino Linotype" w:hAnsi="Palatino Linotype"/>
          <w:szCs w:val="22"/>
        </w:rPr>
        <w:t xml:space="preserve">Programa Presupuestario: </w:t>
      </w:r>
    </w:p>
    <w:p w:rsidR="00E512FC" w:rsidRPr="005C52C6" w:rsidRDefault="00E512FC" w:rsidP="00853C44">
      <w:pPr>
        <w:spacing w:after="0" w:line="240" w:lineRule="auto"/>
        <w:ind w:left="125"/>
        <w:rPr>
          <w:rFonts w:ascii="Palatino Linotype" w:hAnsi="Palatino Linotype"/>
          <w:szCs w:val="22"/>
        </w:rPr>
      </w:pPr>
      <w:r w:rsidRPr="005C52C6">
        <w:rPr>
          <w:rFonts w:ascii="Palatino Linotype" w:hAnsi="Palatino Linotype"/>
          <w:szCs w:val="22"/>
        </w:rPr>
        <w:t xml:space="preserve">Unidad Responsable: </w:t>
      </w:r>
    </w:p>
    <w:p w:rsidR="00E512FC" w:rsidRPr="005C52C6" w:rsidRDefault="00E512FC" w:rsidP="00853C44">
      <w:pPr>
        <w:spacing w:after="0" w:line="240" w:lineRule="auto"/>
        <w:ind w:left="125"/>
        <w:rPr>
          <w:rFonts w:ascii="Palatino Linotype" w:hAnsi="Palatino Linotype"/>
          <w:szCs w:val="22"/>
        </w:rPr>
      </w:pPr>
      <w:r w:rsidRPr="005C52C6">
        <w:rPr>
          <w:rFonts w:ascii="Palatino Linotype" w:hAnsi="Palatino Linotype"/>
          <w:szCs w:val="22"/>
        </w:rPr>
        <w:t xml:space="preserve">Unidad Ejecutora: </w:t>
      </w:r>
    </w:p>
    <w:p w:rsidR="00E512FC" w:rsidRPr="005C52C6" w:rsidRDefault="00E512FC" w:rsidP="00853C44">
      <w:pPr>
        <w:spacing w:after="0" w:line="240" w:lineRule="auto"/>
        <w:ind w:left="125"/>
        <w:rPr>
          <w:rFonts w:ascii="Palatino Linotype" w:hAnsi="Palatino Linotype"/>
          <w:szCs w:val="22"/>
        </w:rPr>
      </w:pPr>
      <w:r w:rsidRPr="005C52C6">
        <w:rPr>
          <w:rFonts w:ascii="Palatino Linotype" w:hAnsi="Palatino Linotype"/>
          <w:szCs w:val="22"/>
        </w:rPr>
        <w:t xml:space="preserve">Tipo de Evaluación: </w:t>
      </w:r>
    </w:p>
    <w:p w:rsidR="00E512FC" w:rsidRPr="005C52C6" w:rsidRDefault="00E512FC" w:rsidP="00853C44">
      <w:pPr>
        <w:spacing w:after="0" w:line="240" w:lineRule="auto"/>
        <w:ind w:left="125"/>
        <w:rPr>
          <w:rFonts w:ascii="Palatino Linotype" w:hAnsi="Palatino Linotype"/>
          <w:szCs w:val="22"/>
        </w:rPr>
      </w:pPr>
      <w:r w:rsidRPr="005C52C6">
        <w:rPr>
          <w:rFonts w:ascii="Palatino Linotype" w:hAnsi="Palatino Linotype"/>
          <w:szCs w:val="22"/>
        </w:rPr>
        <w:t xml:space="preserve">Ejercicio Fiscal en el que se comienza la evaluación: </w:t>
      </w:r>
    </w:p>
    <w:p w:rsidR="00E512FC" w:rsidRPr="005C52C6" w:rsidRDefault="00E512FC" w:rsidP="00853C44">
      <w:pPr>
        <w:spacing w:after="0" w:line="240" w:lineRule="auto"/>
        <w:ind w:left="130"/>
        <w:rPr>
          <w:rFonts w:ascii="Palatino Linotype" w:hAnsi="Palatino Linotype"/>
          <w:szCs w:val="22"/>
        </w:rPr>
      </w:pPr>
    </w:p>
    <w:p w:rsidR="00E512FC" w:rsidRPr="005C52C6" w:rsidRDefault="00E512FC" w:rsidP="00853C44">
      <w:pPr>
        <w:spacing w:after="0" w:line="240" w:lineRule="auto"/>
        <w:jc w:val="center"/>
        <w:rPr>
          <w:rFonts w:ascii="Palatino Linotype" w:hAnsi="Palatino Linotype"/>
          <w:szCs w:val="22"/>
        </w:rPr>
      </w:pPr>
      <w:r w:rsidRPr="005C52C6">
        <w:rPr>
          <w:rFonts w:ascii="Palatino Linotype" w:hAnsi="Palatino Linotype"/>
          <w:szCs w:val="22"/>
        </w:rPr>
        <w:t xml:space="preserve"> </w:t>
      </w:r>
    </w:p>
    <w:tbl>
      <w:tblPr>
        <w:tblStyle w:val="TableGrid"/>
        <w:tblW w:w="11472" w:type="dxa"/>
        <w:jc w:val="center"/>
        <w:tblInd w:w="0" w:type="dxa"/>
        <w:tblCellMar>
          <w:left w:w="35" w:type="dxa"/>
          <w:right w:w="60" w:type="dxa"/>
        </w:tblCellMar>
        <w:tblLook w:val="04A0" w:firstRow="1" w:lastRow="0" w:firstColumn="1" w:lastColumn="0" w:noHBand="0" w:noVBand="1"/>
      </w:tblPr>
      <w:tblGrid>
        <w:gridCol w:w="1976"/>
        <w:gridCol w:w="1549"/>
        <w:gridCol w:w="926"/>
        <w:gridCol w:w="1051"/>
        <w:gridCol w:w="1707"/>
        <w:gridCol w:w="1127"/>
        <w:gridCol w:w="1706"/>
        <w:gridCol w:w="1430"/>
      </w:tblGrid>
      <w:tr w:rsidR="005C7653" w:rsidRPr="005C52C6" w:rsidTr="00D1630E">
        <w:trPr>
          <w:trHeight w:val="924"/>
          <w:jc w:val="center"/>
        </w:trPr>
        <w:tc>
          <w:tcPr>
            <w:tcW w:w="1976"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ind w:left="70"/>
              <w:rPr>
                <w:rFonts w:ascii="Palatino Linotype" w:hAnsi="Palatino Linotype"/>
                <w:color w:val="FFFFFF" w:themeColor="background1"/>
              </w:rPr>
            </w:pPr>
            <w:r w:rsidRPr="005C52C6">
              <w:rPr>
                <w:rFonts w:ascii="Palatino Linotype" w:eastAsia="Gotham" w:hAnsi="Palatino Linotype" w:cs="Gotham"/>
                <w:b/>
                <w:color w:val="FFFFFF" w:themeColor="background1"/>
              </w:rPr>
              <w:t>Nivel de Objetivo</w:t>
            </w:r>
          </w:p>
        </w:tc>
        <w:tc>
          <w:tcPr>
            <w:tcW w:w="1549"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ind w:left="92"/>
              <w:rPr>
                <w:rFonts w:ascii="Palatino Linotype" w:hAnsi="Palatino Linotype"/>
                <w:color w:val="FFFFFF" w:themeColor="background1"/>
              </w:rPr>
            </w:pPr>
            <w:r w:rsidRPr="005C52C6">
              <w:rPr>
                <w:rFonts w:ascii="Palatino Linotype" w:eastAsia="Gotham" w:hAnsi="Palatino Linotype" w:cs="Gotham"/>
                <w:b/>
                <w:color w:val="FFFFFF" w:themeColor="background1"/>
              </w:rPr>
              <w:t>Nombre del Indicador</w:t>
            </w:r>
          </w:p>
        </w:tc>
        <w:tc>
          <w:tcPr>
            <w:tcW w:w="926"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rPr>
              <w:t>Meta</w:t>
            </w:r>
          </w:p>
        </w:tc>
        <w:tc>
          <w:tcPr>
            <w:tcW w:w="1051"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rPr>
              <w:t xml:space="preserve">Unidad de </w:t>
            </w:r>
          </w:p>
          <w:p w:rsidR="005C7653" w:rsidRPr="005C52C6" w:rsidRDefault="005C7653"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rPr>
              <w:t>Medida</w:t>
            </w:r>
          </w:p>
        </w:tc>
        <w:tc>
          <w:tcPr>
            <w:tcW w:w="1707"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ind w:left="22"/>
              <w:rPr>
                <w:rFonts w:ascii="Palatino Linotype" w:hAnsi="Palatino Linotype"/>
                <w:color w:val="FFFFFF" w:themeColor="background1"/>
              </w:rPr>
            </w:pPr>
            <w:r w:rsidRPr="005C52C6">
              <w:rPr>
                <w:rFonts w:ascii="Palatino Linotype" w:eastAsia="Gotham" w:hAnsi="Palatino Linotype" w:cs="Gotham"/>
                <w:b/>
                <w:color w:val="FFFFFF" w:themeColor="background1"/>
              </w:rPr>
              <w:t>Justificación</w:t>
            </w:r>
          </w:p>
        </w:tc>
        <w:tc>
          <w:tcPr>
            <w:tcW w:w="1127"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rPr>
              <w:t>Factible</w:t>
            </w:r>
          </w:p>
        </w:tc>
        <w:tc>
          <w:tcPr>
            <w:tcW w:w="1706"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ind w:left="21"/>
              <w:rPr>
                <w:rFonts w:ascii="Palatino Linotype" w:hAnsi="Palatino Linotype"/>
                <w:color w:val="FFFFFF" w:themeColor="background1"/>
              </w:rPr>
            </w:pPr>
            <w:r w:rsidRPr="005C52C6">
              <w:rPr>
                <w:rFonts w:ascii="Palatino Linotype" w:eastAsia="Gotham" w:hAnsi="Palatino Linotype" w:cs="Gotham"/>
                <w:b/>
                <w:color w:val="FFFFFF" w:themeColor="background1"/>
              </w:rPr>
              <w:t>Justificación</w:t>
            </w:r>
          </w:p>
        </w:tc>
        <w:tc>
          <w:tcPr>
            <w:tcW w:w="1430" w:type="dxa"/>
            <w:tcBorders>
              <w:top w:val="single" w:sz="7" w:space="0" w:color="000000"/>
              <w:left w:val="single" w:sz="4" w:space="0" w:color="000000"/>
              <w:bottom w:val="single" w:sz="7" w:space="0" w:color="000000"/>
              <w:right w:val="single" w:sz="4" w:space="0" w:color="000000"/>
            </w:tcBorders>
            <w:shd w:val="clear" w:color="auto" w:fill="7030A0"/>
            <w:vAlign w:val="center"/>
          </w:tcPr>
          <w:p w:rsidR="005C7653" w:rsidRPr="005C52C6" w:rsidRDefault="005C7653" w:rsidP="00853C44">
            <w:pPr>
              <w:spacing w:after="0" w:line="240" w:lineRule="auto"/>
              <w:jc w:val="center"/>
              <w:rPr>
                <w:rFonts w:ascii="Palatino Linotype" w:hAnsi="Palatino Linotype"/>
                <w:color w:val="FFFFFF" w:themeColor="background1"/>
              </w:rPr>
            </w:pPr>
            <w:r w:rsidRPr="005C52C6">
              <w:rPr>
                <w:rFonts w:ascii="Palatino Linotype" w:eastAsia="Gotham" w:hAnsi="Palatino Linotype" w:cs="Gotham"/>
                <w:b/>
                <w:color w:val="FFFFFF" w:themeColor="background1"/>
              </w:rPr>
              <w:t>Propuesta de mejora de la Meta</w:t>
            </w:r>
          </w:p>
        </w:tc>
      </w:tr>
      <w:tr w:rsidR="005C7653" w:rsidRPr="005C52C6" w:rsidTr="005C7653">
        <w:trPr>
          <w:trHeight w:val="647"/>
          <w:jc w:val="center"/>
        </w:trPr>
        <w:tc>
          <w:tcPr>
            <w:tcW w:w="1976"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rPr>
                <w:rFonts w:ascii="Palatino Linotype" w:hAnsi="Palatino Linotype"/>
              </w:rPr>
            </w:pPr>
            <w:r w:rsidRPr="005C52C6">
              <w:rPr>
                <w:rFonts w:ascii="Palatino Linotype" w:eastAsia="Gotham" w:hAnsi="Palatino Linotype" w:cs="Gotham"/>
                <w:b/>
              </w:rPr>
              <w:t>FIN</w:t>
            </w:r>
          </w:p>
        </w:tc>
        <w:tc>
          <w:tcPr>
            <w:tcW w:w="1549"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926"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051"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7"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127"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6"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430"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r>
      <w:tr w:rsidR="005C7653" w:rsidRPr="005C52C6" w:rsidTr="005C7653">
        <w:trPr>
          <w:trHeight w:val="649"/>
          <w:jc w:val="center"/>
        </w:trPr>
        <w:tc>
          <w:tcPr>
            <w:tcW w:w="1976"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rPr>
                <w:rFonts w:ascii="Palatino Linotype" w:hAnsi="Palatino Linotype"/>
              </w:rPr>
            </w:pPr>
            <w:r w:rsidRPr="005C52C6">
              <w:rPr>
                <w:rFonts w:ascii="Palatino Linotype" w:eastAsia="Gotham" w:hAnsi="Palatino Linotype" w:cs="Gotham"/>
                <w:b/>
              </w:rPr>
              <w:t>PROPÓSITO</w:t>
            </w:r>
          </w:p>
        </w:tc>
        <w:tc>
          <w:tcPr>
            <w:tcW w:w="1549"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926"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051"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7"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127"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6"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430"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r>
      <w:tr w:rsidR="005C7653" w:rsidRPr="005C52C6" w:rsidTr="005C7653">
        <w:trPr>
          <w:trHeight w:val="649"/>
          <w:jc w:val="center"/>
        </w:trPr>
        <w:tc>
          <w:tcPr>
            <w:tcW w:w="1976"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rPr>
                <w:rFonts w:ascii="Palatino Linotype" w:hAnsi="Palatino Linotype"/>
              </w:rPr>
            </w:pPr>
            <w:r w:rsidRPr="005C52C6">
              <w:rPr>
                <w:rFonts w:ascii="Palatino Linotype" w:eastAsia="Gotham" w:hAnsi="Palatino Linotype" w:cs="Gotham"/>
                <w:b/>
              </w:rPr>
              <w:t>COMPONENTES</w:t>
            </w:r>
          </w:p>
        </w:tc>
        <w:tc>
          <w:tcPr>
            <w:tcW w:w="1549"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926"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051"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7"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127"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6" w:type="dxa"/>
            <w:tcBorders>
              <w:top w:val="single" w:sz="7" w:space="0" w:color="000000"/>
              <w:left w:val="single" w:sz="4" w:space="0" w:color="000000"/>
              <w:bottom w:val="single" w:sz="6"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430" w:type="dxa"/>
            <w:tcBorders>
              <w:top w:val="single" w:sz="7" w:space="0" w:color="000000"/>
              <w:left w:val="single" w:sz="4" w:space="0" w:color="000000"/>
              <w:bottom w:val="single" w:sz="6"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r>
      <w:tr w:rsidR="005C7653" w:rsidRPr="005C52C6" w:rsidTr="005C7653">
        <w:trPr>
          <w:trHeight w:val="649"/>
          <w:jc w:val="center"/>
        </w:trPr>
        <w:tc>
          <w:tcPr>
            <w:tcW w:w="1976"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rPr>
                <w:rFonts w:ascii="Palatino Linotype" w:hAnsi="Palatino Linotype"/>
              </w:rPr>
            </w:pPr>
            <w:r w:rsidRPr="005C52C6">
              <w:rPr>
                <w:rFonts w:ascii="Palatino Linotype" w:eastAsia="Gotham" w:hAnsi="Palatino Linotype" w:cs="Gotham"/>
                <w:b/>
              </w:rPr>
              <w:t>ACTIVIDADES</w:t>
            </w:r>
          </w:p>
        </w:tc>
        <w:tc>
          <w:tcPr>
            <w:tcW w:w="1549"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926"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051"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7"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127"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c>
          <w:tcPr>
            <w:tcW w:w="1706" w:type="dxa"/>
            <w:tcBorders>
              <w:top w:val="single" w:sz="6" w:space="0" w:color="000000"/>
              <w:left w:val="single" w:sz="4" w:space="0" w:color="000000"/>
              <w:bottom w:val="single" w:sz="7" w:space="0" w:color="000000"/>
              <w:right w:val="single" w:sz="4" w:space="0" w:color="000000"/>
            </w:tcBorders>
          </w:tcPr>
          <w:p w:rsidR="005C7653" w:rsidRPr="005C52C6" w:rsidRDefault="005C7653" w:rsidP="00853C44">
            <w:pPr>
              <w:spacing w:after="0" w:line="240" w:lineRule="auto"/>
              <w:rPr>
                <w:rFonts w:ascii="Palatino Linotype" w:hAnsi="Palatino Linotype"/>
              </w:rPr>
            </w:pPr>
          </w:p>
        </w:tc>
        <w:tc>
          <w:tcPr>
            <w:tcW w:w="1430" w:type="dxa"/>
            <w:tcBorders>
              <w:top w:val="single" w:sz="6" w:space="0" w:color="000000"/>
              <w:left w:val="single" w:sz="4" w:space="0" w:color="000000"/>
              <w:bottom w:val="single" w:sz="7" w:space="0" w:color="000000"/>
              <w:right w:val="single" w:sz="4" w:space="0" w:color="000000"/>
            </w:tcBorders>
            <w:vAlign w:val="center"/>
          </w:tcPr>
          <w:p w:rsidR="005C7653" w:rsidRPr="005C52C6" w:rsidRDefault="005C7653" w:rsidP="00853C44">
            <w:pPr>
              <w:spacing w:after="0" w:line="240" w:lineRule="auto"/>
              <w:jc w:val="center"/>
              <w:rPr>
                <w:rFonts w:ascii="Palatino Linotype" w:hAnsi="Palatino Linotype"/>
              </w:rPr>
            </w:pPr>
            <w:r w:rsidRPr="005C52C6">
              <w:rPr>
                <w:rFonts w:ascii="Palatino Linotype" w:hAnsi="Palatino Linotype"/>
              </w:rPr>
              <w:t>SI/NO</w:t>
            </w:r>
          </w:p>
        </w:tc>
      </w:tr>
    </w:tbl>
    <w:p w:rsidR="00E512FC" w:rsidRPr="005C52C6" w:rsidRDefault="00E512FC" w:rsidP="00853C44">
      <w:pPr>
        <w:spacing w:after="0" w:line="240" w:lineRule="auto"/>
        <w:ind w:left="284"/>
        <w:rPr>
          <w:rFonts w:ascii="Palatino Linotype" w:hAnsi="Palatino Linotype"/>
          <w:sz w:val="4"/>
          <w:szCs w:val="4"/>
        </w:rPr>
      </w:pPr>
      <w:r w:rsidRPr="005C52C6">
        <w:rPr>
          <w:rFonts w:ascii="Palatino Linotype" w:hAnsi="Palatino Linotype"/>
          <w:i/>
          <w:szCs w:val="22"/>
        </w:rPr>
        <w:t xml:space="preserve"> </w:t>
      </w:r>
    </w:p>
    <w:p w:rsidR="00E512FC" w:rsidRPr="005C52C6" w:rsidRDefault="00E512FC" w:rsidP="00853C44">
      <w:pPr>
        <w:spacing w:after="0" w:line="240" w:lineRule="auto"/>
        <w:ind w:left="284"/>
        <w:rPr>
          <w:rFonts w:ascii="Palatino Linotype" w:hAnsi="Palatino Linotype"/>
          <w:szCs w:val="22"/>
        </w:rPr>
      </w:pPr>
      <w:r w:rsidRPr="005C52C6">
        <w:rPr>
          <w:rFonts w:ascii="Palatino Linotype" w:hAnsi="Palatino Linotype"/>
          <w:szCs w:val="22"/>
        </w:rPr>
        <w:t xml:space="preserve">Nota. Se deben incluir todos los indicadores de cada uno de los niveles de objetivo. </w:t>
      </w:r>
    </w:p>
    <w:p w:rsidR="005C7653" w:rsidRPr="005C52C6" w:rsidRDefault="005C7653">
      <w:pPr>
        <w:spacing w:after="0" w:line="240" w:lineRule="auto"/>
        <w:rPr>
          <w:rFonts w:ascii="Palatino Linotype" w:eastAsia="Times New Roman" w:hAnsi="Palatino Linotype" w:cs="Times New Roman"/>
          <w:sz w:val="24"/>
        </w:rPr>
      </w:pPr>
      <w:r w:rsidRPr="005C52C6">
        <w:rPr>
          <w:rFonts w:ascii="Palatino Linotype" w:eastAsia="Times New Roman" w:hAnsi="Palatino Linotype" w:cs="Times New Roman"/>
          <w:sz w:val="24"/>
        </w:rPr>
        <w:br w:type="page"/>
      </w:r>
    </w:p>
    <w:p w:rsidR="002B431B" w:rsidRPr="005C52C6" w:rsidRDefault="002B431B" w:rsidP="005C7653">
      <w:pPr>
        <w:pStyle w:val="Ttulo1"/>
        <w:spacing w:before="0" w:after="0"/>
        <w:ind w:left="-5"/>
        <w:jc w:val="center"/>
        <w:rPr>
          <w:rFonts w:ascii="Palatino Linotype" w:hAnsi="Palatino Linotype"/>
          <w:color w:val="auto"/>
          <w:sz w:val="24"/>
          <w:szCs w:val="22"/>
        </w:rPr>
      </w:pPr>
      <w:r w:rsidRPr="005C52C6">
        <w:rPr>
          <w:rFonts w:ascii="Palatino Linotype" w:hAnsi="Palatino Linotype"/>
          <w:color w:val="auto"/>
          <w:sz w:val="24"/>
          <w:szCs w:val="22"/>
        </w:rPr>
        <w:lastRenderedPageBreak/>
        <w:t>Anexo 7. Complementariedad y coincidencias entre programas presupuestarios.</w:t>
      </w:r>
    </w:p>
    <w:p w:rsidR="005C7653" w:rsidRPr="005C52C6" w:rsidRDefault="005C7653" w:rsidP="005C7653">
      <w:pPr>
        <w:spacing w:after="0"/>
        <w:rPr>
          <w:rFonts w:ascii="Palatino Linotype" w:hAnsi="Palatino Linotype"/>
          <w:lang w:eastAsia="es-ES"/>
        </w:rPr>
      </w:pPr>
    </w:p>
    <w:p w:rsidR="005C7653" w:rsidRPr="005C52C6" w:rsidRDefault="005C7653" w:rsidP="005C7653">
      <w:pPr>
        <w:spacing w:after="0"/>
        <w:rPr>
          <w:rFonts w:ascii="Palatino Linotype" w:hAnsi="Palatino Linotype"/>
          <w:lang w:eastAsia="es-ES"/>
        </w:rPr>
      </w:pPr>
    </w:p>
    <w:p w:rsidR="002B431B" w:rsidRPr="005C52C6" w:rsidRDefault="002B431B" w:rsidP="00853C44">
      <w:pPr>
        <w:spacing w:after="0" w:line="240" w:lineRule="auto"/>
        <w:ind w:left="125"/>
        <w:rPr>
          <w:rFonts w:ascii="Palatino Linotype" w:hAnsi="Palatino Linotype"/>
        </w:rPr>
      </w:pPr>
      <w:r w:rsidRPr="005C52C6">
        <w:rPr>
          <w:rFonts w:ascii="Palatino Linotype" w:hAnsi="Palatino Linotype"/>
          <w:sz w:val="24"/>
        </w:rPr>
        <w:t xml:space="preserve">Programa Presupuestario: </w:t>
      </w:r>
    </w:p>
    <w:p w:rsidR="002B431B" w:rsidRPr="005C52C6" w:rsidRDefault="002B431B" w:rsidP="00853C44">
      <w:pPr>
        <w:spacing w:after="0" w:line="240" w:lineRule="auto"/>
        <w:ind w:left="125"/>
        <w:rPr>
          <w:rFonts w:ascii="Palatino Linotype" w:hAnsi="Palatino Linotype"/>
        </w:rPr>
      </w:pPr>
      <w:r w:rsidRPr="005C52C6">
        <w:rPr>
          <w:rFonts w:ascii="Palatino Linotype" w:hAnsi="Palatino Linotype"/>
          <w:sz w:val="24"/>
        </w:rPr>
        <w:t xml:space="preserve">Unidad Responsable: </w:t>
      </w:r>
    </w:p>
    <w:p w:rsidR="002B431B" w:rsidRPr="005C52C6" w:rsidRDefault="002B431B" w:rsidP="00853C44">
      <w:pPr>
        <w:spacing w:after="0" w:line="240" w:lineRule="auto"/>
        <w:ind w:left="125"/>
        <w:rPr>
          <w:rFonts w:ascii="Palatino Linotype" w:hAnsi="Palatino Linotype"/>
        </w:rPr>
      </w:pPr>
      <w:r w:rsidRPr="005C52C6">
        <w:rPr>
          <w:rFonts w:ascii="Palatino Linotype" w:hAnsi="Palatino Linotype"/>
          <w:sz w:val="24"/>
        </w:rPr>
        <w:t xml:space="preserve">Unidad Ejecutora: </w:t>
      </w:r>
    </w:p>
    <w:p w:rsidR="002B431B" w:rsidRPr="005C52C6" w:rsidRDefault="002B431B" w:rsidP="00853C44">
      <w:pPr>
        <w:spacing w:after="0" w:line="240" w:lineRule="auto"/>
        <w:ind w:left="125" w:right="6125"/>
        <w:rPr>
          <w:rFonts w:ascii="Palatino Linotype" w:hAnsi="Palatino Linotype"/>
          <w:sz w:val="24"/>
        </w:rPr>
      </w:pPr>
      <w:r w:rsidRPr="005C52C6">
        <w:rPr>
          <w:rFonts w:ascii="Palatino Linotype" w:hAnsi="Palatino Linotype"/>
          <w:sz w:val="24"/>
        </w:rPr>
        <w:t xml:space="preserve">Tipo de Evaluación: </w:t>
      </w:r>
    </w:p>
    <w:p w:rsidR="002B431B" w:rsidRPr="005C52C6" w:rsidRDefault="002B431B" w:rsidP="00853C44">
      <w:pPr>
        <w:spacing w:after="0" w:line="240" w:lineRule="auto"/>
        <w:ind w:left="125" w:right="6125"/>
        <w:rPr>
          <w:rFonts w:ascii="Palatino Linotype" w:hAnsi="Palatino Linotype"/>
        </w:rPr>
      </w:pPr>
      <w:r w:rsidRPr="005C52C6">
        <w:rPr>
          <w:rFonts w:ascii="Palatino Linotype" w:hAnsi="Palatino Linotype"/>
          <w:sz w:val="24"/>
        </w:rPr>
        <w:t xml:space="preserve">Ejercicio Fiscal en el que se comienza la evaluación: </w:t>
      </w:r>
    </w:p>
    <w:p w:rsidR="002B431B" w:rsidRPr="005C52C6" w:rsidRDefault="002B431B" w:rsidP="00853C44">
      <w:pPr>
        <w:spacing w:after="0" w:line="240" w:lineRule="auto"/>
        <w:jc w:val="center"/>
        <w:rPr>
          <w:rFonts w:ascii="Palatino Linotype" w:hAnsi="Palatino Linotype"/>
        </w:rPr>
      </w:pPr>
      <w:r w:rsidRPr="005C52C6">
        <w:rPr>
          <w:rFonts w:ascii="Palatino Linotype" w:hAnsi="Palatino Linotype"/>
          <w:sz w:val="28"/>
        </w:rPr>
        <w:t xml:space="preserve"> </w:t>
      </w:r>
    </w:p>
    <w:tbl>
      <w:tblPr>
        <w:tblStyle w:val="TableGrid"/>
        <w:tblW w:w="12169" w:type="dxa"/>
        <w:tblInd w:w="178" w:type="dxa"/>
        <w:tblCellMar>
          <w:left w:w="29" w:type="dxa"/>
          <w:right w:w="63" w:type="dxa"/>
        </w:tblCellMar>
        <w:tblLook w:val="04A0" w:firstRow="1" w:lastRow="0" w:firstColumn="1" w:lastColumn="0" w:noHBand="0" w:noVBand="1"/>
      </w:tblPr>
      <w:tblGrid>
        <w:gridCol w:w="1723"/>
        <w:gridCol w:w="1308"/>
        <w:gridCol w:w="1098"/>
        <w:gridCol w:w="968"/>
        <w:gridCol w:w="805"/>
        <w:gridCol w:w="1112"/>
        <w:gridCol w:w="1157"/>
        <w:gridCol w:w="1278"/>
        <w:gridCol w:w="1562"/>
        <w:gridCol w:w="1158"/>
      </w:tblGrid>
      <w:tr w:rsidR="005C7653" w:rsidRPr="00DE583B" w:rsidTr="00D1630E">
        <w:trPr>
          <w:trHeight w:val="828"/>
        </w:trPr>
        <w:tc>
          <w:tcPr>
            <w:tcW w:w="1449" w:type="dxa"/>
            <w:tcBorders>
              <w:top w:val="single" w:sz="6" w:space="0" w:color="000000"/>
              <w:left w:val="single" w:sz="3"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ind w:left="68"/>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Nivel de Objetivo</w:t>
            </w:r>
          </w:p>
        </w:tc>
        <w:tc>
          <w:tcPr>
            <w:tcW w:w="1467" w:type="dxa"/>
            <w:tcBorders>
              <w:top w:val="single" w:sz="6" w:space="0" w:color="000000"/>
              <w:left w:val="single" w:sz="4" w:space="0" w:color="000000"/>
              <w:bottom w:val="single" w:sz="6" w:space="0" w:color="000000"/>
              <w:right w:val="single" w:sz="3" w:space="0" w:color="000000"/>
            </w:tcBorders>
            <w:shd w:val="clear" w:color="auto" w:fill="7030A0"/>
            <w:vAlign w:val="center"/>
          </w:tcPr>
          <w:p w:rsidR="002B431B" w:rsidRPr="00DE583B" w:rsidRDefault="002B431B" w:rsidP="00853C44">
            <w:pPr>
              <w:spacing w:after="0" w:line="240" w:lineRule="auto"/>
              <w:ind w:left="15"/>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Unidad Responsable</w:t>
            </w:r>
          </w:p>
        </w:tc>
        <w:tc>
          <w:tcPr>
            <w:tcW w:w="1323" w:type="dxa"/>
            <w:tcBorders>
              <w:top w:val="single" w:sz="6" w:space="0" w:color="000000"/>
              <w:left w:val="single" w:sz="3"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Propósito</w:t>
            </w:r>
          </w:p>
        </w:tc>
        <w:tc>
          <w:tcPr>
            <w:tcW w:w="1026" w:type="dxa"/>
            <w:tcBorders>
              <w:top w:val="single" w:sz="6" w:space="0" w:color="000000"/>
              <w:left w:val="single" w:sz="4"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 xml:space="preserve">Población </w:t>
            </w:r>
          </w:p>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Objetivo</w:t>
            </w:r>
          </w:p>
        </w:tc>
        <w:tc>
          <w:tcPr>
            <w:tcW w:w="975" w:type="dxa"/>
            <w:tcBorders>
              <w:top w:val="single" w:sz="6" w:space="0" w:color="000000"/>
              <w:left w:val="single" w:sz="4" w:space="0" w:color="000000"/>
              <w:bottom w:val="single" w:sz="6" w:space="0" w:color="000000"/>
              <w:right w:val="single" w:sz="3"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 xml:space="preserve">Tipo de </w:t>
            </w:r>
          </w:p>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Apoyo</w:t>
            </w:r>
          </w:p>
        </w:tc>
        <w:tc>
          <w:tcPr>
            <w:tcW w:w="1068" w:type="dxa"/>
            <w:tcBorders>
              <w:top w:val="single" w:sz="6" w:space="0" w:color="000000"/>
              <w:left w:val="single" w:sz="3"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 xml:space="preserve">Cobertura </w:t>
            </w:r>
          </w:p>
          <w:p w:rsidR="002B431B" w:rsidRPr="00DE583B" w:rsidRDefault="002B431B" w:rsidP="00853C44">
            <w:pPr>
              <w:spacing w:after="0" w:line="240" w:lineRule="auto"/>
              <w:ind w:left="120"/>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Geográfica</w:t>
            </w:r>
          </w:p>
        </w:tc>
        <w:tc>
          <w:tcPr>
            <w:tcW w:w="975" w:type="dxa"/>
            <w:tcBorders>
              <w:top w:val="single" w:sz="6" w:space="0" w:color="000000"/>
              <w:left w:val="single" w:sz="4" w:space="0" w:color="000000"/>
              <w:bottom w:val="single" w:sz="6" w:space="0" w:color="000000"/>
              <w:right w:val="single" w:sz="3" w:space="0" w:color="000000"/>
            </w:tcBorders>
            <w:shd w:val="clear" w:color="auto" w:fill="7030A0"/>
            <w:vAlign w:val="center"/>
          </w:tcPr>
          <w:p w:rsidR="002B431B" w:rsidRPr="00DE583B" w:rsidRDefault="002B431B" w:rsidP="00853C44">
            <w:pPr>
              <w:spacing w:after="0" w:line="240" w:lineRule="auto"/>
              <w:ind w:left="69"/>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 xml:space="preserve">Fuentes de </w:t>
            </w:r>
          </w:p>
          <w:p w:rsidR="002B431B" w:rsidRPr="00DE583B" w:rsidRDefault="002B431B" w:rsidP="00853C44">
            <w:pPr>
              <w:spacing w:after="0" w:line="240" w:lineRule="auto"/>
              <w:ind w:left="44"/>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Información</w:t>
            </w:r>
          </w:p>
        </w:tc>
        <w:tc>
          <w:tcPr>
            <w:tcW w:w="1442" w:type="dxa"/>
            <w:tcBorders>
              <w:top w:val="single" w:sz="6" w:space="0" w:color="000000"/>
              <w:left w:val="single" w:sz="3"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Programas con coincidencia</w:t>
            </w:r>
          </w:p>
        </w:tc>
        <w:tc>
          <w:tcPr>
            <w:tcW w:w="1442" w:type="dxa"/>
            <w:tcBorders>
              <w:top w:val="single" w:sz="6" w:space="0" w:color="000000"/>
              <w:left w:val="single" w:sz="4" w:space="0" w:color="000000"/>
              <w:bottom w:val="single" w:sz="6" w:space="0" w:color="000000"/>
              <w:right w:val="single" w:sz="3" w:space="0" w:color="000000"/>
            </w:tcBorders>
            <w:shd w:val="clear" w:color="auto" w:fill="7030A0"/>
            <w:vAlign w:val="center"/>
          </w:tcPr>
          <w:p w:rsidR="002B431B" w:rsidRPr="00DE583B" w:rsidRDefault="002B431B" w:rsidP="00853C44">
            <w:pPr>
              <w:spacing w:after="0" w:line="240" w:lineRule="auto"/>
              <w:jc w:val="center"/>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Programas Complementarios</w:t>
            </w:r>
          </w:p>
        </w:tc>
        <w:tc>
          <w:tcPr>
            <w:tcW w:w="1001" w:type="dxa"/>
            <w:tcBorders>
              <w:top w:val="single" w:sz="6" w:space="0" w:color="000000"/>
              <w:left w:val="single" w:sz="3" w:space="0" w:color="000000"/>
              <w:bottom w:val="single" w:sz="6" w:space="0" w:color="000000"/>
              <w:right w:val="single" w:sz="4" w:space="0" w:color="000000"/>
            </w:tcBorders>
            <w:shd w:val="clear" w:color="auto" w:fill="7030A0"/>
            <w:vAlign w:val="center"/>
          </w:tcPr>
          <w:p w:rsidR="002B431B" w:rsidRPr="00DE583B" w:rsidRDefault="002B431B" w:rsidP="00853C44">
            <w:pPr>
              <w:spacing w:after="0" w:line="240" w:lineRule="auto"/>
              <w:ind w:left="36"/>
              <w:rPr>
                <w:rFonts w:ascii="Palatino Linotype" w:hAnsi="Palatino Linotype"/>
                <w:color w:val="FFFFFF" w:themeColor="background1"/>
                <w:sz w:val="18"/>
                <w:szCs w:val="20"/>
              </w:rPr>
            </w:pPr>
            <w:r w:rsidRPr="00DE583B">
              <w:rPr>
                <w:rFonts w:ascii="Palatino Linotype" w:eastAsia="Gotham" w:hAnsi="Palatino Linotype" w:cs="Gotham"/>
                <w:b/>
                <w:color w:val="FFFFFF" w:themeColor="background1"/>
                <w:sz w:val="18"/>
                <w:szCs w:val="20"/>
              </w:rPr>
              <w:t>Justificación</w:t>
            </w:r>
          </w:p>
        </w:tc>
      </w:tr>
      <w:tr w:rsidR="00152631" w:rsidRPr="005C52C6" w:rsidTr="00E17156">
        <w:trPr>
          <w:trHeight w:val="580"/>
        </w:trPr>
        <w:tc>
          <w:tcPr>
            <w:tcW w:w="1449" w:type="dxa"/>
            <w:tcBorders>
              <w:top w:val="single" w:sz="6" w:space="0" w:color="000000"/>
              <w:left w:val="single" w:sz="3" w:space="0" w:color="000000"/>
              <w:bottom w:val="single" w:sz="6" w:space="0" w:color="000000"/>
              <w:right w:val="single" w:sz="4" w:space="0" w:color="000000"/>
            </w:tcBorders>
            <w:vAlign w:val="center"/>
          </w:tcPr>
          <w:p w:rsidR="002B431B" w:rsidRPr="005C52C6" w:rsidRDefault="002B431B"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FIN</w:t>
            </w:r>
          </w:p>
        </w:tc>
        <w:tc>
          <w:tcPr>
            <w:tcW w:w="1467"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323"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026" w:type="dxa"/>
            <w:tcBorders>
              <w:top w:val="single" w:sz="6" w:space="0" w:color="000000"/>
              <w:left w:val="single" w:sz="4"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68"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01"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r>
      <w:tr w:rsidR="00152631" w:rsidRPr="005C52C6" w:rsidTr="00E17156">
        <w:trPr>
          <w:trHeight w:val="581"/>
        </w:trPr>
        <w:tc>
          <w:tcPr>
            <w:tcW w:w="1449" w:type="dxa"/>
            <w:tcBorders>
              <w:top w:val="single" w:sz="6" w:space="0" w:color="000000"/>
              <w:left w:val="single" w:sz="3" w:space="0" w:color="000000"/>
              <w:bottom w:val="single" w:sz="6" w:space="0" w:color="000000"/>
              <w:right w:val="single" w:sz="4" w:space="0" w:color="000000"/>
            </w:tcBorders>
            <w:vAlign w:val="center"/>
          </w:tcPr>
          <w:p w:rsidR="002B431B" w:rsidRPr="005C52C6" w:rsidRDefault="002B431B"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PROPÓSITO</w:t>
            </w:r>
          </w:p>
        </w:tc>
        <w:tc>
          <w:tcPr>
            <w:tcW w:w="1467"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323"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026" w:type="dxa"/>
            <w:tcBorders>
              <w:top w:val="single" w:sz="6" w:space="0" w:color="000000"/>
              <w:left w:val="single" w:sz="4"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68"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01"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r>
      <w:tr w:rsidR="00152631" w:rsidRPr="005C52C6" w:rsidTr="00E17156">
        <w:trPr>
          <w:trHeight w:val="581"/>
        </w:trPr>
        <w:tc>
          <w:tcPr>
            <w:tcW w:w="1449" w:type="dxa"/>
            <w:tcBorders>
              <w:top w:val="single" w:sz="6" w:space="0" w:color="000000"/>
              <w:left w:val="single" w:sz="3" w:space="0" w:color="000000"/>
              <w:bottom w:val="single" w:sz="6" w:space="0" w:color="000000"/>
              <w:right w:val="single" w:sz="4" w:space="0" w:color="000000"/>
            </w:tcBorders>
            <w:vAlign w:val="center"/>
          </w:tcPr>
          <w:p w:rsidR="002B431B" w:rsidRPr="005C52C6" w:rsidRDefault="002B431B"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COMPONENTES</w:t>
            </w:r>
          </w:p>
        </w:tc>
        <w:tc>
          <w:tcPr>
            <w:tcW w:w="1467"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323"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026" w:type="dxa"/>
            <w:tcBorders>
              <w:top w:val="single" w:sz="6" w:space="0" w:color="000000"/>
              <w:left w:val="single" w:sz="4"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68"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01"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r>
      <w:tr w:rsidR="00152631" w:rsidRPr="005C52C6" w:rsidTr="00E17156">
        <w:trPr>
          <w:trHeight w:val="582"/>
        </w:trPr>
        <w:tc>
          <w:tcPr>
            <w:tcW w:w="1449" w:type="dxa"/>
            <w:tcBorders>
              <w:top w:val="single" w:sz="6" w:space="0" w:color="000000"/>
              <w:left w:val="single" w:sz="3" w:space="0" w:color="000000"/>
              <w:bottom w:val="single" w:sz="6" w:space="0" w:color="000000"/>
              <w:right w:val="single" w:sz="4" w:space="0" w:color="000000"/>
            </w:tcBorders>
            <w:vAlign w:val="center"/>
          </w:tcPr>
          <w:p w:rsidR="002B431B" w:rsidRPr="005C52C6" w:rsidRDefault="002B431B"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ACTIVIDADES</w:t>
            </w:r>
          </w:p>
        </w:tc>
        <w:tc>
          <w:tcPr>
            <w:tcW w:w="1467"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323"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026" w:type="dxa"/>
            <w:tcBorders>
              <w:top w:val="single" w:sz="6" w:space="0" w:color="000000"/>
              <w:left w:val="single" w:sz="4"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68"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975"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c>
          <w:tcPr>
            <w:tcW w:w="1442" w:type="dxa"/>
            <w:tcBorders>
              <w:top w:val="single" w:sz="6" w:space="0" w:color="000000"/>
              <w:left w:val="single" w:sz="4" w:space="0" w:color="000000"/>
              <w:bottom w:val="single" w:sz="6" w:space="0" w:color="000000"/>
              <w:right w:val="single" w:sz="3" w:space="0" w:color="000000"/>
            </w:tcBorders>
          </w:tcPr>
          <w:p w:rsidR="002B431B" w:rsidRPr="005C52C6" w:rsidRDefault="002B431B" w:rsidP="00853C44">
            <w:pPr>
              <w:spacing w:after="0" w:line="240" w:lineRule="auto"/>
              <w:rPr>
                <w:rFonts w:ascii="Palatino Linotype" w:hAnsi="Palatino Linotype"/>
                <w:sz w:val="20"/>
                <w:szCs w:val="20"/>
              </w:rPr>
            </w:pPr>
          </w:p>
        </w:tc>
        <w:tc>
          <w:tcPr>
            <w:tcW w:w="1001" w:type="dxa"/>
            <w:tcBorders>
              <w:top w:val="single" w:sz="6" w:space="0" w:color="000000"/>
              <w:left w:val="single" w:sz="3" w:space="0" w:color="000000"/>
              <w:bottom w:val="single" w:sz="6" w:space="0" w:color="000000"/>
              <w:right w:val="single" w:sz="4" w:space="0" w:color="000000"/>
            </w:tcBorders>
          </w:tcPr>
          <w:p w:rsidR="002B431B" w:rsidRPr="005C52C6" w:rsidRDefault="002B431B" w:rsidP="00853C44">
            <w:pPr>
              <w:spacing w:after="0" w:line="240" w:lineRule="auto"/>
              <w:rPr>
                <w:rFonts w:ascii="Palatino Linotype" w:hAnsi="Palatino Linotype"/>
                <w:sz w:val="20"/>
                <w:szCs w:val="20"/>
              </w:rPr>
            </w:pPr>
          </w:p>
        </w:tc>
      </w:tr>
    </w:tbl>
    <w:p w:rsidR="005C7653" w:rsidRPr="005C52C6" w:rsidRDefault="00F705A8" w:rsidP="00BE1CA2">
      <w:pPr>
        <w:spacing w:after="0" w:line="240" w:lineRule="auto"/>
        <w:jc w:val="both"/>
        <w:rPr>
          <w:rFonts w:ascii="Palatino Linotype" w:eastAsia="Times New Roman" w:hAnsi="Palatino Linotype" w:cs="Times New Roman"/>
          <w:i/>
          <w:sz w:val="24"/>
        </w:rPr>
      </w:pPr>
      <w:r w:rsidRPr="005C52C6">
        <w:rPr>
          <w:rFonts w:ascii="Palatino Linotype" w:eastAsia="Times New Roman" w:hAnsi="Palatino Linotype" w:cs="Times New Roman"/>
          <w:b/>
          <w:i/>
          <w:sz w:val="24"/>
        </w:rPr>
        <w:t>Nota</w:t>
      </w:r>
      <w:r w:rsidRPr="005C52C6">
        <w:rPr>
          <w:rFonts w:ascii="Palatino Linotype" w:eastAsia="Times New Roman" w:hAnsi="Palatino Linotype" w:cs="Times New Roman"/>
          <w:i/>
          <w:sz w:val="24"/>
        </w:rPr>
        <w:t xml:space="preserve">. Se deberá integrar una tabla por cada </w:t>
      </w:r>
      <w:r w:rsidR="00DE583B">
        <w:rPr>
          <w:rFonts w:ascii="Palatino Linotype" w:eastAsia="Times New Roman" w:hAnsi="Palatino Linotype" w:cs="Times New Roman"/>
          <w:i/>
          <w:sz w:val="24"/>
        </w:rPr>
        <w:t>Programa presupuestario</w:t>
      </w:r>
      <w:r w:rsidRPr="005C52C6">
        <w:rPr>
          <w:rFonts w:ascii="Palatino Linotype" w:eastAsia="Times New Roman" w:hAnsi="Palatino Linotype" w:cs="Times New Roman"/>
          <w:i/>
          <w:sz w:val="24"/>
        </w:rPr>
        <w:t xml:space="preserve"> que presenta complementariedad o coincidencia con el </w:t>
      </w:r>
      <w:r w:rsidR="00DE583B">
        <w:rPr>
          <w:rFonts w:ascii="Palatino Linotype" w:eastAsia="Times New Roman" w:hAnsi="Palatino Linotype" w:cs="Times New Roman"/>
          <w:i/>
          <w:sz w:val="24"/>
        </w:rPr>
        <w:t>Programa presupuestario</w:t>
      </w:r>
      <w:r w:rsidRPr="005C52C6">
        <w:rPr>
          <w:rFonts w:ascii="Palatino Linotype" w:eastAsia="Times New Roman" w:hAnsi="Palatino Linotype" w:cs="Times New Roman"/>
          <w:i/>
          <w:sz w:val="24"/>
        </w:rPr>
        <w:t xml:space="preserve"> evaluado. Asimismo, en la argumentación se deberán señalar los componentes con los que coincide o se complementa el </w:t>
      </w:r>
      <w:r w:rsidR="00DE583B">
        <w:rPr>
          <w:rFonts w:ascii="Palatino Linotype" w:eastAsia="Times New Roman" w:hAnsi="Palatino Linotype" w:cs="Times New Roman"/>
          <w:i/>
          <w:sz w:val="24"/>
        </w:rPr>
        <w:t>Programa presupuestario</w:t>
      </w:r>
      <w:r w:rsidRPr="005C52C6">
        <w:rPr>
          <w:rFonts w:ascii="Palatino Linotype" w:eastAsia="Times New Roman" w:hAnsi="Palatino Linotype" w:cs="Times New Roman"/>
          <w:i/>
          <w:sz w:val="24"/>
        </w:rPr>
        <w:t xml:space="preserve"> evaluado con los otros </w:t>
      </w:r>
      <w:r w:rsidR="00DE583B">
        <w:rPr>
          <w:rFonts w:ascii="Palatino Linotype" w:eastAsia="Times New Roman" w:hAnsi="Palatino Linotype" w:cs="Times New Roman"/>
          <w:i/>
          <w:sz w:val="24"/>
        </w:rPr>
        <w:t>Programa presupuestario</w:t>
      </w:r>
      <w:r w:rsidRPr="005C52C6">
        <w:rPr>
          <w:rFonts w:ascii="Palatino Linotype" w:eastAsia="Times New Roman" w:hAnsi="Palatino Linotype" w:cs="Times New Roman"/>
          <w:i/>
          <w:sz w:val="24"/>
        </w:rPr>
        <w:t xml:space="preserve">. La recomendación deberá especificar mecanismos concretos que puedan potenciar resultados de los </w:t>
      </w:r>
      <w:r w:rsidR="00DE583B">
        <w:rPr>
          <w:rFonts w:ascii="Palatino Linotype" w:eastAsia="Times New Roman" w:hAnsi="Palatino Linotype" w:cs="Times New Roman"/>
          <w:i/>
          <w:sz w:val="24"/>
        </w:rPr>
        <w:t>Programa presupuestario</w:t>
      </w:r>
      <w:r w:rsidRPr="005C52C6">
        <w:rPr>
          <w:rFonts w:ascii="Palatino Linotype" w:eastAsia="Times New Roman" w:hAnsi="Palatino Linotype" w:cs="Times New Roman"/>
          <w:i/>
          <w:sz w:val="24"/>
        </w:rPr>
        <w:t xml:space="preserve"> involucrados, incluyendo pero no limitándose a acciones de coordinación de estrategias, intercambio de información, operación coordinada, entre otros.</w:t>
      </w:r>
    </w:p>
    <w:p w:rsidR="005C7653" w:rsidRPr="005C52C6" w:rsidRDefault="005C7653">
      <w:pPr>
        <w:spacing w:after="0" w:line="240" w:lineRule="auto"/>
        <w:rPr>
          <w:rFonts w:ascii="Palatino Linotype" w:eastAsia="Times New Roman" w:hAnsi="Palatino Linotype" w:cs="Times New Roman"/>
          <w:sz w:val="24"/>
        </w:rPr>
      </w:pPr>
      <w:r w:rsidRPr="005C52C6">
        <w:rPr>
          <w:rFonts w:ascii="Palatino Linotype" w:eastAsia="Times New Roman" w:hAnsi="Palatino Linotype" w:cs="Times New Roman"/>
          <w:sz w:val="24"/>
        </w:rPr>
        <w:br w:type="page"/>
      </w:r>
    </w:p>
    <w:p w:rsidR="002B431B" w:rsidRPr="005C52C6" w:rsidRDefault="002B431B" w:rsidP="005C7653">
      <w:pPr>
        <w:pStyle w:val="Ttulo1"/>
        <w:spacing w:before="0" w:after="0"/>
        <w:ind w:left="-5"/>
        <w:jc w:val="center"/>
        <w:rPr>
          <w:rFonts w:ascii="Palatino Linotype" w:hAnsi="Palatino Linotype"/>
          <w:color w:val="auto"/>
          <w:sz w:val="24"/>
          <w:szCs w:val="22"/>
        </w:rPr>
      </w:pPr>
      <w:r w:rsidRPr="005C52C6">
        <w:rPr>
          <w:rFonts w:ascii="Palatino Linotype" w:hAnsi="Palatino Linotype"/>
          <w:color w:val="auto"/>
          <w:sz w:val="24"/>
          <w:szCs w:val="22"/>
        </w:rPr>
        <w:lastRenderedPageBreak/>
        <w:t>Anexo 8 “Avance de las acciones para atender los aspectos susceptibles de mejora”</w:t>
      </w:r>
    </w:p>
    <w:p w:rsidR="005C7653" w:rsidRPr="005C52C6" w:rsidRDefault="005C7653" w:rsidP="005C7653">
      <w:pPr>
        <w:spacing w:after="0"/>
        <w:rPr>
          <w:rFonts w:ascii="Palatino Linotype" w:hAnsi="Palatino Linotype"/>
          <w:lang w:eastAsia="es-ES"/>
        </w:rPr>
      </w:pPr>
    </w:p>
    <w:p w:rsidR="002B431B" w:rsidRPr="005C52C6" w:rsidRDefault="002B431B" w:rsidP="00853C44">
      <w:pPr>
        <w:spacing w:after="0" w:line="240" w:lineRule="auto"/>
        <w:ind w:left="125"/>
        <w:rPr>
          <w:rFonts w:ascii="Palatino Linotype" w:hAnsi="Palatino Linotype"/>
          <w:sz w:val="24"/>
        </w:rPr>
      </w:pPr>
      <w:r w:rsidRPr="005C52C6">
        <w:rPr>
          <w:rFonts w:ascii="Palatino Linotype" w:hAnsi="Palatino Linotype"/>
          <w:sz w:val="24"/>
        </w:rPr>
        <w:t>Programa Presupuestario:</w:t>
      </w:r>
    </w:p>
    <w:p w:rsidR="002B431B" w:rsidRPr="005C52C6" w:rsidRDefault="002B431B" w:rsidP="00853C44">
      <w:pPr>
        <w:spacing w:after="0" w:line="240" w:lineRule="auto"/>
        <w:ind w:left="125"/>
        <w:rPr>
          <w:rFonts w:ascii="Palatino Linotype" w:hAnsi="Palatino Linotype"/>
          <w:sz w:val="24"/>
        </w:rPr>
      </w:pPr>
      <w:r w:rsidRPr="005C52C6">
        <w:rPr>
          <w:rFonts w:ascii="Palatino Linotype" w:hAnsi="Palatino Linotype"/>
          <w:sz w:val="24"/>
        </w:rPr>
        <w:t>Unidad Responsable:</w:t>
      </w:r>
    </w:p>
    <w:p w:rsidR="002B431B" w:rsidRPr="005C52C6" w:rsidRDefault="002B431B" w:rsidP="00853C44">
      <w:pPr>
        <w:spacing w:after="0" w:line="240" w:lineRule="auto"/>
        <w:ind w:left="125"/>
        <w:rPr>
          <w:rFonts w:ascii="Palatino Linotype" w:hAnsi="Palatino Linotype"/>
          <w:sz w:val="24"/>
        </w:rPr>
      </w:pPr>
      <w:r w:rsidRPr="005C52C6">
        <w:rPr>
          <w:rFonts w:ascii="Palatino Linotype" w:hAnsi="Palatino Linotype"/>
          <w:sz w:val="24"/>
        </w:rPr>
        <w:t>Unidad Ejecutora:</w:t>
      </w:r>
    </w:p>
    <w:p w:rsidR="002B431B" w:rsidRPr="005C52C6" w:rsidRDefault="002B431B" w:rsidP="00853C44">
      <w:pPr>
        <w:spacing w:after="0" w:line="240" w:lineRule="auto"/>
        <w:ind w:left="125"/>
        <w:rPr>
          <w:rFonts w:ascii="Palatino Linotype" w:hAnsi="Palatino Linotype"/>
          <w:sz w:val="24"/>
        </w:rPr>
      </w:pPr>
      <w:r w:rsidRPr="005C52C6">
        <w:rPr>
          <w:rFonts w:ascii="Palatino Linotype" w:hAnsi="Palatino Linotype"/>
          <w:sz w:val="24"/>
        </w:rPr>
        <w:t>Tipo de Evaluación:</w:t>
      </w:r>
    </w:p>
    <w:p w:rsidR="002B431B" w:rsidRPr="005C52C6" w:rsidRDefault="002B431B" w:rsidP="00853C44">
      <w:pPr>
        <w:spacing w:after="0" w:line="240" w:lineRule="auto"/>
        <w:ind w:left="125"/>
        <w:rPr>
          <w:rFonts w:ascii="Palatino Linotype" w:hAnsi="Palatino Linotype"/>
          <w:sz w:val="24"/>
        </w:rPr>
      </w:pPr>
      <w:r w:rsidRPr="005C52C6">
        <w:rPr>
          <w:rFonts w:ascii="Palatino Linotype" w:hAnsi="Palatino Linotype"/>
          <w:sz w:val="24"/>
        </w:rPr>
        <w:t>Ejercicio Fiscal en el que se comienza la evaluación:</w:t>
      </w:r>
    </w:p>
    <w:p w:rsidR="002B431B" w:rsidRPr="005C52C6" w:rsidRDefault="002B431B" w:rsidP="00853C44">
      <w:pPr>
        <w:spacing w:after="0" w:line="240" w:lineRule="auto"/>
        <w:rPr>
          <w:rFonts w:ascii="Palatino Linotype" w:eastAsia="Times New Roman" w:hAnsi="Palatino Linotype" w:cs="Times New Roman"/>
          <w:sz w:val="24"/>
        </w:rPr>
      </w:pPr>
    </w:p>
    <w:p w:rsidR="002B431B" w:rsidRPr="005C52C6" w:rsidRDefault="002B431B" w:rsidP="00853C44">
      <w:pPr>
        <w:spacing w:after="0" w:line="240" w:lineRule="auto"/>
        <w:rPr>
          <w:rFonts w:ascii="Palatino Linotype" w:eastAsia="Times New Roman" w:hAnsi="Palatino Linotype" w:cs="Times New Roman"/>
          <w:sz w:val="24"/>
        </w:rPr>
      </w:pPr>
    </w:p>
    <w:tbl>
      <w:tblPr>
        <w:tblStyle w:val="Tablaconcuadrcula"/>
        <w:tblW w:w="0" w:type="auto"/>
        <w:tblLook w:val="04A0" w:firstRow="1" w:lastRow="0" w:firstColumn="1" w:lastColumn="0" w:noHBand="0" w:noVBand="1"/>
      </w:tblPr>
      <w:tblGrid>
        <w:gridCol w:w="1032"/>
        <w:gridCol w:w="1371"/>
        <w:gridCol w:w="1305"/>
        <w:gridCol w:w="1381"/>
        <w:gridCol w:w="1406"/>
        <w:gridCol w:w="1257"/>
        <w:gridCol w:w="1250"/>
        <w:gridCol w:w="1148"/>
        <w:gridCol w:w="1283"/>
        <w:gridCol w:w="1561"/>
      </w:tblGrid>
      <w:tr w:rsidR="005C7653" w:rsidRPr="005C52C6" w:rsidTr="00D1630E">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No.</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Aspectos Susceptibles de Mejora</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Actividades</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Unidad Responsable</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Fecha Compromiso</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Resultados Esperados</w:t>
            </w:r>
          </w:p>
        </w:tc>
        <w:tc>
          <w:tcPr>
            <w:tcW w:w="1272"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Productos y/o Evidencias</w:t>
            </w:r>
          </w:p>
        </w:tc>
        <w:tc>
          <w:tcPr>
            <w:tcW w:w="1273"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Avance %</w:t>
            </w:r>
          </w:p>
        </w:tc>
        <w:tc>
          <w:tcPr>
            <w:tcW w:w="1273"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Documento Probatorio</w:t>
            </w:r>
          </w:p>
        </w:tc>
        <w:tc>
          <w:tcPr>
            <w:tcW w:w="1273" w:type="dxa"/>
            <w:shd w:val="clear" w:color="auto" w:fill="7030A0"/>
            <w:vAlign w:val="center"/>
          </w:tcPr>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r w:rsidRPr="005C52C6">
              <w:rPr>
                <w:rFonts w:ascii="Palatino Linotype" w:eastAsia="Times New Roman" w:hAnsi="Palatino Linotype" w:cs="Times New Roman"/>
                <w:b/>
                <w:color w:val="FFFFFF" w:themeColor="background1"/>
                <w:sz w:val="20"/>
              </w:rPr>
              <w:t>Observaciones</w:t>
            </w:r>
          </w:p>
          <w:p w:rsidR="002B431B" w:rsidRPr="005C52C6" w:rsidRDefault="002B431B" w:rsidP="005C7653">
            <w:pPr>
              <w:spacing w:after="0" w:line="240" w:lineRule="auto"/>
              <w:jc w:val="center"/>
              <w:rPr>
                <w:rFonts w:ascii="Palatino Linotype" w:eastAsia="Times New Roman" w:hAnsi="Palatino Linotype" w:cs="Times New Roman"/>
                <w:b/>
                <w:color w:val="FFFFFF" w:themeColor="background1"/>
                <w:sz w:val="20"/>
              </w:rPr>
            </w:pPr>
          </w:p>
        </w:tc>
      </w:tr>
      <w:tr w:rsidR="002B431B" w:rsidRPr="005C52C6" w:rsidTr="005C7653">
        <w:trPr>
          <w:trHeight w:val="624"/>
        </w:trPr>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r>
      <w:tr w:rsidR="002B431B" w:rsidRPr="005C52C6" w:rsidTr="005C7653">
        <w:trPr>
          <w:trHeight w:val="624"/>
        </w:trPr>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r>
      <w:tr w:rsidR="002B431B" w:rsidRPr="005C52C6" w:rsidTr="005C7653">
        <w:trPr>
          <w:trHeight w:val="624"/>
        </w:trPr>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2"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c>
          <w:tcPr>
            <w:tcW w:w="1273" w:type="dxa"/>
          </w:tcPr>
          <w:p w:rsidR="002B431B" w:rsidRPr="005C52C6" w:rsidRDefault="002B431B" w:rsidP="00853C44">
            <w:pPr>
              <w:spacing w:after="0" w:line="240" w:lineRule="auto"/>
              <w:rPr>
                <w:rFonts w:ascii="Palatino Linotype" w:eastAsia="Times New Roman" w:hAnsi="Palatino Linotype" w:cs="Times New Roman"/>
                <w:sz w:val="20"/>
              </w:rPr>
            </w:pPr>
          </w:p>
        </w:tc>
      </w:tr>
    </w:tbl>
    <w:p w:rsidR="005C7653" w:rsidRPr="005C52C6" w:rsidRDefault="005C7653" w:rsidP="00853C44">
      <w:pPr>
        <w:spacing w:after="0" w:line="240" w:lineRule="auto"/>
        <w:rPr>
          <w:rFonts w:ascii="Palatino Linotype" w:eastAsia="Times New Roman" w:hAnsi="Palatino Linotype" w:cs="Times New Roman"/>
          <w:sz w:val="24"/>
        </w:rPr>
      </w:pPr>
    </w:p>
    <w:p w:rsidR="005C7653" w:rsidRPr="005C52C6" w:rsidRDefault="005C7653">
      <w:pPr>
        <w:spacing w:after="0" w:line="240" w:lineRule="auto"/>
        <w:rPr>
          <w:rFonts w:ascii="Palatino Linotype" w:eastAsia="Times New Roman" w:hAnsi="Palatino Linotype" w:cs="Times New Roman"/>
          <w:sz w:val="24"/>
        </w:rPr>
      </w:pPr>
      <w:r w:rsidRPr="005C52C6">
        <w:rPr>
          <w:rFonts w:ascii="Palatino Linotype" w:eastAsia="Times New Roman" w:hAnsi="Palatino Linotype" w:cs="Times New Roman"/>
          <w:sz w:val="24"/>
        </w:rPr>
        <w:br w:type="page"/>
      </w:r>
    </w:p>
    <w:p w:rsidR="00642F50" w:rsidRPr="005C52C6" w:rsidRDefault="00642F50" w:rsidP="005C7653">
      <w:pPr>
        <w:keepNext/>
        <w:keepLines/>
        <w:spacing w:after="0" w:line="240" w:lineRule="auto"/>
        <w:ind w:left="10" w:right="-15" w:hanging="10"/>
        <w:jc w:val="center"/>
        <w:outlineLvl w:val="1"/>
        <w:rPr>
          <w:rFonts w:ascii="Palatino Linotype" w:eastAsia="Gotham" w:hAnsi="Palatino Linotype" w:cs="Gotham"/>
          <w:b/>
          <w:color w:val="000000"/>
          <w:sz w:val="24"/>
          <w:szCs w:val="22"/>
          <w:lang w:val="es-MX" w:eastAsia="es-MX"/>
        </w:rPr>
      </w:pPr>
      <w:r w:rsidRPr="005C52C6">
        <w:rPr>
          <w:rFonts w:ascii="Palatino Linotype" w:eastAsia="Gotham" w:hAnsi="Palatino Linotype" w:cs="Gotham"/>
          <w:b/>
          <w:color w:val="000000"/>
          <w:sz w:val="24"/>
          <w:szCs w:val="22"/>
          <w:lang w:val="es-MX" w:eastAsia="es-MX"/>
        </w:rPr>
        <w:lastRenderedPageBreak/>
        <w:t>Formato del anexo 11 “evolución de la cobertura”</w:t>
      </w:r>
    </w:p>
    <w:p w:rsidR="005C7653" w:rsidRPr="005C52C6" w:rsidRDefault="005C7653" w:rsidP="005C7653">
      <w:pPr>
        <w:keepNext/>
        <w:keepLines/>
        <w:spacing w:after="0" w:line="240" w:lineRule="auto"/>
        <w:ind w:left="10" w:right="-15" w:hanging="10"/>
        <w:jc w:val="center"/>
        <w:outlineLvl w:val="1"/>
        <w:rPr>
          <w:rFonts w:ascii="Palatino Linotype" w:eastAsia="Gotham" w:hAnsi="Palatino Linotype" w:cs="Gotham"/>
          <w:b/>
          <w:color w:val="000000"/>
          <w:sz w:val="24"/>
          <w:szCs w:val="22"/>
          <w:lang w:val="es-MX" w:eastAsia="es-MX"/>
        </w:rPr>
      </w:pPr>
    </w:p>
    <w:p w:rsidR="00642F50" w:rsidRPr="005C52C6" w:rsidRDefault="00642F50" w:rsidP="00853C44">
      <w:pPr>
        <w:spacing w:after="0" w:line="240" w:lineRule="auto"/>
        <w:rPr>
          <w:rFonts w:ascii="Palatino Linotype" w:eastAsia="Gotham Book" w:hAnsi="Palatino Linotype" w:cs="Gotham Book"/>
          <w:color w:val="000000"/>
          <w:szCs w:val="22"/>
          <w:lang w:val="es-MX" w:eastAsia="es-MX"/>
        </w:rPr>
      </w:pPr>
    </w:p>
    <w:p w:rsidR="00642F50" w:rsidRPr="005C52C6" w:rsidRDefault="00642F50" w:rsidP="005C7653">
      <w:pPr>
        <w:spacing w:after="0" w:line="240" w:lineRule="auto"/>
        <w:jc w:val="both"/>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 xml:space="preserve">Nombre del Programa: </w:t>
      </w:r>
    </w:p>
    <w:p w:rsidR="00642F50" w:rsidRPr="005C52C6" w:rsidRDefault="00642F50" w:rsidP="005C7653">
      <w:pPr>
        <w:spacing w:after="0" w:line="240" w:lineRule="auto"/>
        <w:jc w:val="both"/>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 xml:space="preserve">Unidad Responsable: </w:t>
      </w:r>
    </w:p>
    <w:p w:rsidR="00642F50" w:rsidRPr="005C52C6" w:rsidRDefault="00642F50" w:rsidP="005C7653">
      <w:pPr>
        <w:spacing w:after="0" w:line="240" w:lineRule="auto"/>
        <w:jc w:val="both"/>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 xml:space="preserve">Dependencia/Entidad: </w:t>
      </w:r>
    </w:p>
    <w:p w:rsidR="00642F50" w:rsidRPr="005C52C6" w:rsidRDefault="00642F50" w:rsidP="005C7653">
      <w:pPr>
        <w:spacing w:after="0" w:line="240" w:lineRule="auto"/>
        <w:jc w:val="both"/>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 xml:space="preserve">Tipo de Evaluación: </w:t>
      </w:r>
    </w:p>
    <w:p w:rsidR="00642F50" w:rsidRPr="005C52C6" w:rsidRDefault="00642F50" w:rsidP="005C7653">
      <w:pPr>
        <w:spacing w:after="0" w:line="240" w:lineRule="auto"/>
        <w:jc w:val="both"/>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 xml:space="preserve">Año de la Evaluación: </w:t>
      </w:r>
    </w:p>
    <w:p w:rsidR="00642F50" w:rsidRPr="005C52C6" w:rsidRDefault="00642F50" w:rsidP="00853C44">
      <w:pPr>
        <w:spacing w:after="0" w:line="240" w:lineRule="auto"/>
        <w:rPr>
          <w:rFonts w:ascii="Palatino Linotype" w:eastAsia="Gotham Book" w:hAnsi="Palatino Linotype" w:cs="Gotham Book"/>
          <w:color w:val="000000"/>
          <w:szCs w:val="22"/>
          <w:lang w:val="es-MX" w:eastAsia="es-MX"/>
        </w:rPr>
      </w:pPr>
    </w:p>
    <w:tbl>
      <w:tblPr>
        <w:tblStyle w:val="TableGrid1"/>
        <w:tblW w:w="1286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31" w:type="dxa"/>
        </w:tblCellMar>
        <w:tblLook w:val="04A0" w:firstRow="1" w:lastRow="0" w:firstColumn="1" w:lastColumn="0" w:noHBand="0" w:noVBand="1"/>
      </w:tblPr>
      <w:tblGrid>
        <w:gridCol w:w="3258"/>
        <w:gridCol w:w="2582"/>
        <w:gridCol w:w="1404"/>
        <w:gridCol w:w="1404"/>
        <w:gridCol w:w="1404"/>
        <w:gridCol w:w="1404"/>
        <w:gridCol w:w="1406"/>
      </w:tblGrid>
      <w:tr w:rsidR="005C7653" w:rsidRPr="005C52C6" w:rsidTr="00D1630E">
        <w:trPr>
          <w:trHeight w:val="552"/>
        </w:trPr>
        <w:tc>
          <w:tcPr>
            <w:tcW w:w="3258" w:type="dxa"/>
            <w:shd w:val="clear" w:color="auto" w:fill="7030A0"/>
            <w:vAlign w:val="center"/>
          </w:tcPr>
          <w:p w:rsidR="00642F50" w:rsidRPr="005C52C6" w:rsidRDefault="00642F50" w:rsidP="00853C44">
            <w:pPr>
              <w:spacing w:after="0" w:line="240" w:lineRule="auto"/>
              <w:jc w:val="center"/>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Tipo de Población</w:t>
            </w:r>
          </w:p>
        </w:tc>
        <w:tc>
          <w:tcPr>
            <w:tcW w:w="2582" w:type="dxa"/>
            <w:shd w:val="clear" w:color="auto" w:fill="7030A0"/>
            <w:vAlign w:val="center"/>
          </w:tcPr>
          <w:p w:rsidR="00642F50" w:rsidRPr="005C52C6" w:rsidRDefault="00642F50" w:rsidP="00853C44">
            <w:pPr>
              <w:spacing w:after="0" w:line="240" w:lineRule="auto"/>
              <w:ind w:left="116"/>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Unidad de Medida</w:t>
            </w:r>
          </w:p>
        </w:tc>
        <w:tc>
          <w:tcPr>
            <w:tcW w:w="1404" w:type="dxa"/>
            <w:shd w:val="clear" w:color="auto" w:fill="7030A0"/>
            <w:vAlign w:val="center"/>
          </w:tcPr>
          <w:p w:rsidR="00642F50" w:rsidRPr="005C52C6" w:rsidRDefault="00642F50" w:rsidP="00853C44">
            <w:pPr>
              <w:spacing w:after="0" w:line="240" w:lineRule="auto"/>
              <w:jc w:val="center"/>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Año 1</w:t>
            </w:r>
          </w:p>
        </w:tc>
        <w:tc>
          <w:tcPr>
            <w:tcW w:w="1404" w:type="dxa"/>
            <w:shd w:val="clear" w:color="auto" w:fill="7030A0"/>
            <w:vAlign w:val="center"/>
          </w:tcPr>
          <w:p w:rsidR="00642F50" w:rsidRPr="005C52C6" w:rsidRDefault="00642F50" w:rsidP="00853C44">
            <w:pPr>
              <w:spacing w:after="0" w:line="240" w:lineRule="auto"/>
              <w:jc w:val="center"/>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Año 2</w:t>
            </w:r>
          </w:p>
        </w:tc>
        <w:tc>
          <w:tcPr>
            <w:tcW w:w="1404" w:type="dxa"/>
            <w:shd w:val="clear" w:color="auto" w:fill="7030A0"/>
            <w:vAlign w:val="center"/>
          </w:tcPr>
          <w:p w:rsidR="00642F50" w:rsidRPr="005C52C6" w:rsidRDefault="00642F50" w:rsidP="00853C44">
            <w:pPr>
              <w:spacing w:after="0" w:line="240" w:lineRule="auto"/>
              <w:jc w:val="center"/>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Año 3</w:t>
            </w:r>
          </w:p>
        </w:tc>
        <w:tc>
          <w:tcPr>
            <w:tcW w:w="1404" w:type="dxa"/>
            <w:shd w:val="clear" w:color="auto" w:fill="7030A0"/>
            <w:vAlign w:val="center"/>
          </w:tcPr>
          <w:p w:rsidR="00642F50" w:rsidRPr="005C52C6" w:rsidRDefault="00642F50" w:rsidP="00853C44">
            <w:pPr>
              <w:spacing w:after="0" w:line="240" w:lineRule="auto"/>
              <w:ind w:left="292"/>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Año…</w:t>
            </w:r>
          </w:p>
        </w:tc>
        <w:tc>
          <w:tcPr>
            <w:tcW w:w="1406" w:type="dxa"/>
            <w:shd w:val="clear" w:color="auto" w:fill="7030A0"/>
            <w:vAlign w:val="center"/>
          </w:tcPr>
          <w:p w:rsidR="00642F50" w:rsidRPr="005C52C6" w:rsidRDefault="00642F50" w:rsidP="00D1630E">
            <w:pPr>
              <w:spacing w:after="0" w:line="240" w:lineRule="auto"/>
              <w:ind w:left="67"/>
              <w:jc w:val="both"/>
              <w:rPr>
                <w:rFonts w:ascii="Palatino Linotype" w:eastAsia="Gotham Book" w:hAnsi="Palatino Linotype" w:cs="Gotham Book"/>
                <w:color w:val="FFFFFF" w:themeColor="background1"/>
                <w:sz w:val="20"/>
                <w:szCs w:val="20"/>
                <w:lang w:val="es-MX"/>
              </w:rPr>
            </w:pPr>
            <w:r w:rsidRPr="005C52C6">
              <w:rPr>
                <w:rFonts w:ascii="Palatino Linotype" w:eastAsia="Gotham" w:hAnsi="Palatino Linotype" w:cs="Gotham"/>
                <w:b/>
                <w:color w:val="FFFFFF" w:themeColor="background1"/>
                <w:sz w:val="20"/>
                <w:szCs w:val="20"/>
                <w:lang w:val="es-MX"/>
              </w:rPr>
              <w:t xml:space="preserve">Año </w:t>
            </w:r>
            <w:r w:rsidR="00D1630E">
              <w:rPr>
                <w:rFonts w:ascii="Palatino Linotype" w:eastAsia="Gotham" w:hAnsi="Palatino Linotype" w:cs="Gotham"/>
                <w:b/>
                <w:color w:val="FFFFFF" w:themeColor="background1"/>
                <w:sz w:val="20"/>
                <w:szCs w:val="20"/>
                <w:lang w:val="es-MX"/>
              </w:rPr>
              <w:t>…</w:t>
            </w:r>
          </w:p>
        </w:tc>
      </w:tr>
      <w:tr w:rsidR="00642F50" w:rsidRPr="005C52C6" w:rsidTr="00E17156">
        <w:trPr>
          <w:trHeight w:val="391"/>
        </w:trPr>
        <w:tc>
          <w:tcPr>
            <w:tcW w:w="3258" w:type="dxa"/>
            <w:vAlign w:val="bottom"/>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r w:rsidRPr="005C52C6">
              <w:rPr>
                <w:rFonts w:ascii="Palatino Linotype" w:eastAsia="Gotham" w:hAnsi="Palatino Linotype" w:cs="Gotham"/>
                <w:b/>
                <w:color w:val="000000"/>
                <w:sz w:val="20"/>
                <w:szCs w:val="20"/>
                <w:lang w:val="es-MX"/>
              </w:rPr>
              <w:t>P. de Referencia</w:t>
            </w:r>
          </w:p>
        </w:tc>
        <w:tc>
          <w:tcPr>
            <w:tcW w:w="2582"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6"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r>
      <w:tr w:rsidR="00642F50" w:rsidRPr="005C52C6" w:rsidTr="00E17156">
        <w:trPr>
          <w:trHeight w:val="392"/>
        </w:trPr>
        <w:tc>
          <w:tcPr>
            <w:tcW w:w="3258" w:type="dxa"/>
            <w:vAlign w:val="bottom"/>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r w:rsidRPr="005C52C6">
              <w:rPr>
                <w:rFonts w:ascii="Palatino Linotype" w:eastAsia="Gotham" w:hAnsi="Palatino Linotype" w:cs="Gotham"/>
                <w:b/>
                <w:color w:val="000000"/>
                <w:sz w:val="20"/>
                <w:szCs w:val="20"/>
                <w:lang w:val="es-MX"/>
              </w:rPr>
              <w:t>P. Potencial</w:t>
            </w:r>
          </w:p>
        </w:tc>
        <w:tc>
          <w:tcPr>
            <w:tcW w:w="2582"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6"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r>
      <w:tr w:rsidR="00642F50" w:rsidRPr="005C52C6" w:rsidTr="00E17156">
        <w:trPr>
          <w:trHeight w:val="392"/>
        </w:trPr>
        <w:tc>
          <w:tcPr>
            <w:tcW w:w="3258" w:type="dxa"/>
            <w:vAlign w:val="bottom"/>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r w:rsidRPr="005C52C6">
              <w:rPr>
                <w:rFonts w:ascii="Palatino Linotype" w:eastAsia="Gotham" w:hAnsi="Palatino Linotype" w:cs="Gotham"/>
                <w:b/>
                <w:color w:val="000000"/>
                <w:sz w:val="20"/>
                <w:szCs w:val="20"/>
                <w:lang w:val="es-MX"/>
              </w:rPr>
              <w:t>P. Objetivo</w:t>
            </w:r>
          </w:p>
        </w:tc>
        <w:tc>
          <w:tcPr>
            <w:tcW w:w="2582"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6"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r>
      <w:tr w:rsidR="00642F50" w:rsidRPr="005C52C6" w:rsidTr="00E17156">
        <w:trPr>
          <w:trHeight w:val="392"/>
        </w:trPr>
        <w:tc>
          <w:tcPr>
            <w:tcW w:w="3258" w:type="dxa"/>
            <w:vAlign w:val="bottom"/>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r w:rsidRPr="005C52C6">
              <w:rPr>
                <w:rFonts w:ascii="Palatino Linotype" w:eastAsia="Gotham" w:hAnsi="Palatino Linotype" w:cs="Gotham"/>
                <w:b/>
                <w:color w:val="000000"/>
                <w:sz w:val="20"/>
                <w:szCs w:val="20"/>
                <w:lang w:val="es-MX"/>
              </w:rPr>
              <w:t>P. Atendida</w:t>
            </w:r>
          </w:p>
        </w:tc>
        <w:tc>
          <w:tcPr>
            <w:tcW w:w="2582"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4"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c>
          <w:tcPr>
            <w:tcW w:w="1406" w:type="dxa"/>
          </w:tcPr>
          <w:p w:rsidR="00642F50" w:rsidRPr="005C52C6" w:rsidRDefault="00642F50" w:rsidP="00853C44">
            <w:pPr>
              <w:spacing w:after="0" w:line="240" w:lineRule="auto"/>
              <w:rPr>
                <w:rFonts w:ascii="Palatino Linotype" w:eastAsia="Gotham Book" w:hAnsi="Palatino Linotype" w:cs="Gotham Book"/>
                <w:color w:val="000000"/>
                <w:sz w:val="20"/>
                <w:szCs w:val="20"/>
                <w:lang w:val="es-MX"/>
              </w:rPr>
            </w:pPr>
          </w:p>
        </w:tc>
      </w:tr>
      <w:tr w:rsidR="00642F50" w:rsidRPr="005C52C6" w:rsidTr="00E17156">
        <w:trPr>
          <w:trHeight w:val="698"/>
        </w:trPr>
        <w:tc>
          <w:tcPr>
            <w:tcW w:w="3258" w:type="dxa"/>
            <w:vAlign w:val="bottom"/>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proofErr w:type="spellStart"/>
            <w:r w:rsidRPr="005C52C6">
              <w:rPr>
                <w:rFonts w:ascii="Palatino Linotype" w:eastAsia="Gotham Book" w:hAnsi="Palatino Linotype" w:cs="Gotham Book"/>
                <w:color w:val="000000"/>
                <w:sz w:val="20"/>
                <w:szCs w:val="20"/>
                <w:u w:val="single" w:color="000000"/>
                <w:lang w:val="es-MX"/>
              </w:rPr>
              <w:t>P.A</w:t>
            </w:r>
            <w:proofErr w:type="spellEnd"/>
            <w:r w:rsidRPr="005C52C6">
              <w:rPr>
                <w:rFonts w:ascii="Palatino Linotype" w:eastAsia="Gotham Book" w:hAnsi="Palatino Linotype" w:cs="Gotham Book"/>
                <w:color w:val="000000"/>
                <w:sz w:val="20"/>
                <w:szCs w:val="20"/>
                <w:u w:val="single" w:color="000000"/>
                <w:lang w:val="es-MX"/>
              </w:rPr>
              <w:t xml:space="preserve"> * 100</w:t>
            </w:r>
          </w:p>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Gotham Book" w:hAnsi="Palatino Linotype" w:cs="Gotham Book"/>
                <w:color w:val="000000"/>
                <w:sz w:val="20"/>
                <w:szCs w:val="20"/>
                <w:lang w:val="es-MX"/>
              </w:rPr>
              <w:t>P.O.</w:t>
            </w:r>
          </w:p>
        </w:tc>
        <w:tc>
          <w:tcPr>
            <w:tcW w:w="2582"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c>
          <w:tcPr>
            <w:tcW w:w="1404"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c>
          <w:tcPr>
            <w:tcW w:w="1404"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c>
          <w:tcPr>
            <w:tcW w:w="1404"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c>
          <w:tcPr>
            <w:tcW w:w="1404"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c>
          <w:tcPr>
            <w:tcW w:w="1406" w:type="dxa"/>
            <w:vAlign w:val="center"/>
          </w:tcPr>
          <w:p w:rsidR="00642F50" w:rsidRPr="005C52C6" w:rsidRDefault="00642F50" w:rsidP="00853C44">
            <w:pPr>
              <w:spacing w:after="0" w:line="240" w:lineRule="auto"/>
              <w:jc w:val="center"/>
              <w:rPr>
                <w:rFonts w:ascii="Palatino Linotype" w:eastAsia="Gotham Book" w:hAnsi="Palatino Linotype" w:cs="Gotham Book"/>
                <w:color w:val="000000"/>
                <w:sz w:val="20"/>
                <w:szCs w:val="20"/>
                <w:lang w:val="es-MX"/>
              </w:rPr>
            </w:pPr>
            <w:r w:rsidRPr="005C52C6">
              <w:rPr>
                <w:rFonts w:ascii="Palatino Linotype" w:eastAsia="Calibri" w:hAnsi="Palatino Linotype" w:cs="Calibri"/>
                <w:b/>
                <w:color w:val="000000"/>
                <w:sz w:val="20"/>
                <w:szCs w:val="20"/>
                <w:lang w:val="es-MX"/>
              </w:rPr>
              <w:t>%</w:t>
            </w:r>
          </w:p>
        </w:tc>
      </w:tr>
    </w:tbl>
    <w:p w:rsidR="00642F50" w:rsidRPr="005C52C6" w:rsidRDefault="00642F50" w:rsidP="00853C44">
      <w:pPr>
        <w:spacing w:after="0" w:line="240" w:lineRule="auto"/>
        <w:rPr>
          <w:rFonts w:ascii="Palatino Linotype" w:eastAsia="Gotham" w:hAnsi="Palatino Linotype" w:cs="Gotham"/>
          <w:b/>
          <w:color w:val="000000"/>
          <w:sz w:val="4"/>
          <w:szCs w:val="4"/>
          <w:lang w:val="es-MX" w:eastAsia="es-MX"/>
        </w:rPr>
      </w:pPr>
      <w:r w:rsidRPr="005C52C6">
        <w:rPr>
          <w:rFonts w:ascii="Palatino Linotype" w:eastAsia="Gotham" w:hAnsi="Palatino Linotype" w:cs="Gotham"/>
          <w:b/>
          <w:color w:val="000000"/>
          <w:szCs w:val="22"/>
          <w:lang w:val="es-MX" w:eastAsia="es-MX"/>
        </w:rPr>
        <w:t xml:space="preserve"> </w:t>
      </w:r>
    </w:p>
    <w:p w:rsidR="00642F50" w:rsidRPr="005C52C6" w:rsidRDefault="00642F50" w:rsidP="00A861ED">
      <w:pPr>
        <w:spacing w:after="0" w:line="240" w:lineRule="auto"/>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color w:val="000000"/>
          <w:szCs w:val="22"/>
          <w:lang w:val="es-MX" w:eastAsia="es-MX"/>
        </w:rPr>
        <w:t>Nota. Se debe incluir la información para todos aquellos años disponibles.</w:t>
      </w:r>
    </w:p>
    <w:p w:rsidR="005C7653" w:rsidRPr="005C52C6" w:rsidRDefault="005C7653">
      <w:pPr>
        <w:spacing w:after="0" w:line="240" w:lineRule="auto"/>
        <w:rPr>
          <w:rFonts w:ascii="Palatino Linotype" w:eastAsia="Gotham Book" w:hAnsi="Palatino Linotype" w:cs="Gotham Book"/>
          <w:color w:val="000000"/>
          <w:szCs w:val="22"/>
          <w:lang w:val="es-MX" w:eastAsia="es-MX"/>
        </w:rPr>
      </w:pPr>
      <w:r w:rsidRPr="005C52C6">
        <w:rPr>
          <w:rFonts w:ascii="Palatino Linotype" w:eastAsia="Gotham Book" w:hAnsi="Palatino Linotype" w:cs="Gotham Book"/>
          <w:b/>
          <w:bCs/>
          <w:color w:val="000000"/>
          <w:szCs w:val="22"/>
          <w:lang w:val="es-MX" w:eastAsia="es-MX"/>
        </w:rPr>
        <w:br w:type="page"/>
      </w:r>
    </w:p>
    <w:p w:rsidR="005C7653" w:rsidRPr="005C52C6" w:rsidRDefault="005C7653" w:rsidP="005C7653">
      <w:pPr>
        <w:pStyle w:val="Ttulo2"/>
        <w:spacing w:before="0" w:after="0"/>
        <w:jc w:val="center"/>
        <w:rPr>
          <w:rFonts w:ascii="Palatino Linotype" w:hAnsi="Palatino Linotype"/>
          <w:color w:val="auto"/>
          <w:szCs w:val="22"/>
        </w:rPr>
      </w:pPr>
    </w:p>
    <w:p w:rsidR="00F5179B" w:rsidRPr="005C52C6" w:rsidRDefault="00F5179B" w:rsidP="005C7653">
      <w:pPr>
        <w:pStyle w:val="Ttulo2"/>
        <w:spacing w:before="0" w:after="0"/>
        <w:jc w:val="center"/>
        <w:rPr>
          <w:rFonts w:ascii="Palatino Linotype" w:hAnsi="Palatino Linotype"/>
          <w:color w:val="auto"/>
          <w:sz w:val="22"/>
          <w:szCs w:val="22"/>
        </w:rPr>
      </w:pPr>
      <w:r w:rsidRPr="005C52C6">
        <w:rPr>
          <w:rFonts w:ascii="Palatino Linotype" w:hAnsi="Palatino Linotype"/>
          <w:color w:val="auto"/>
          <w:szCs w:val="22"/>
        </w:rPr>
        <w:t>Formato del anexo 12 “diagramas de flujo de los componentes y procesos claves”</w:t>
      </w:r>
    </w:p>
    <w:p w:rsidR="00324077" w:rsidRPr="005C52C6" w:rsidRDefault="00324077"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5C7653" w:rsidRPr="005C52C6" w:rsidRDefault="005C7653" w:rsidP="00853C44">
      <w:pPr>
        <w:spacing w:after="0" w:line="240" w:lineRule="auto"/>
        <w:ind w:left="10"/>
        <w:rPr>
          <w:rFonts w:ascii="Palatino Linotype" w:hAnsi="Palatino Linotype"/>
          <w:szCs w:val="22"/>
        </w:rPr>
      </w:pPr>
    </w:p>
    <w:p w:rsidR="00F5179B" w:rsidRPr="005C52C6" w:rsidRDefault="00F5179B" w:rsidP="00853C44">
      <w:pPr>
        <w:spacing w:after="0" w:line="240" w:lineRule="auto"/>
        <w:ind w:left="10"/>
        <w:rPr>
          <w:rFonts w:ascii="Palatino Linotype" w:hAnsi="Palatino Linotype"/>
          <w:szCs w:val="22"/>
        </w:rPr>
      </w:pPr>
      <w:r w:rsidRPr="005C52C6">
        <w:rPr>
          <w:rFonts w:ascii="Palatino Linotype" w:hAnsi="Palatino Linotype"/>
          <w:szCs w:val="22"/>
        </w:rPr>
        <w:t xml:space="preserve">Para la elaboración de los diagramas se debe utilizar la simbología común de flujogramas, cuyos principales símbolos son: </w:t>
      </w:r>
    </w:p>
    <w:p w:rsidR="00F5179B" w:rsidRPr="005C52C6" w:rsidRDefault="00F5179B" w:rsidP="00853C44">
      <w:pPr>
        <w:spacing w:after="0" w:line="240" w:lineRule="auto"/>
        <w:rPr>
          <w:rFonts w:ascii="Palatino Linotype" w:hAnsi="Palatino Linotype"/>
          <w:szCs w:val="22"/>
        </w:rPr>
      </w:pPr>
      <w:r w:rsidRPr="005C52C6">
        <w:rPr>
          <w:rFonts w:ascii="Palatino Linotype" w:eastAsia="Gotham" w:hAnsi="Palatino Linotype" w:cs="Gotham"/>
          <w:b/>
          <w:szCs w:val="22"/>
        </w:rPr>
        <w:t xml:space="preserve"> </w:t>
      </w:r>
    </w:p>
    <w:p w:rsidR="00F5179B" w:rsidRPr="005C52C6" w:rsidRDefault="00F5179B" w:rsidP="00853C44">
      <w:pPr>
        <w:spacing w:after="0" w:line="240" w:lineRule="auto"/>
        <w:ind w:right="1974"/>
        <w:rPr>
          <w:rFonts w:ascii="Palatino Linotype" w:hAnsi="Palatino Linotype"/>
        </w:rPr>
      </w:pPr>
      <w:r w:rsidRPr="005C52C6">
        <w:rPr>
          <w:rFonts w:ascii="Palatino Linotype" w:eastAsia="Gotham" w:hAnsi="Palatino Linotype" w:cs="Gotham"/>
          <w:b/>
          <w:sz w:val="24"/>
        </w:rPr>
        <w:t xml:space="preserve"> </w:t>
      </w:r>
    </w:p>
    <w:p w:rsidR="00F5179B" w:rsidRPr="005C52C6" w:rsidRDefault="00F5179B" w:rsidP="00853C44">
      <w:pPr>
        <w:spacing w:after="0" w:line="240" w:lineRule="auto"/>
        <w:ind w:right="1901"/>
        <w:jc w:val="right"/>
        <w:rPr>
          <w:rFonts w:ascii="Palatino Linotype" w:hAnsi="Palatino Linotype"/>
        </w:rPr>
      </w:pPr>
      <w:r w:rsidRPr="005C52C6">
        <w:rPr>
          <w:rFonts w:ascii="Palatino Linotype" w:hAnsi="Palatino Linotype" w:cs="Calibri"/>
          <w:noProof/>
          <w:lang w:val="es-MX" w:eastAsia="es-MX"/>
        </w:rPr>
        <w:drawing>
          <wp:inline distT="0" distB="0" distL="0" distR="0" wp14:anchorId="4E3DB106" wp14:editId="2FBD0B85">
            <wp:extent cx="5657088" cy="1115568"/>
            <wp:effectExtent l="0" t="0" r="0" b="0"/>
            <wp:docPr id="7693" name="Picture 7693"/>
            <wp:cNvGraphicFramePr/>
            <a:graphic xmlns:a="http://schemas.openxmlformats.org/drawingml/2006/main">
              <a:graphicData uri="http://schemas.openxmlformats.org/drawingml/2006/picture">
                <pic:pic xmlns:pic="http://schemas.openxmlformats.org/drawingml/2006/picture">
                  <pic:nvPicPr>
                    <pic:cNvPr id="7693" name="Picture 7693"/>
                    <pic:cNvPicPr/>
                  </pic:nvPicPr>
                  <pic:blipFill>
                    <a:blip r:embed="rId11"/>
                    <a:stretch>
                      <a:fillRect/>
                    </a:stretch>
                  </pic:blipFill>
                  <pic:spPr>
                    <a:xfrm>
                      <a:off x="0" y="0"/>
                      <a:ext cx="5657088" cy="1115568"/>
                    </a:xfrm>
                    <a:prstGeom prst="rect">
                      <a:avLst/>
                    </a:prstGeom>
                  </pic:spPr>
                </pic:pic>
              </a:graphicData>
            </a:graphic>
          </wp:inline>
        </w:drawing>
      </w:r>
      <w:r w:rsidRPr="005C52C6">
        <w:rPr>
          <w:rFonts w:ascii="Palatino Linotype" w:eastAsia="Arial" w:hAnsi="Palatino Linotype"/>
          <w:b/>
          <w:sz w:val="24"/>
        </w:rPr>
        <w:t xml:space="preserve"> </w:t>
      </w:r>
    </w:p>
    <w:p w:rsidR="005C7653" w:rsidRPr="005C52C6" w:rsidRDefault="00F5179B" w:rsidP="005C7653">
      <w:pPr>
        <w:spacing w:after="0" w:line="240" w:lineRule="auto"/>
        <w:rPr>
          <w:rFonts w:ascii="Palatino Linotype" w:hAnsi="Palatino Linotype"/>
        </w:rPr>
      </w:pPr>
      <w:r w:rsidRPr="005C52C6">
        <w:rPr>
          <w:rFonts w:ascii="Palatino Linotype" w:eastAsia="Gotham" w:hAnsi="Palatino Linotype" w:cs="Gotham"/>
          <w:b/>
          <w:sz w:val="24"/>
        </w:rPr>
        <w:t xml:space="preserve"> </w:t>
      </w:r>
    </w:p>
    <w:p w:rsidR="005C7653" w:rsidRPr="005C52C6" w:rsidRDefault="005C7653">
      <w:pPr>
        <w:spacing w:after="0" w:line="240" w:lineRule="auto"/>
        <w:rPr>
          <w:rFonts w:ascii="Palatino Linotype" w:hAnsi="Palatino Linotype"/>
        </w:rPr>
      </w:pPr>
      <w:r w:rsidRPr="005C52C6">
        <w:rPr>
          <w:rFonts w:ascii="Palatino Linotype" w:hAnsi="Palatino Linotype"/>
        </w:rPr>
        <w:br w:type="page"/>
      </w:r>
    </w:p>
    <w:p w:rsidR="004C6CFA" w:rsidRPr="005C52C6" w:rsidRDefault="004C6CFA" w:rsidP="005C7653">
      <w:pPr>
        <w:spacing w:after="0" w:line="240" w:lineRule="auto"/>
        <w:rPr>
          <w:rFonts w:ascii="Palatino Linotype" w:hAnsi="Palatino Linotype"/>
          <w:szCs w:val="22"/>
        </w:rPr>
      </w:pPr>
    </w:p>
    <w:p w:rsidR="004C6CFA" w:rsidRPr="005C52C6" w:rsidRDefault="004C6CFA" w:rsidP="00853C44">
      <w:pPr>
        <w:pStyle w:val="Ttulo2"/>
        <w:spacing w:before="0" w:after="0"/>
        <w:ind w:right="-15"/>
        <w:rPr>
          <w:rFonts w:ascii="Palatino Linotype" w:hAnsi="Palatino Linotype"/>
          <w:color w:val="auto"/>
        </w:rPr>
      </w:pPr>
      <w:r w:rsidRPr="005C52C6">
        <w:rPr>
          <w:rFonts w:ascii="Palatino Linotype" w:hAnsi="Palatino Linotype"/>
          <w:color w:val="auto"/>
        </w:rPr>
        <w:t>Formato del anexo 1</w:t>
      </w:r>
      <w:r w:rsidR="00EA7CA8" w:rsidRPr="005C52C6">
        <w:rPr>
          <w:rFonts w:ascii="Palatino Linotype" w:hAnsi="Palatino Linotype"/>
          <w:color w:val="auto"/>
        </w:rPr>
        <w:t>3</w:t>
      </w:r>
      <w:r w:rsidRPr="005C52C6">
        <w:rPr>
          <w:rFonts w:ascii="Palatino Linotype" w:hAnsi="Palatino Linotype"/>
          <w:color w:val="auto"/>
        </w:rPr>
        <w:t xml:space="preserve"> “avance de los indicadores respecto de sus metas” </w:t>
      </w:r>
    </w:p>
    <w:p w:rsidR="004C6CFA" w:rsidRPr="005C52C6" w:rsidRDefault="004C6CFA" w:rsidP="005C7653">
      <w:pPr>
        <w:spacing w:after="0" w:line="240" w:lineRule="auto"/>
        <w:rPr>
          <w:rFonts w:ascii="Palatino Linotype" w:hAnsi="Palatino Linotype"/>
        </w:rPr>
      </w:pPr>
    </w:p>
    <w:p w:rsidR="004C6CFA" w:rsidRPr="005C52C6" w:rsidRDefault="004C6CFA" w:rsidP="005C7653">
      <w:pPr>
        <w:spacing w:after="0" w:line="240" w:lineRule="auto"/>
        <w:rPr>
          <w:rFonts w:ascii="Palatino Linotype" w:hAnsi="Palatino Linotype"/>
        </w:rPr>
      </w:pPr>
      <w:r w:rsidRPr="005C52C6">
        <w:rPr>
          <w:rFonts w:ascii="Palatino Linotype" w:hAnsi="Palatino Linotype"/>
        </w:rPr>
        <w:t xml:space="preserve">Nombre del Programa: </w:t>
      </w:r>
    </w:p>
    <w:p w:rsidR="004C6CFA" w:rsidRPr="005C52C6" w:rsidRDefault="004C6CFA" w:rsidP="005C7653">
      <w:pPr>
        <w:spacing w:after="0" w:line="240" w:lineRule="auto"/>
        <w:rPr>
          <w:rFonts w:ascii="Palatino Linotype" w:hAnsi="Palatino Linotype"/>
        </w:rPr>
      </w:pPr>
      <w:r w:rsidRPr="005C52C6">
        <w:rPr>
          <w:rFonts w:ascii="Palatino Linotype" w:hAnsi="Palatino Linotype"/>
        </w:rPr>
        <w:t xml:space="preserve">Dependencia/Entidad: </w:t>
      </w:r>
    </w:p>
    <w:p w:rsidR="004C6CFA" w:rsidRPr="005C52C6" w:rsidRDefault="004C6CFA" w:rsidP="005C7653">
      <w:pPr>
        <w:spacing w:after="0" w:line="240" w:lineRule="auto"/>
        <w:rPr>
          <w:rFonts w:ascii="Palatino Linotype" w:hAnsi="Palatino Linotype"/>
        </w:rPr>
      </w:pPr>
      <w:r w:rsidRPr="005C52C6">
        <w:rPr>
          <w:rFonts w:ascii="Palatino Linotype" w:hAnsi="Palatino Linotype"/>
        </w:rPr>
        <w:t xml:space="preserve">Unidad Responsable: </w:t>
      </w:r>
    </w:p>
    <w:p w:rsidR="004C6CFA" w:rsidRPr="005C52C6" w:rsidRDefault="004C6CFA" w:rsidP="005C7653">
      <w:pPr>
        <w:spacing w:after="0" w:line="240" w:lineRule="auto"/>
        <w:rPr>
          <w:rFonts w:ascii="Palatino Linotype" w:hAnsi="Palatino Linotype"/>
        </w:rPr>
      </w:pPr>
      <w:r w:rsidRPr="005C52C6">
        <w:rPr>
          <w:rFonts w:ascii="Palatino Linotype" w:hAnsi="Palatino Linotype"/>
        </w:rPr>
        <w:t xml:space="preserve">Tipo de Evaluación: </w:t>
      </w:r>
    </w:p>
    <w:p w:rsidR="004C6CFA" w:rsidRPr="005C52C6" w:rsidRDefault="004C6CFA" w:rsidP="005C7653">
      <w:pPr>
        <w:spacing w:after="0" w:line="240" w:lineRule="auto"/>
        <w:rPr>
          <w:rFonts w:ascii="Palatino Linotype" w:hAnsi="Palatino Linotype"/>
        </w:rPr>
      </w:pPr>
      <w:r w:rsidRPr="005C52C6">
        <w:rPr>
          <w:rFonts w:ascii="Palatino Linotype" w:hAnsi="Palatino Linotype"/>
        </w:rPr>
        <w:t xml:space="preserve">Año de la Evaluación: </w:t>
      </w:r>
    </w:p>
    <w:p w:rsidR="006D2814" w:rsidRPr="005C52C6" w:rsidRDefault="006D2814" w:rsidP="005C7653">
      <w:pPr>
        <w:spacing w:after="0" w:line="240" w:lineRule="auto"/>
        <w:rPr>
          <w:rFonts w:ascii="Palatino Linotype" w:hAnsi="Palatino Linotype"/>
        </w:rPr>
      </w:pPr>
    </w:p>
    <w:p w:rsidR="004C6CFA" w:rsidRPr="005C52C6" w:rsidRDefault="004C6CFA" w:rsidP="005C7653">
      <w:pPr>
        <w:spacing w:after="0" w:line="240" w:lineRule="auto"/>
        <w:rPr>
          <w:rFonts w:ascii="Palatino Linotype" w:hAnsi="Palatino Linotype"/>
        </w:rPr>
      </w:pPr>
    </w:p>
    <w:tbl>
      <w:tblPr>
        <w:tblStyle w:val="TableGrid"/>
        <w:tblW w:w="1081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28" w:type="dxa"/>
          <w:right w:w="115" w:type="dxa"/>
        </w:tblCellMar>
        <w:tblLook w:val="04A0" w:firstRow="1" w:lastRow="0" w:firstColumn="1" w:lastColumn="0" w:noHBand="0" w:noVBand="1"/>
      </w:tblPr>
      <w:tblGrid>
        <w:gridCol w:w="1877"/>
        <w:gridCol w:w="1314"/>
        <w:gridCol w:w="1577"/>
        <w:gridCol w:w="1706"/>
        <w:gridCol w:w="1542"/>
        <w:gridCol w:w="1068"/>
        <w:gridCol w:w="1733"/>
      </w:tblGrid>
      <w:tr w:rsidR="005C7653" w:rsidRPr="005C52C6" w:rsidTr="00D1630E">
        <w:trPr>
          <w:trHeight w:val="656"/>
          <w:jc w:val="center"/>
        </w:trPr>
        <w:tc>
          <w:tcPr>
            <w:tcW w:w="1877" w:type="dxa"/>
            <w:shd w:val="clear" w:color="auto" w:fill="7030A0"/>
            <w:vAlign w:val="center"/>
          </w:tcPr>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Nivel de Objetivo</w:t>
            </w:r>
          </w:p>
        </w:tc>
        <w:tc>
          <w:tcPr>
            <w:tcW w:w="1314" w:type="dxa"/>
            <w:shd w:val="clear" w:color="auto" w:fill="7030A0"/>
            <w:vAlign w:val="center"/>
          </w:tcPr>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Nombre del</w:t>
            </w:r>
          </w:p>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Indicador</w:t>
            </w:r>
          </w:p>
        </w:tc>
        <w:tc>
          <w:tcPr>
            <w:tcW w:w="1577" w:type="dxa"/>
            <w:shd w:val="clear" w:color="auto" w:fill="7030A0"/>
            <w:vAlign w:val="center"/>
          </w:tcPr>
          <w:p w:rsidR="004C6CFA" w:rsidRPr="005C52C6" w:rsidRDefault="004C6CFA" w:rsidP="005C7653">
            <w:pPr>
              <w:spacing w:after="0" w:line="240" w:lineRule="auto"/>
              <w:ind w:left="61"/>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Frecuencia de</w:t>
            </w:r>
          </w:p>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Medición</w:t>
            </w:r>
          </w:p>
        </w:tc>
        <w:tc>
          <w:tcPr>
            <w:tcW w:w="1706" w:type="dxa"/>
            <w:shd w:val="clear" w:color="auto" w:fill="7030A0"/>
            <w:vAlign w:val="center"/>
          </w:tcPr>
          <w:p w:rsidR="004C6CFA" w:rsidRPr="005C52C6" w:rsidRDefault="004C6CFA" w:rsidP="005C7653">
            <w:pPr>
              <w:spacing w:after="0" w:line="240" w:lineRule="auto"/>
              <w:ind w:left="218" w:right="131"/>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Meta (Año evaluado)</w:t>
            </w:r>
          </w:p>
        </w:tc>
        <w:tc>
          <w:tcPr>
            <w:tcW w:w="1542" w:type="dxa"/>
            <w:shd w:val="clear" w:color="auto" w:fill="7030A0"/>
            <w:vAlign w:val="center"/>
          </w:tcPr>
          <w:p w:rsidR="004C6CFA" w:rsidRPr="005C52C6" w:rsidRDefault="004C6CFA" w:rsidP="005C7653">
            <w:pPr>
              <w:spacing w:after="0" w:line="240" w:lineRule="auto"/>
              <w:ind w:left="98"/>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Valor Alcanzado</w:t>
            </w:r>
          </w:p>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(Año evaluado)</w:t>
            </w:r>
          </w:p>
        </w:tc>
        <w:tc>
          <w:tcPr>
            <w:tcW w:w="1068" w:type="dxa"/>
            <w:shd w:val="clear" w:color="auto" w:fill="7030A0"/>
            <w:vAlign w:val="center"/>
          </w:tcPr>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Avance</w:t>
            </w:r>
          </w:p>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 % )</w:t>
            </w:r>
          </w:p>
        </w:tc>
        <w:tc>
          <w:tcPr>
            <w:tcW w:w="1733" w:type="dxa"/>
            <w:shd w:val="clear" w:color="auto" w:fill="7030A0"/>
            <w:vAlign w:val="center"/>
          </w:tcPr>
          <w:p w:rsidR="004C6CFA" w:rsidRPr="005C52C6" w:rsidRDefault="004C6CFA"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Justificación</w:t>
            </w:r>
          </w:p>
        </w:tc>
      </w:tr>
      <w:tr w:rsidR="004C6CFA" w:rsidRPr="005C52C6" w:rsidTr="005C7653">
        <w:trPr>
          <w:trHeight w:val="344"/>
          <w:jc w:val="center"/>
        </w:trPr>
        <w:tc>
          <w:tcPr>
            <w:tcW w:w="1877" w:type="dxa"/>
            <w:shd w:val="clear" w:color="auto" w:fill="FFFFFF" w:themeFill="background1"/>
          </w:tcPr>
          <w:p w:rsidR="004C6CFA" w:rsidRPr="005C52C6" w:rsidRDefault="004C6CFA"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Fin</w:t>
            </w:r>
          </w:p>
        </w:tc>
        <w:tc>
          <w:tcPr>
            <w:tcW w:w="1314" w:type="dxa"/>
          </w:tcPr>
          <w:p w:rsidR="004C6CFA" w:rsidRPr="005C52C6" w:rsidRDefault="004C6CFA" w:rsidP="00853C44">
            <w:pPr>
              <w:spacing w:after="0" w:line="240" w:lineRule="auto"/>
              <w:rPr>
                <w:rFonts w:ascii="Palatino Linotype" w:hAnsi="Palatino Linotype"/>
                <w:sz w:val="20"/>
                <w:szCs w:val="20"/>
              </w:rPr>
            </w:pPr>
          </w:p>
        </w:tc>
        <w:tc>
          <w:tcPr>
            <w:tcW w:w="1577" w:type="dxa"/>
          </w:tcPr>
          <w:p w:rsidR="004C6CFA" w:rsidRPr="005C52C6" w:rsidRDefault="004C6CFA" w:rsidP="00853C44">
            <w:pPr>
              <w:spacing w:after="0" w:line="240" w:lineRule="auto"/>
              <w:rPr>
                <w:rFonts w:ascii="Palatino Linotype" w:hAnsi="Palatino Linotype"/>
                <w:sz w:val="20"/>
                <w:szCs w:val="20"/>
              </w:rPr>
            </w:pPr>
          </w:p>
        </w:tc>
        <w:tc>
          <w:tcPr>
            <w:tcW w:w="1706" w:type="dxa"/>
          </w:tcPr>
          <w:p w:rsidR="004C6CFA" w:rsidRPr="005C52C6" w:rsidRDefault="004C6CFA" w:rsidP="00853C44">
            <w:pPr>
              <w:spacing w:after="0" w:line="240" w:lineRule="auto"/>
              <w:rPr>
                <w:rFonts w:ascii="Palatino Linotype" w:hAnsi="Palatino Linotype"/>
                <w:sz w:val="20"/>
                <w:szCs w:val="20"/>
              </w:rPr>
            </w:pPr>
          </w:p>
        </w:tc>
        <w:tc>
          <w:tcPr>
            <w:tcW w:w="1542" w:type="dxa"/>
          </w:tcPr>
          <w:p w:rsidR="004C6CFA" w:rsidRPr="005C52C6" w:rsidRDefault="004C6CFA" w:rsidP="00853C44">
            <w:pPr>
              <w:spacing w:after="0" w:line="240" w:lineRule="auto"/>
              <w:rPr>
                <w:rFonts w:ascii="Palatino Linotype" w:hAnsi="Palatino Linotype"/>
                <w:sz w:val="20"/>
                <w:szCs w:val="20"/>
              </w:rPr>
            </w:pPr>
          </w:p>
        </w:tc>
        <w:tc>
          <w:tcPr>
            <w:tcW w:w="1068" w:type="dxa"/>
          </w:tcPr>
          <w:p w:rsidR="004C6CFA" w:rsidRPr="005C52C6" w:rsidRDefault="004C6CFA" w:rsidP="00853C44">
            <w:pPr>
              <w:spacing w:after="0" w:line="240" w:lineRule="auto"/>
              <w:rPr>
                <w:rFonts w:ascii="Palatino Linotype" w:hAnsi="Palatino Linotype"/>
                <w:sz w:val="20"/>
                <w:szCs w:val="20"/>
              </w:rPr>
            </w:pPr>
          </w:p>
        </w:tc>
        <w:tc>
          <w:tcPr>
            <w:tcW w:w="1733" w:type="dxa"/>
          </w:tcPr>
          <w:p w:rsidR="004C6CFA" w:rsidRPr="005C52C6" w:rsidRDefault="004C6CFA" w:rsidP="00853C44">
            <w:pPr>
              <w:spacing w:after="0" w:line="240" w:lineRule="auto"/>
              <w:rPr>
                <w:rFonts w:ascii="Palatino Linotype" w:hAnsi="Palatino Linotype"/>
                <w:sz w:val="20"/>
                <w:szCs w:val="20"/>
              </w:rPr>
            </w:pPr>
          </w:p>
        </w:tc>
      </w:tr>
      <w:tr w:rsidR="004C6CFA" w:rsidRPr="005C52C6" w:rsidTr="005C7653">
        <w:trPr>
          <w:trHeight w:val="345"/>
          <w:jc w:val="center"/>
        </w:trPr>
        <w:tc>
          <w:tcPr>
            <w:tcW w:w="1877" w:type="dxa"/>
            <w:shd w:val="clear" w:color="auto" w:fill="FFFFFF" w:themeFill="background1"/>
          </w:tcPr>
          <w:p w:rsidR="004C6CFA" w:rsidRPr="005C52C6" w:rsidRDefault="004C6CFA"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Propósito</w:t>
            </w:r>
          </w:p>
        </w:tc>
        <w:tc>
          <w:tcPr>
            <w:tcW w:w="1314" w:type="dxa"/>
          </w:tcPr>
          <w:p w:rsidR="004C6CFA" w:rsidRPr="005C52C6" w:rsidRDefault="004C6CFA" w:rsidP="00853C44">
            <w:pPr>
              <w:spacing w:after="0" w:line="240" w:lineRule="auto"/>
              <w:rPr>
                <w:rFonts w:ascii="Palatino Linotype" w:hAnsi="Palatino Linotype"/>
                <w:sz w:val="20"/>
                <w:szCs w:val="20"/>
              </w:rPr>
            </w:pPr>
          </w:p>
        </w:tc>
        <w:tc>
          <w:tcPr>
            <w:tcW w:w="1577" w:type="dxa"/>
          </w:tcPr>
          <w:p w:rsidR="004C6CFA" w:rsidRPr="005C52C6" w:rsidRDefault="004C6CFA" w:rsidP="00853C44">
            <w:pPr>
              <w:spacing w:after="0" w:line="240" w:lineRule="auto"/>
              <w:rPr>
                <w:rFonts w:ascii="Palatino Linotype" w:hAnsi="Palatino Linotype"/>
                <w:sz w:val="20"/>
                <w:szCs w:val="20"/>
              </w:rPr>
            </w:pPr>
          </w:p>
        </w:tc>
        <w:tc>
          <w:tcPr>
            <w:tcW w:w="1706" w:type="dxa"/>
          </w:tcPr>
          <w:p w:rsidR="004C6CFA" w:rsidRPr="005C52C6" w:rsidRDefault="004C6CFA" w:rsidP="00853C44">
            <w:pPr>
              <w:spacing w:after="0" w:line="240" w:lineRule="auto"/>
              <w:rPr>
                <w:rFonts w:ascii="Palatino Linotype" w:hAnsi="Palatino Linotype"/>
                <w:sz w:val="20"/>
                <w:szCs w:val="20"/>
              </w:rPr>
            </w:pPr>
          </w:p>
        </w:tc>
        <w:tc>
          <w:tcPr>
            <w:tcW w:w="1542" w:type="dxa"/>
          </w:tcPr>
          <w:p w:rsidR="004C6CFA" w:rsidRPr="005C52C6" w:rsidRDefault="004C6CFA" w:rsidP="00853C44">
            <w:pPr>
              <w:spacing w:after="0" w:line="240" w:lineRule="auto"/>
              <w:rPr>
                <w:rFonts w:ascii="Palatino Linotype" w:hAnsi="Palatino Linotype"/>
                <w:sz w:val="20"/>
                <w:szCs w:val="20"/>
              </w:rPr>
            </w:pPr>
          </w:p>
        </w:tc>
        <w:tc>
          <w:tcPr>
            <w:tcW w:w="1068" w:type="dxa"/>
          </w:tcPr>
          <w:p w:rsidR="004C6CFA" w:rsidRPr="005C52C6" w:rsidRDefault="004C6CFA" w:rsidP="00853C44">
            <w:pPr>
              <w:spacing w:after="0" w:line="240" w:lineRule="auto"/>
              <w:rPr>
                <w:rFonts w:ascii="Palatino Linotype" w:hAnsi="Palatino Linotype"/>
                <w:sz w:val="20"/>
                <w:szCs w:val="20"/>
              </w:rPr>
            </w:pPr>
          </w:p>
        </w:tc>
        <w:tc>
          <w:tcPr>
            <w:tcW w:w="1733" w:type="dxa"/>
          </w:tcPr>
          <w:p w:rsidR="004C6CFA" w:rsidRPr="005C52C6" w:rsidRDefault="004C6CFA" w:rsidP="00853C44">
            <w:pPr>
              <w:spacing w:after="0" w:line="240" w:lineRule="auto"/>
              <w:rPr>
                <w:rFonts w:ascii="Palatino Linotype" w:hAnsi="Palatino Linotype"/>
                <w:sz w:val="20"/>
                <w:szCs w:val="20"/>
              </w:rPr>
            </w:pPr>
          </w:p>
        </w:tc>
      </w:tr>
      <w:tr w:rsidR="004C6CFA" w:rsidRPr="005C52C6" w:rsidTr="005C7653">
        <w:trPr>
          <w:trHeight w:val="346"/>
          <w:jc w:val="center"/>
        </w:trPr>
        <w:tc>
          <w:tcPr>
            <w:tcW w:w="1877" w:type="dxa"/>
            <w:shd w:val="clear" w:color="auto" w:fill="FFFFFF" w:themeFill="background1"/>
          </w:tcPr>
          <w:p w:rsidR="004C6CFA" w:rsidRPr="005C52C6" w:rsidRDefault="004C6CFA"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Componentes</w:t>
            </w:r>
          </w:p>
        </w:tc>
        <w:tc>
          <w:tcPr>
            <w:tcW w:w="1314" w:type="dxa"/>
          </w:tcPr>
          <w:p w:rsidR="004C6CFA" w:rsidRPr="005C52C6" w:rsidRDefault="004C6CFA" w:rsidP="00853C44">
            <w:pPr>
              <w:spacing w:after="0" w:line="240" w:lineRule="auto"/>
              <w:rPr>
                <w:rFonts w:ascii="Palatino Linotype" w:hAnsi="Palatino Linotype"/>
                <w:sz w:val="20"/>
                <w:szCs w:val="20"/>
              </w:rPr>
            </w:pPr>
          </w:p>
        </w:tc>
        <w:tc>
          <w:tcPr>
            <w:tcW w:w="1577" w:type="dxa"/>
          </w:tcPr>
          <w:p w:rsidR="004C6CFA" w:rsidRPr="005C52C6" w:rsidRDefault="004C6CFA" w:rsidP="00853C44">
            <w:pPr>
              <w:spacing w:after="0" w:line="240" w:lineRule="auto"/>
              <w:rPr>
                <w:rFonts w:ascii="Palatino Linotype" w:hAnsi="Palatino Linotype"/>
                <w:sz w:val="20"/>
                <w:szCs w:val="20"/>
              </w:rPr>
            </w:pPr>
          </w:p>
        </w:tc>
        <w:tc>
          <w:tcPr>
            <w:tcW w:w="1706" w:type="dxa"/>
          </w:tcPr>
          <w:p w:rsidR="004C6CFA" w:rsidRPr="005C52C6" w:rsidRDefault="004C6CFA" w:rsidP="00853C44">
            <w:pPr>
              <w:spacing w:after="0" w:line="240" w:lineRule="auto"/>
              <w:rPr>
                <w:rFonts w:ascii="Palatino Linotype" w:hAnsi="Palatino Linotype"/>
                <w:sz w:val="20"/>
                <w:szCs w:val="20"/>
              </w:rPr>
            </w:pPr>
          </w:p>
        </w:tc>
        <w:tc>
          <w:tcPr>
            <w:tcW w:w="1542" w:type="dxa"/>
          </w:tcPr>
          <w:p w:rsidR="004C6CFA" w:rsidRPr="005C52C6" w:rsidRDefault="004C6CFA" w:rsidP="00853C44">
            <w:pPr>
              <w:spacing w:after="0" w:line="240" w:lineRule="auto"/>
              <w:rPr>
                <w:rFonts w:ascii="Palatino Linotype" w:hAnsi="Palatino Linotype"/>
                <w:sz w:val="20"/>
                <w:szCs w:val="20"/>
              </w:rPr>
            </w:pPr>
          </w:p>
        </w:tc>
        <w:tc>
          <w:tcPr>
            <w:tcW w:w="1068" w:type="dxa"/>
          </w:tcPr>
          <w:p w:rsidR="004C6CFA" w:rsidRPr="005C52C6" w:rsidRDefault="004C6CFA" w:rsidP="00853C44">
            <w:pPr>
              <w:spacing w:after="0" w:line="240" w:lineRule="auto"/>
              <w:rPr>
                <w:rFonts w:ascii="Palatino Linotype" w:hAnsi="Palatino Linotype"/>
                <w:sz w:val="20"/>
                <w:szCs w:val="20"/>
              </w:rPr>
            </w:pPr>
          </w:p>
        </w:tc>
        <w:tc>
          <w:tcPr>
            <w:tcW w:w="1733" w:type="dxa"/>
          </w:tcPr>
          <w:p w:rsidR="004C6CFA" w:rsidRPr="005C52C6" w:rsidRDefault="004C6CFA" w:rsidP="00853C44">
            <w:pPr>
              <w:spacing w:after="0" w:line="240" w:lineRule="auto"/>
              <w:rPr>
                <w:rFonts w:ascii="Palatino Linotype" w:hAnsi="Palatino Linotype"/>
                <w:sz w:val="20"/>
                <w:szCs w:val="20"/>
              </w:rPr>
            </w:pPr>
          </w:p>
        </w:tc>
      </w:tr>
      <w:tr w:rsidR="004C6CFA" w:rsidRPr="005C52C6" w:rsidTr="005C7653">
        <w:trPr>
          <w:trHeight w:val="348"/>
          <w:jc w:val="center"/>
        </w:trPr>
        <w:tc>
          <w:tcPr>
            <w:tcW w:w="1877" w:type="dxa"/>
            <w:shd w:val="clear" w:color="auto" w:fill="FFFFFF" w:themeFill="background1"/>
          </w:tcPr>
          <w:p w:rsidR="004C6CFA" w:rsidRPr="005C52C6" w:rsidRDefault="004C6CFA" w:rsidP="00853C44">
            <w:pPr>
              <w:spacing w:after="0" w:line="240" w:lineRule="auto"/>
              <w:rPr>
                <w:rFonts w:ascii="Palatino Linotype" w:hAnsi="Palatino Linotype"/>
                <w:sz w:val="20"/>
                <w:szCs w:val="20"/>
              </w:rPr>
            </w:pPr>
            <w:r w:rsidRPr="005C52C6">
              <w:rPr>
                <w:rFonts w:ascii="Palatino Linotype" w:eastAsia="Gotham" w:hAnsi="Palatino Linotype" w:cs="Gotham"/>
                <w:b/>
                <w:sz w:val="20"/>
                <w:szCs w:val="20"/>
              </w:rPr>
              <w:t>Actividades</w:t>
            </w:r>
          </w:p>
        </w:tc>
        <w:tc>
          <w:tcPr>
            <w:tcW w:w="1314" w:type="dxa"/>
          </w:tcPr>
          <w:p w:rsidR="004C6CFA" w:rsidRPr="005C52C6" w:rsidRDefault="004C6CFA" w:rsidP="00853C44">
            <w:pPr>
              <w:spacing w:after="0" w:line="240" w:lineRule="auto"/>
              <w:rPr>
                <w:rFonts w:ascii="Palatino Linotype" w:hAnsi="Palatino Linotype"/>
                <w:sz w:val="20"/>
                <w:szCs w:val="20"/>
              </w:rPr>
            </w:pPr>
          </w:p>
        </w:tc>
        <w:tc>
          <w:tcPr>
            <w:tcW w:w="1577" w:type="dxa"/>
          </w:tcPr>
          <w:p w:rsidR="004C6CFA" w:rsidRPr="005C52C6" w:rsidRDefault="004C6CFA" w:rsidP="00853C44">
            <w:pPr>
              <w:spacing w:after="0" w:line="240" w:lineRule="auto"/>
              <w:rPr>
                <w:rFonts w:ascii="Palatino Linotype" w:hAnsi="Palatino Linotype"/>
                <w:sz w:val="20"/>
                <w:szCs w:val="20"/>
              </w:rPr>
            </w:pPr>
          </w:p>
        </w:tc>
        <w:tc>
          <w:tcPr>
            <w:tcW w:w="1706" w:type="dxa"/>
          </w:tcPr>
          <w:p w:rsidR="004C6CFA" w:rsidRPr="005C52C6" w:rsidRDefault="004C6CFA" w:rsidP="00853C44">
            <w:pPr>
              <w:spacing w:after="0" w:line="240" w:lineRule="auto"/>
              <w:rPr>
                <w:rFonts w:ascii="Palatino Linotype" w:hAnsi="Palatino Linotype"/>
                <w:sz w:val="20"/>
                <w:szCs w:val="20"/>
              </w:rPr>
            </w:pPr>
          </w:p>
        </w:tc>
        <w:tc>
          <w:tcPr>
            <w:tcW w:w="1542" w:type="dxa"/>
          </w:tcPr>
          <w:p w:rsidR="004C6CFA" w:rsidRPr="005C52C6" w:rsidRDefault="004C6CFA" w:rsidP="00853C44">
            <w:pPr>
              <w:spacing w:after="0" w:line="240" w:lineRule="auto"/>
              <w:rPr>
                <w:rFonts w:ascii="Palatino Linotype" w:hAnsi="Palatino Linotype"/>
                <w:sz w:val="20"/>
                <w:szCs w:val="20"/>
              </w:rPr>
            </w:pPr>
          </w:p>
        </w:tc>
        <w:tc>
          <w:tcPr>
            <w:tcW w:w="1068" w:type="dxa"/>
          </w:tcPr>
          <w:p w:rsidR="004C6CFA" w:rsidRPr="005C52C6" w:rsidRDefault="004C6CFA" w:rsidP="00853C44">
            <w:pPr>
              <w:spacing w:after="0" w:line="240" w:lineRule="auto"/>
              <w:rPr>
                <w:rFonts w:ascii="Palatino Linotype" w:hAnsi="Palatino Linotype"/>
                <w:sz w:val="20"/>
                <w:szCs w:val="20"/>
              </w:rPr>
            </w:pPr>
          </w:p>
        </w:tc>
        <w:tc>
          <w:tcPr>
            <w:tcW w:w="1733" w:type="dxa"/>
          </w:tcPr>
          <w:p w:rsidR="004C6CFA" w:rsidRPr="005C52C6" w:rsidRDefault="004C6CFA" w:rsidP="00853C44">
            <w:pPr>
              <w:spacing w:after="0" w:line="240" w:lineRule="auto"/>
              <w:rPr>
                <w:rFonts w:ascii="Palatino Linotype" w:hAnsi="Palatino Linotype"/>
                <w:sz w:val="20"/>
                <w:szCs w:val="20"/>
              </w:rPr>
            </w:pPr>
          </w:p>
        </w:tc>
      </w:tr>
    </w:tbl>
    <w:p w:rsidR="004C6CFA" w:rsidRPr="005C52C6" w:rsidRDefault="004C6CFA" w:rsidP="005C7653">
      <w:pPr>
        <w:spacing w:after="0" w:line="240" w:lineRule="auto"/>
        <w:rPr>
          <w:rFonts w:ascii="Palatino Linotype" w:hAnsi="Palatino Linotype"/>
        </w:rPr>
      </w:pPr>
    </w:p>
    <w:p w:rsidR="004C6CFA" w:rsidRPr="005C52C6" w:rsidRDefault="004C6CFA" w:rsidP="005C7653">
      <w:pPr>
        <w:tabs>
          <w:tab w:val="left" w:pos="1418"/>
        </w:tabs>
        <w:spacing w:after="0" w:line="240" w:lineRule="auto"/>
        <w:ind w:right="813"/>
        <w:jc w:val="both"/>
        <w:rPr>
          <w:rFonts w:ascii="Palatino Linotype" w:hAnsi="Palatino Linotype"/>
        </w:rPr>
      </w:pPr>
      <w:r w:rsidRPr="005C52C6">
        <w:rPr>
          <w:rFonts w:ascii="Palatino Linotype" w:hAnsi="Palatino Linotype"/>
          <w:b/>
        </w:rPr>
        <w:t>Nota.</w:t>
      </w:r>
      <w:r w:rsidRPr="005C52C6">
        <w:rPr>
          <w:rFonts w:ascii="Palatino Linotype" w:hAnsi="Palatino Linotype"/>
        </w:rPr>
        <w:t xml:space="preserve"> Se deben incluir todos los indicadores de cada uno de los niveles de objetivo y se deben justificar los casos en los que los indicadores se hayan desviado de la meta.</w:t>
      </w:r>
      <w:r w:rsidR="000C0EC7" w:rsidRPr="005C52C6">
        <w:rPr>
          <w:rFonts w:ascii="Palatino Linotype" w:hAnsi="Palatino Linotype"/>
        </w:rPr>
        <w:t xml:space="preserve"> Asimismo, el evaluador deberá valorar y pronunciarse sobre la pertinencia de las metas definidas y de sus logros, identificando (en su caso) laxitud o retos en la definición de metas.</w:t>
      </w:r>
      <w:r w:rsidRPr="005C52C6">
        <w:rPr>
          <w:rFonts w:ascii="Palatino Linotype" w:hAnsi="Palatino Linotype"/>
        </w:rPr>
        <w:t xml:space="preserve"> </w:t>
      </w:r>
    </w:p>
    <w:p w:rsidR="005C7653" w:rsidRPr="005C52C6" w:rsidRDefault="005C7653">
      <w:pPr>
        <w:spacing w:after="0" w:line="240" w:lineRule="auto"/>
        <w:rPr>
          <w:rFonts w:ascii="Palatino Linotype" w:hAnsi="Palatino Linotype"/>
        </w:rPr>
      </w:pPr>
      <w:r w:rsidRPr="005C52C6">
        <w:rPr>
          <w:rFonts w:ascii="Palatino Linotype" w:hAnsi="Palatino Linotype"/>
          <w:b/>
          <w:bCs/>
        </w:rPr>
        <w:br w:type="page"/>
      </w:r>
    </w:p>
    <w:p w:rsidR="00152631" w:rsidRPr="005C52C6" w:rsidRDefault="00152631" w:rsidP="00853C44">
      <w:pPr>
        <w:pStyle w:val="Ttulo2"/>
        <w:spacing w:before="0" w:after="0"/>
        <w:ind w:left="10" w:right="-15"/>
        <w:rPr>
          <w:rFonts w:ascii="Palatino Linotype" w:hAnsi="Palatino Linotype"/>
          <w:color w:val="auto"/>
          <w:szCs w:val="22"/>
        </w:rPr>
      </w:pPr>
      <w:r w:rsidRPr="005C52C6">
        <w:rPr>
          <w:rFonts w:ascii="Palatino Linotype" w:hAnsi="Palatino Linotype"/>
          <w:color w:val="auto"/>
          <w:szCs w:val="22"/>
        </w:rPr>
        <w:lastRenderedPageBreak/>
        <w:t>Anexo 1</w:t>
      </w:r>
      <w:r w:rsidR="006E40B6" w:rsidRPr="005C52C6">
        <w:rPr>
          <w:rFonts w:ascii="Palatino Linotype" w:hAnsi="Palatino Linotype"/>
          <w:color w:val="auto"/>
          <w:szCs w:val="22"/>
        </w:rPr>
        <w:t>6</w:t>
      </w:r>
      <w:r w:rsidRPr="005C52C6">
        <w:rPr>
          <w:rFonts w:ascii="Palatino Linotype" w:hAnsi="Palatino Linotype"/>
          <w:color w:val="auto"/>
          <w:szCs w:val="22"/>
        </w:rPr>
        <w:t xml:space="preserve">. Principales fortalezas, retos, y recomendaciones para la Evaluación de Diseño Programático del Programa Presupuestario. </w:t>
      </w:r>
    </w:p>
    <w:p w:rsidR="00152631" w:rsidRPr="005C52C6" w:rsidRDefault="00152631" w:rsidP="00853C44">
      <w:pPr>
        <w:spacing w:after="0" w:line="240" w:lineRule="auto"/>
        <w:rPr>
          <w:rFonts w:ascii="Palatino Linotype" w:hAnsi="Palatino Linotype"/>
          <w:szCs w:val="22"/>
          <w:lang w:eastAsia="es-ES"/>
        </w:rPr>
      </w:pPr>
    </w:p>
    <w:p w:rsidR="00152631" w:rsidRPr="005C52C6" w:rsidRDefault="00152631" w:rsidP="00853C44">
      <w:pPr>
        <w:spacing w:after="0" w:line="240" w:lineRule="auto"/>
        <w:rPr>
          <w:rFonts w:ascii="Palatino Linotype" w:hAnsi="Palatino Linotype"/>
          <w:szCs w:val="22"/>
          <w:lang w:eastAsia="es-ES"/>
        </w:rPr>
      </w:pPr>
    </w:p>
    <w:tbl>
      <w:tblPr>
        <w:tblW w:w="4938" w:type="pct"/>
        <w:jc w:val="center"/>
        <w:tblLayout w:type="fixed"/>
        <w:tblCellMar>
          <w:top w:w="57" w:type="dxa"/>
          <w:left w:w="70" w:type="dxa"/>
          <w:right w:w="70" w:type="dxa"/>
        </w:tblCellMar>
        <w:tblLook w:val="0000" w:firstRow="0" w:lastRow="0" w:firstColumn="0" w:lastColumn="0" w:noHBand="0" w:noVBand="0"/>
      </w:tblPr>
      <w:tblGrid>
        <w:gridCol w:w="1915"/>
        <w:gridCol w:w="4261"/>
        <w:gridCol w:w="1750"/>
        <w:gridCol w:w="4907"/>
      </w:tblGrid>
      <w:tr w:rsidR="00152631" w:rsidRPr="005C52C6" w:rsidTr="00D1630E">
        <w:trPr>
          <w:trHeight w:val="624"/>
          <w:jc w:val="center"/>
        </w:trPr>
        <w:tc>
          <w:tcPr>
            <w:tcW w:w="746" w:type="pct"/>
            <w:tcBorders>
              <w:top w:val="single" w:sz="4" w:space="0" w:color="auto"/>
              <w:left w:val="single" w:sz="4" w:space="0" w:color="auto"/>
              <w:bottom w:val="single" w:sz="4" w:space="0" w:color="auto"/>
              <w:right w:val="single" w:sz="4" w:space="0" w:color="auto"/>
            </w:tcBorders>
            <w:shd w:val="clear" w:color="auto" w:fill="7030A0"/>
            <w:noWrap/>
            <w:vAlign w:val="center"/>
          </w:tcPr>
          <w:p w:rsidR="00152631" w:rsidRPr="005C52C6" w:rsidRDefault="00152631" w:rsidP="00BE1CA2">
            <w:pPr>
              <w:spacing w:after="0" w:line="240" w:lineRule="auto"/>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Tema de la evaluación:</w:t>
            </w:r>
          </w:p>
        </w:tc>
        <w:tc>
          <w:tcPr>
            <w:tcW w:w="1660" w:type="pct"/>
            <w:tcBorders>
              <w:top w:val="single" w:sz="4" w:space="0" w:color="auto"/>
              <w:left w:val="nil"/>
              <w:bottom w:val="single" w:sz="4" w:space="0" w:color="auto"/>
              <w:right w:val="single" w:sz="4" w:space="0" w:color="auto"/>
            </w:tcBorders>
            <w:shd w:val="clear" w:color="auto" w:fill="7030A0"/>
            <w:noWrap/>
            <w:vAlign w:val="center"/>
          </w:tcPr>
          <w:p w:rsidR="00152631" w:rsidRPr="005C52C6" w:rsidRDefault="00152631" w:rsidP="005C7653">
            <w:pPr>
              <w:spacing w:after="0" w:line="240" w:lineRule="auto"/>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Fortaleza y Oportunidad/Debilidad</w:t>
            </w:r>
          </w:p>
          <w:p w:rsidR="00152631" w:rsidRPr="005C52C6" w:rsidRDefault="00152631" w:rsidP="005C7653">
            <w:pPr>
              <w:spacing w:after="0" w:line="240" w:lineRule="auto"/>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y amenaza</w:t>
            </w:r>
          </w:p>
        </w:tc>
        <w:tc>
          <w:tcPr>
            <w:tcW w:w="682" w:type="pct"/>
            <w:tcBorders>
              <w:top w:val="single" w:sz="4" w:space="0" w:color="auto"/>
              <w:left w:val="nil"/>
              <w:bottom w:val="single" w:sz="4" w:space="0" w:color="auto"/>
              <w:right w:val="single" w:sz="4" w:space="0" w:color="auto"/>
            </w:tcBorders>
            <w:shd w:val="clear" w:color="auto" w:fill="7030A0"/>
            <w:noWrap/>
            <w:vAlign w:val="center"/>
          </w:tcPr>
          <w:p w:rsidR="00152631" w:rsidRPr="005C52C6" w:rsidRDefault="00152631" w:rsidP="005C7653">
            <w:pPr>
              <w:spacing w:after="0" w:line="240" w:lineRule="auto"/>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Referencia (Pregunta específica)</w:t>
            </w:r>
          </w:p>
        </w:tc>
        <w:tc>
          <w:tcPr>
            <w:tcW w:w="1912" w:type="pct"/>
            <w:tcBorders>
              <w:top w:val="single" w:sz="4" w:space="0" w:color="auto"/>
              <w:left w:val="nil"/>
              <w:bottom w:val="single" w:sz="4" w:space="0" w:color="auto"/>
              <w:right w:val="single" w:sz="4" w:space="0" w:color="auto"/>
            </w:tcBorders>
            <w:shd w:val="clear" w:color="auto" w:fill="7030A0"/>
            <w:noWrap/>
            <w:vAlign w:val="center"/>
          </w:tcPr>
          <w:p w:rsidR="00152631" w:rsidRPr="005C52C6" w:rsidRDefault="00152631" w:rsidP="005C7653">
            <w:pPr>
              <w:spacing w:after="0" w:line="240" w:lineRule="auto"/>
              <w:jc w:val="center"/>
              <w:rPr>
                <w:rFonts w:ascii="Palatino Linotype" w:eastAsia="Gotham" w:hAnsi="Palatino Linotype" w:cs="Gotham"/>
                <w:b/>
                <w:color w:val="FFFFFF" w:themeColor="background1"/>
                <w:sz w:val="20"/>
              </w:rPr>
            </w:pPr>
            <w:r w:rsidRPr="005C52C6">
              <w:rPr>
                <w:rFonts w:ascii="Palatino Linotype" w:eastAsia="Gotham" w:hAnsi="Palatino Linotype" w:cs="Gotham"/>
                <w:b/>
                <w:color w:val="FFFFFF" w:themeColor="background1"/>
                <w:sz w:val="20"/>
              </w:rPr>
              <w:t xml:space="preserve">Recomendación concreta [que inicie con un verbo en infinitivo y que se traduzca fácilmente en mejoras concretas al </w:t>
            </w:r>
            <w:r w:rsidR="00DE583B">
              <w:rPr>
                <w:rFonts w:ascii="Palatino Linotype" w:eastAsia="Gotham" w:hAnsi="Palatino Linotype" w:cs="Gotham"/>
                <w:b/>
                <w:color w:val="FFFFFF" w:themeColor="background1"/>
                <w:sz w:val="20"/>
              </w:rPr>
              <w:t>Programa presupuestario</w:t>
            </w:r>
            <w:r w:rsidRPr="005C52C6">
              <w:rPr>
                <w:rFonts w:ascii="Palatino Linotype" w:eastAsia="Gotham" w:hAnsi="Palatino Linotype" w:cs="Gotham"/>
                <w:b/>
                <w:color w:val="FFFFFF" w:themeColor="background1"/>
                <w:sz w:val="20"/>
              </w:rPr>
              <w:t>]</w:t>
            </w:r>
          </w:p>
        </w:tc>
      </w:tr>
      <w:tr w:rsidR="00152631" w:rsidRPr="005C52C6" w:rsidTr="005C7653">
        <w:trPr>
          <w:trHeight w:val="47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631" w:rsidRPr="005C52C6" w:rsidRDefault="00152631" w:rsidP="00853C44">
            <w:pPr>
              <w:spacing w:after="0" w:line="240" w:lineRule="auto"/>
              <w:jc w:val="center"/>
              <w:rPr>
                <w:rFonts w:ascii="Palatino Linotype" w:hAnsi="Palatino Linotype"/>
                <w:b/>
                <w:sz w:val="20"/>
              </w:rPr>
            </w:pPr>
            <w:r w:rsidRPr="005C52C6">
              <w:rPr>
                <w:rFonts w:ascii="Palatino Linotype" w:hAnsi="Palatino Linotype"/>
                <w:b/>
                <w:sz w:val="20"/>
              </w:rPr>
              <w:t>Fortaleza y Oportunidad</w:t>
            </w:r>
          </w:p>
        </w:tc>
      </w:tr>
      <w:tr w:rsidR="00152631" w:rsidRPr="005C52C6" w:rsidTr="00E17156">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152631" w:rsidRPr="005C52C6" w:rsidRDefault="00152631" w:rsidP="00853C44">
            <w:pPr>
              <w:spacing w:after="0" w:line="240" w:lineRule="auto"/>
              <w:jc w:val="center"/>
              <w:rPr>
                <w:rFonts w:ascii="Palatino Linotype" w:hAnsi="Palatino Linotype"/>
                <w:sz w:val="20"/>
              </w:rPr>
            </w:pPr>
            <w:r w:rsidRPr="005C52C6">
              <w:rPr>
                <w:rFonts w:ascii="Palatino Linotype" w:hAnsi="Palatino Linotype"/>
                <w:sz w:val="20"/>
              </w:rPr>
              <w:t>Tomo</w:t>
            </w:r>
          </w:p>
        </w:tc>
        <w:tc>
          <w:tcPr>
            <w:tcW w:w="1660"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5C7653" w:rsidP="00853C44">
            <w:pPr>
              <w:pStyle w:val="Prrafodelista1"/>
              <w:tabs>
                <w:tab w:val="left" w:pos="540"/>
              </w:tabs>
              <w:spacing w:after="0"/>
              <w:ind w:left="0"/>
              <w:jc w:val="center"/>
              <w:rPr>
                <w:rFonts w:ascii="Palatino Linotype" w:hAnsi="Palatino Linotype"/>
                <w:sz w:val="20"/>
                <w:szCs w:val="20"/>
                <w:lang w:eastAsia="es-MX"/>
              </w:rPr>
            </w:pPr>
            <w:r w:rsidRPr="005C52C6">
              <w:rPr>
                <w:rFonts w:ascii="Palatino Linotype" w:hAnsi="Palatino Linotype"/>
                <w:sz w:val="20"/>
                <w:szCs w:val="20"/>
                <w:lang w:eastAsia="es-MX"/>
              </w:rPr>
              <w:t xml:space="preserve">(F) </w:t>
            </w:r>
          </w:p>
        </w:tc>
        <w:tc>
          <w:tcPr>
            <w:tcW w:w="682"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152631" w:rsidP="00853C44">
            <w:pPr>
              <w:spacing w:after="0" w:line="240" w:lineRule="auto"/>
              <w:jc w:val="center"/>
              <w:rPr>
                <w:rFonts w:ascii="Palatino Linotype" w:hAnsi="Palatino Linotype"/>
                <w:sz w:val="20"/>
              </w:rPr>
            </w:pPr>
            <w:r w:rsidRPr="005C52C6">
              <w:rPr>
                <w:rFonts w:ascii="Palatino Linotype" w:hAnsi="Palatino Linotype"/>
                <w:sz w:val="20"/>
              </w:rPr>
              <w:t>##</w:t>
            </w:r>
          </w:p>
        </w:tc>
        <w:tc>
          <w:tcPr>
            <w:tcW w:w="1912"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152631" w:rsidP="00853C44">
            <w:pPr>
              <w:spacing w:after="0" w:line="240" w:lineRule="auto"/>
              <w:rPr>
                <w:rFonts w:ascii="Palatino Linotype" w:hAnsi="Palatino Linotype"/>
                <w:sz w:val="20"/>
              </w:rPr>
            </w:pPr>
          </w:p>
        </w:tc>
      </w:tr>
      <w:tr w:rsidR="005C7653" w:rsidRPr="005C52C6" w:rsidTr="00E17156">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5C7653" w:rsidRPr="005C52C6" w:rsidRDefault="005C7653" w:rsidP="00853C44">
            <w:pPr>
              <w:spacing w:after="0" w:line="240" w:lineRule="auto"/>
              <w:jc w:val="center"/>
              <w:rPr>
                <w:rFonts w:ascii="Palatino Linotype" w:hAnsi="Palatino Linotype"/>
                <w:sz w:val="20"/>
              </w:rPr>
            </w:pPr>
          </w:p>
        </w:tc>
        <w:tc>
          <w:tcPr>
            <w:tcW w:w="1660"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pStyle w:val="Prrafodelista1"/>
              <w:tabs>
                <w:tab w:val="left" w:pos="540"/>
              </w:tabs>
              <w:spacing w:after="0"/>
              <w:ind w:left="0"/>
              <w:jc w:val="center"/>
              <w:rPr>
                <w:rFonts w:ascii="Palatino Linotype" w:hAnsi="Palatino Linotype"/>
                <w:sz w:val="20"/>
                <w:szCs w:val="20"/>
                <w:lang w:eastAsia="es-MX"/>
              </w:rPr>
            </w:pPr>
            <w:r w:rsidRPr="005C52C6">
              <w:rPr>
                <w:rFonts w:ascii="Palatino Linotype" w:hAnsi="Palatino Linotype"/>
                <w:sz w:val="20"/>
                <w:szCs w:val="20"/>
                <w:lang w:eastAsia="es-MX"/>
              </w:rPr>
              <w:t>(O)</w:t>
            </w:r>
          </w:p>
        </w:tc>
        <w:tc>
          <w:tcPr>
            <w:tcW w:w="68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jc w:val="center"/>
              <w:rPr>
                <w:rFonts w:ascii="Palatino Linotype" w:hAnsi="Palatino Linotype"/>
                <w:sz w:val="20"/>
              </w:rPr>
            </w:pPr>
          </w:p>
        </w:tc>
        <w:tc>
          <w:tcPr>
            <w:tcW w:w="191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r>
      <w:tr w:rsidR="005C7653" w:rsidRPr="005C52C6" w:rsidTr="00E17156">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5C7653" w:rsidRPr="005C52C6" w:rsidRDefault="005C7653" w:rsidP="00853C44">
            <w:pPr>
              <w:spacing w:after="0" w:line="240" w:lineRule="auto"/>
              <w:jc w:val="center"/>
              <w:rPr>
                <w:rFonts w:ascii="Palatino Linotype" w:hAnsi="Palatino Linotype"/>
                <w:sz w:val="20"/>
              </w:rPr>
            </w:pPr>
          </w:p>
        </w:tc>
        <w:tc>
          <w:tcPr>
            <w:tcW w:w="1660"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pStyle w:val="Prrafodelista1"/>
              <w:tabs>
                <w:tab w:val="left" w:pos="540"/>
              </w:tabs>
              <w:spacing w:after="0"/>
              <w:ind w:left="0"/>
              <w:jc w:val="center"/>
              <w:rPr>
                <w:rFonts w:ascii="Palatino Linotype" w:hAnsi="Palatino Linotype"/>
                <w:sz w:val="20"/>
                <w:szCs w:val="20"/>
                <w:lang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jc w:val="center"/>
              <w:rPr>
                <w:rFonts w:ascii="Palatino Linotype" w:hAnsi="Palatino Linotype"/>
                <w:sz w:val="20"/>
              </w:rPr>
            </w:pPr>
          </w:p>
        </w:tc>
        <w:tc>
          <w:tcPr>
            <w:tcW w:w="191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r>
      <w:tr w:rsidR="00152631" w:rsidRPr="005C52C6" w:rsidTr="005C7653">
        <w:trPr>
          <w:trHeight w:val="45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2631" w:rsidRPr="005C52C6" w:rsidRDefault="00152631" w:rsidP="00853C44">
            <w:pPr>
              <w:spacing w:after="0" w:line="240" w:lineRule="auto"/>
              <w:jc w:val="center"/>
              <w:rPr>
                <w:rFonts w:ascii="Palatino Linotype" w:hAnsi="Palatino Linotype"/>
                <w:b/>
                <w:sz w:val="20"/>
              </w:rPr>
            </w:pPr>
            <w:r w:rsidRPr="005C52C6">
              <w:rPr>
                <w:rFonts w:ascii="Palatino Linotype" w:hAnsi="Palatino Linotype"/>
                <w:b/>
                <w:sz w:val="20"/>
              </w:rPr>
              <w:t>Debilidad o Amenaza</w:t>
            </w:r>
          </w:p>
        </w:tc>
      </w:tr>
      <w:tr w:rsidR="00152631" w:rsidRPr="005C52C6" w:rsidTr="005C7653">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152631" w:rsidRPr="005C52C6" w:rsidRDefault="00152631" w:rsidP="00853C44">
            <w:pPr>
              <w:spacing w:after="0" w:line="240" w:lineRule="auto"/>
              <w:rPr>
                <w:rFonts w:ascii="Palatino Linotype" w:hAnsi="Palatino Linotype"/>
                <w:sz w:val="20"/>
              </w:rPr>
            </w:pPr>
          </w:p>
        </w:tc>
        <w:tc>
          <w:tcPr>
            <w:tcW w:w="1660"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5C7653" w:rsidP="005C7653">
            <w:pPr>
              <w:pStyle w:val="Prrafodelista1"/>
              <w:tabs>
                <w:tab w:val="left" w:pos="540"/>
              </w:tabs>
              <w:spacing w:after="0"/>
              <w:ind w:left="0"/>
              <w:jc w:val="center"/>
              <w:rPr>
                <w:rFonts w:ascii="Palatino Linotype" w:hAnsi="Palatino Linotype"/>
                <w:sz w:val="20"/>
                <w:szCs w:val="20"/>
                <w:lang w:eastAsia="es-MX"/>
              </w:rPr>
            </w:pPr>
            <w:r w:rsidRPr="005C52C6">
              <w:rPr>
                <w:rFonts w:ascii="Palatino Linotype" w:hAnsi="Palatino Linotype"/>
                <w:sz w:val="20"/>
                <w:szCs w:val="20"/>
                <w:lang w:eastAsia="es-MX"/>
              </w:rPr>
              <w:t>(D)</w:t>
            </w:r>
          </w:p>
        </w:tc>
        <w:tc>
          <w:tcPr>
            <w:tcW w:w="682"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152631" w:rsidP="00853C44">
            <w:pPr>
              <w:spacing w:after="0" w:line="240" w:lineRule="auto"/>
              <w:rPr>
                <w:rFonts w:ascii="Palatino Linotype" w:hAnsi="Palatino Linotype"/>
                <w:sz w:val="20"/>
              </w:rPr>
            </w:pPr>
          </w:p>
        </w:tc>
        <w:tc>
          <w:tcPr>
            <w:tcW w:w="1912" w:type="pct"/>
            <w:tcBorders>
              <w:top w:val="single" w:sz="4" w:space="0" w:color="auto"/>
              <w:left w:val="nil"/>
              <w:bottom w:val="single" w:sz="4" w:space="0" w:color="auto"/>
              <w:right w:val="single" w:sz="4" w:space="0" w:color="auto"/>
            </w:tcBorders>
            <w:shd w:val="clear" w:color="auto" w:fill="FFFFFF"/>
            <w:vAlign w:val="center"/>
          </w:tcPr>
          <w:p w:rsidR="00152631" w:rsidRPr="005C52C6" w:rsidRDefault="00152631" w:rsidP="00853C44">
            <w:pPr>
              <w:spacing w:after="0" w:line="240" w:lineRule="auto"/>
              <w:rPr>
                <w:rFonts w:ascii="Palatino Linotype" w:hAnsi="Palatino Linotype"/>
                <w:sz w:val="20"/>
              </w:rPr>
            </w:pPr>
          </w:p>
        </w:tc>
      </w:tr>
      <w:tr w:rsidR="005C7653" w:rsidRPr="005C52C6" w:rsidTr="005C7653">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c>
          <w:tcPr>
            <w:tcW w:w="1660"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5C7653">
            <w:pPr>
              <w:pStyle w:val="Prrafodelista1"/>
              <w:tabs>
                <w:tab w:val="left" w:pos="540"/>
              </w:tabs>
              <w:spacing w:after="0"/>
              <w:ind w:left="0"/>
              <w:jc w:val="center"/>
              <w:rPr>
                <w:rFonts w:ascii="Palatino Linotype" w:hAnsi="Palatino Linotype"/>
                <w:sz w:val="20"/>
                <w:szCs w:val="20"/>
                <w:lang w:eastAsia="es-MX"/>
              </w:rPr>
            </w:pPr>
            <w:r w:rsidRPr="005C52C6">
              <w:rPr>
                <w:rFonts w:ascii="Palatino Linotype" w:hAnsi="Palatino Linotype"/>
                <w:sz w:val="20"/>
                <w:szCs w:val="20"/>
                <w:lang w:eastAsia="es-MX"/>
              </w:rPr>
              <w:t>(A)</w:t>
            </w:r>
          </w:p>
        </w:tc>
        <w:tc>
          <w:tcPr>
            <w:tcW w:w="68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c>
          <w:tcPr>
            <w:tcW w:w="191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r>
      <w:tr w:rsidR="005C7653" w:rsidRPr="005C52C6" w:rsidTr="00E17156">
        <w:trPr>
          <w:trHeight w:val="227"/>
          <w:jc w:val="center"/>
        </w:trPr>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c>
          <w:tcPr>
            <w:tcW w:w="1660"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pStyle w:val="Prrafodelista1"/>
              <w:tabs>
                <w:tab w:val="left" w:pos="540"/>
              </w:tabs>
              <w:spacing w:after="0"/>
              <w:ind w:left="0"/>
              <w:rPr>
                <w:rFonts w:ascii="Palatino Linotype" w:hAnsi="Palatino Linotype"/>
                <w:sz w:val="20"/>
                <w:szCs w:val="20"/>
                <w:lang w:eastAsia="es-MX"/>
              </w:rPr>
            </w:pPr>
          </w:p>
        </w:tc>
        <w:tc>
          <w:tcPr>
            <w:tcW w:w="68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c>
          <w:tcPr>
            <w:tcW w:w="1912" w:type="pct"/>
            <w:tcBorders>
              <w:top w:val="single" w:sz="4" w:space="0" w:color="auto"/>
              <w:left w:val="nil"/>
              <w:bottom w:val="single" w:sz="4" w:space="0" w:color="auto"/>
              <w:right w:val="single" w:sz="4" w:space="0" w:color="auto"/>
            </w:tcBorders>
            <w:shd w:val="clear" w:color="auto" w:fill="FFFFFF"/>
            <w:vAlign w:val="center"/>
          </w:tcPr>
          <w:p w:rsidR="005C7653" w:rsidRPr="005C52C6" w:rsidRDefault="005C7653" w:rsidP="00853C44">
            <w:pPr>
              <w:spacing w:after="0" w:line="240" w:lineRule="auto"/>
              <w:rPr>
                <w:rFonts w:ascii="Palatino Linotype" w:hAnsi="Palatino Linotype"/>
                <w:sz w:val="20"/>
              </w:rPr>
            </w:pPr>
          </w:p>
        </w:tc>
      </w:tr>
    </w:tbl>
    <w:p w:rsidR="00152631" w:rsidRPr="005C52C6" w:rsidRDefault="00152631" w:rsidP="00853C44">
      <w:pPr>
        <w:spacing w:after="0" w:line="240" w:lineRule="auto"/>
        <w:ind w:left="-5" w:right="-15"/>
        <w:rPr>
          <w:rFonts w:ascii="Palatino Linotype" w:hAnsi="Palatino Linotype"/>
          <w:sz w:val="4"/>
          <w:szCs w:val="4"/>
        </w:rPr>
      </w:pPr>
    </w:p>
    <w:p w:rsidR="00E8493A" w:rsidRPr="005C52C6" w:rsidRDefault="00E8493A" w:rsidP="00853C44">
      <w:pPr>
        <w:spacing w:after="0" w:line="240" w:lineRule="auto"/>
        <w:rPr>
          <w:rFonts w:ascii="Palatino Linotype" w:hAnsi="Palatino Linotype"/>
          <w:lang w:eastAsia="es-ES"/>
        </w:rPr>
        <w:sectPr w:rsidR="00E8493A" w:rsidRPr="005C52C6" w:rsidSect="00DE0CDD">
          <w:headerReference w:type="default" r:id="rId12"/>
          <w:footerReference w:type="default" r:id="rId13"/>
          <w:headerReference w:type="first" r:id="rId14"/>
          <w:pgSz w:w="15840" w:h="12240" w:orient="landscape"/>
          <w:pgMar w:top="1701" w:right="1418" w:bottom="1701" w:left="1418" w:header="567" w:footer="851" w:gutter="0"/>
          <w:cols w:space="708"/>
          <w:titlePg/>
          <w:docGrid w:linePitch="360"/>
        </w:sectPr>
      </w:pPr>
    </w:p>
    <w:p w:rsidR="00A8163C" w:rsidRPr="005C52C6" w:rsidRDefault="00A8163C" w:rsidP="00853C44">
      <w:pPr>
        <w:pStyle w:val="Ttulo2"/>
        <w:spacing w:before="0" w:after="0"/>
        <w:ind w:left="10" w:right="-15"/>
        <w:rPr>
          <w:rFonts w:ascii="Palatino Linotype" w:hAnsi="Palatino Linotype"/>
          <w:color w:val="auto"/>
          <w:sz w:val="22"/>
          <w:szCs w:val="22"/>
        </w:rPr>
      </w:pPr>
    </w:p>
    <w:p w:rsidR="005C7653" w:rsidRPr="005C52C6" w:rsidRDefault="005C7653" w:rsidP="005C7653">
      <w:pPr>
        <w:pStyle w:val="Ttulo2"/>
        <w:spacing w:before="0" w:after="0"/>
        <w:ind w:left="10" w:right="-15"/>
        <w:jc w:val="center"/>
        <w:rPr>
          <w:rFonts w:ascii="Palatino Linotype" w:hAnsi="Palatino Linotype"/>
          <w:color w:val="auto"/>
          <w:sz w:val="22"/>
          <w:szCs w:val="22"/>
        </w:rPr>
      </w:pPr>
    </w:p>
    <w:p w:rsidR="00E8493A" w:rsidRPr="005C52C6" w:rsidRDefault="00E8493A" w:rsidP="005C7653">
      <w:pPr>
        <w:pStyle w:val="Ttulo2"/>
        <w:spacing w:before="0" w:after="0"/>
        <w:ind w:left="10" w:right="-15"/>
        <w:jc w:val="center"/>
        <w:rPr>
          <w:rFonts w:ascii="Palatino Linotype" w:hAnsi="Palatino Linotype"/>
          <w:color w:val="auto"/>
          <w:sz w:val="22"/>
          <w:szCs w:val="22"/>
        </w:rPr>
      </w:pPr>
      <w:r w:rsidRPr="005C52C6">
        <w:rPr>
          <w:rFonts w:ascii="Palatino Linotype" w:hAnsi="Palatino Linotype"/>
          <w:color w:val="auto"/>
          <w:sz w:val="22"/>
          <w:szCs w:val="22"/>
        </w:rPr>
        <w:t>Formato del anexo 1</w:t>
      </w:r>
      <w:r w:rsidR="006E40B6" w:rsidRPr="005C52C6">
        <w:rPr>
          <w:rFonts w:ascii="Palatino Linotype" w:hAnsi="Palatino Linotype"/>
          <w:color w:val="auto"/>
          <w:sz w:val="22"/>
          <w:szCs w:val="22"/>
        </w:rPr>
        <w:t>8</w:t>
      </w:r>
      <w:r w:rsidRPr="005C52C6">
        <w:rPr>
          <w:rFonts w:ascii="Palatino Linotype" w:hAnsi="Palatino Linotype"/>
          <w:color w:val="auto"/>
          <w:sz w:val="22"/>
          <w:szCs w:val="22"/>
        </w:rPr>
        <w:t xml:space="preserve"> “valoración final del programa"</w:t>
      </w:r>
    </w:p>
    <w:p w:rsidR="005C7653" w:rsidRPr="005C52C6" w:rsidRDefault="00E8493A" w:rsidP="005C7653">
      <w:pPr>
        <w:spacing w:after="0" w:line="240" w:lineRule="auto"/>
        <w:jc w:val="center"/>
        <w:rPr>
          <w:rFonts w:ascii="Palatino Linotype" w:hAnsi="Palatino Linotype"/>
          <w:szCs w:val="22"/>
        </w:rPr>
      </w:pPr>
      <w:r w:rsidRPr="005C52C6">
        <w:rPr>
          <w:rFonts w:ascii="Palatino Linotype" w:eastAsia="Gotham" w:hAnsi="Palatino Linotype" w:cs="Gotham"/>
          <w:b/>
          <w:szCs w:val="22"/>
        </w:rPr>
        <w:t xml:space="preserve"> </w:t>
      </w:r>
    </w:p>
    <w:p w:rsidR="00E8493A" w:rsidRPr="005C52C6" w:rsidRDefault="00E8493A" w:rsidP="005C7653">
      <w:pPr>
        <w:spacing w:after="0" w:line="240" w:lineRule="auto"/>
        <w:rPr>
          <w:rFonts w:ascii="Palatino Linotype" w:hAnsi="Palatino Linotype"/>
          <w:szCs w:val="22"/>
        </w:rPr>
      </w:pPr>
      <w:r w:rsidRPr="005C52C6">
        <w:rPr>
          <w:rFonts w:ascii="Palatino Linotype" w:hAnsi="Palatino Linotype"/>
          <w:szCs w:val="22"/>
        </w:rPr>
        <w:t xml:space="preserve">Nombre del Programa: </w:t>
      </w:r>
    </w:p>
    <w:p w:rsidR="00E8493A" w:rsidRPr="005C52C6" w:rsidRDefault="00E8493A" w:rsidP="005C7653">
      <w:pPr>
        <w:spacing w:after="0" w:line="240" w:lineRule="auto"/>
        <w:ind w:right="-15"/>
        <w:rPr>
          <w:rFonts w:ascii="Palatino Linotype" w:hAnsi="Palatino Linotype"/>
          <w:szCs w:val="22"/>
        </w:rPr>
      </w:pPr>
      <w:r w:rsidRPr="005C52C6">
        <w:rPr>
          <w:rFonts w:ascii="Palatino Linotype" w:hAnsi="Palatino Linotype"/>
          <w:szCs w:val="22"/>
        </w:rPr>
        <w:t xml:space="preserve">Dependencia/Entidad: </w:t>
      </w:r>
    </w:p>
    <w:p w:rsidR="00E8493A" w:rsidRPr="005C52C6" w:rsidRDefault="00E8493A" w:rsidP="005C7653">
      <w:pPr>
        <w:spacing w:after="0" w:line="240" w:lineRule="auto"/>
        <w:ind w:right="-15"/>
        <w:rPr>
          <w:rFonts w:ascii="Palatino Linotype" w:hAnsi="Palatino Linotype"/>
          <w:szCs w:val="22"/>
        </w:rPr>
      </w:pPr>
      <w:r w:rsidRPr="005C52C6">
        <w:rPr>
          <w:rFonts w:ascii="Palatino Linotype" w:hAnsi="Palatino Linotype"/>
          <w:szCs w:val="22"/>
        </w:rPr>
        <w:t xml:space="preserve">Unidad Responsable: </w:t>
      </w:r>
    </w:p>
    <w:p w:rsidR="00E8493A" w:rsidRPr="005C52C6" w:rsidRDefault="00E8493A" w:rsidP="005C7653">
      <w:pPr>
        <w:spacing w:after="0" w:line="240" w:lineRule="auto"/>
        <w:ind w:right="-15"/>
        <w:rPr>
          <w:rFonts w:ascii="Palatino Linotype" w:hAnsi="Palatino Linotype"/>
          <w:szCs w:val="22"/>
        </w:rPr>
      </w:pPr>
      <w:r w:rsidRPr="005C52C6">
        <w:rPr>
          <w:rFonts w:ascii="Palatino Linotype" w:hAnsi="Palatino Linotype"/>
          <w:szCs w:val="22"/>
        </w:rPr>
        <w:t xml:space="preserve">Tipo de Evaluación: </w:t>
      </w:r>
    </w:p>
    <w:p w:rsidR="00E8493A" w:rsidRPr="005C52C6" w:rsidRDefault="00E8493A" w:rsidP="005C7653">
      <w:pPr>
        <w:spacing w:after="0" w:line="240" w:lineRule="auto"/>
        <w:ind w:right="-15"/>
        <w:rPr>
          <w:rFonts w:ascii="Palatino Linotype" w:hAnsi="Palatino Linotype"/>
          <w:szCs w:val="22"/>
        </w:rPr>
      </w:pPr>
      <w:r w:rsidRPr="005C52C6">
        <w:rPr>
          <w:rFonts w:ascii="Palatino Linotype" w:hAnsi="Palatino Linotype"/>
          <w:szCs w:val="22"/>
        </w:rPr>
        <w:t xml:space="preserve">Año de la Evaluación: </w:t>
      </w:r>
    </w:p>
    <w:p w:rsidR="00E8493A" w:rsidRPr="005C52C6" w:rsidRDefault="00E8493A" w:rsidP="00853C44">
      <w:pPr>
        <w:spacing w:after="0" w:line="240" w:lineRule="auto"/>
        <w:ind w:left="120" w:right="-15"/>
        <w:rPr>
          <w:rFonts w:ascii="Palatino Linotype" w:hAnsi="Palatino Linotype"/>
          <w:szCs w:val="22"/>
        </w:rPr>
      </w:pPr>
    </w:p>
    <w:tbl>
      <w:tblPr>
        <w:tblW w:w="8468" w:type="dxa"/>
        <w:jc w:val="center"/>
        <w:tblCellMar>
          <w:left w:w="70" w:type="dxa"/>
          <w:right w:w="70" w:type="dxa"/>
        </w:tblCellMar>
        <w:tblLook w:val="04A0" w:firstRow="1" w:lastRow="0" w:firstColumn="1" w:lastColumn="0" w:noHBand="0" w:noVBand="1"/>
      </w:tblPr>
      <w:tblGrid>
        <w:gridCol w:w="3927"/>
        <w:gridCol w:w="1401"/>
        <w:gridCol w:w="3140"/>
      </w:tblGrid>
      <w:tr w:rsidR="005C7653" w:rsidRPr="005C52C6" w:rsidTr="00D1630E">
        <w:trPr>
          <w:trHeight w:val="615"/>
          <w:jc w:val="center"/>
        </w:trPr>
        <w:tc>
          <w:tcPr>
            <w:tcW w:w="3927" w:type="dxa"/>
            <w:tcBorders>
              <w:top w:val="single" w:sz="4" w:space="0" w:color="auto"/>
              <w:left w:val="single" w:sz="4" w:space="0" w:color="auto"/>
              <w:bottom w:val="single" w:sz="8" w:space="0" w:color="auto"/>
              <w:right w:val="single" w:sz="4" w:space="0" w:color="auto"/>
            </w:tcBorders>
            <w:shd w:val="clear" w:color="auto" w:fill="7030A0"/>
            <w:noWrap/>
            <w:vAlign w:val="center"/>
            <w:hideMark/>
          </w:tcPr>
          <w:p w:rsidR="00E8493A" w:rsidRPr="005C52C6" w:rsidRDefault="00E8493A" w:rsidP="00853C44">
            <w:pPr>
              <w:spacing w:after="0" w:line="240" w:lineRule="auto"/>
              <w:jc w:val="center"/>
              <w:rPr>
                <w:rFonts w:ascii="Palatino Linotype" w:eastAsia="Times New Roman" w:hAnsi="Palatino Linotype" w:cs="Times New Roman"/>
                <w:b/>
                <w:bCs/>
                <w:color w:val="FFFFFF" w:themeColor="background1"/>
                <w:sz w:val="20"/>
              </w:rPr>
            </w:pPr>
            <w:r w:rsidRPr="005C52C6">
              <w:rPr>
                <w:rFonts w:ascii="Palatino Linotype" w:eastAsia="Times New Roman" w:hAnsi="Palatino Linotype" w:cs="Times New Roman"/>
                <w:b/>
                <w:bCs/>
                <w:color w:val="FFFFFF" w:themeColor="background1"/>
                <w:sz w:val="20"/>
              </w:rPr>
              <w:t>Módulo</w:t>
            </w:r>
          </w:p>
        </w:tc>
        <w:tc>
          <w:tcPr>
            <w:tcW w:w="1401" w:type="dxa"/>
            <w:tcBorders>
              <w:top w:val="single" w:sz="4" w:space="0" w:color="auto"/>
              <w:left w:val="nil"/>
              <w:bottom w:val="single" w:sz="8" w:space="0" w:color="auto"/>
              <w:right w:val="single" w:sz="4" w:space="0" w:color="auto"/>
            </w:tcBorders>
            <w:shd w:val="clear" w:color="auto" w:fill="7030A0"/>
            <w:vAlign w:val="center"/>
            <w:hideMark/>
          </w:tcPr>
          <w:p w:rsidR="00E8493A" w:rsidRPr="005C52C6" w:rsidRDefault="00E8493A" w:rsidP="00853C44">
            <w:pPr>
              <w:spacing w:after="0" w:line="240" w:lineRule="auto"/>
              <w:jc w:val="center"/>
              <w:rPr>
                <w:rFonts w:ascii="Palatino Linotype" w:eastAsia="Times New Roman" w:hAnsi="Palatino Linotype" w:cs="Times New Roman"/>
                <w:b/>
                <w:bCs/>
                <w:color w:val="FFFFFF" w:themeColor="background1"/>
                <w:sz w:val="20"/>
              </w:rPr>
            </w:pPr>
            <w:r w:rsidRPr="005C52C6">
              <w:rPr>
                <w:rFonts w:ascii="Palatino Linotype" w:eastAsia="Times New Roman" w:hAnsi="Palatino Linotype" w:cs="Times New Roman"/>
                <w:b/>
                <w:bCs/>
                <w:color w:val="FFFFFF" w:themeColor="background1"/>
                <w:sz w:val="20"/>
              </w:rPr>
              <w:t>Nivel promedio</w:t>
            </w:r>
          </w:p>
        </w:tc>
        <w:tc>
          <w:tcPr>
            <w:tcW w:w="3140" w:type="dxa"/>
            <w:tcBorders>
              <w:top w:val="single" w:sz="4" w:space="0" w:color="auto"/>
              <w:left w:val="nil"/>
              <w:bottom w:val="single" w:sz="8" w:space="0" w:color="auto"/>
              <w:right w:val="single" w:sz="4" w:space="0" w:color="auto"/>
            </w:tcBorders>
            <w:shd w:val="clear" w:color="auto" w:fill="7030A0"/>
            <w:noWrap/>
            <w:vAlign w:val="center"/>
            <w:hideMark/>
          </w:tcPr>
          <w:p w:rsidR="00E8493A" w:rsidRPr="005C52C6" w:rsidRDefault="00E8493A" w:rsidP="00853C44">
            <w:pPr>
              <w:spacing w:after="0" w:line="240" w:lineRule="auto"/>
              <w:jc w:val="center"/>
              <w:rPr>
                <w:rFonts w:ascii="Palatino Linotype" w:eastAsia="Times New Roman" w:hAnsi="Palatino Linotype" w:cs="Times New Roman"/>
                <w:b/>
                <w:bCs/>
                <w:color w:val="FFFFFF" w:themeColor="background1"/>
                <w:sz w:val="20"/>
              </w:rPr>
            </w:pPr>
            <w:r w:rsidRPr="005C52C6">
              <w:rPr>
                <w:rFonts w:ascii="Palatino Linotype" w:eastAsia="Times New Roman" w:hAnsi="Palatino Linotype" w:cs="Times New Roman"/>
                <w:b/>
                <w:bCs/>
                <w:color w:val="FFFFFF" w:themeColor="background1"/>
                <w:sz w:val="20"/>
              </w:rPr>
              <w:t>Justificación</w:t>
            </w:r>
          </w:p>
        </w:tc>
      </w:tr>
      <w:tr w:rsidR="00E8493A" w:rsidRPr="005C52C6" w:rsidTr="00E8493A">
        <w:trPr>
          <w:trHeight w:val="37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Diseño</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E8493A">
        <w:trPr>
          <w:trHeight w:val="37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Planeación y orientación a Resultados</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E8493A">
        <w:trPr>
          <w:trHeight w:val="37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Cobertura y focalización</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E8493A">
        <w:trPr>
          <w:trHeight w:val="37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Operación</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E8493A">
        <w:trPr>
          <w:trHeight w:val="61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Percepción de la población o área de enfoque atendida</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E8493A">
        <w:trPr>
          <w:trHeight w:val="375"/>
          <w:jc w:val="center"/>
        </w:trPr>
        <w:tc>
          <w:tcPr>
            <w:tcW w:w="3927" w:type="dxa"/>
            <w:tcBorders>
              <w:top w:val="nil"/>
              <w:left w:val="single" w:sz="4" w:space="0" w:color="auto"/>
              <w:bottom w:val="single" w:sz="4" w:space="0" w:color="auto"/>
              <w:right w:val="single" w:sz="4" w:space="0" w:color="auto"/>
            </w:tcBorders>
            <w:shd w:val="clear" w:color="auto" w:fill="auto"/>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Medición de resultados</w:t>
            </w:r>
          </w:p>
        </w:tc>
        <w:tc>
          <w:tcPr>
            <w:tcW w:w="1401"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E8493A" w:rsidRPr="005C52C6" w:rsidRDefault="00E8493A" w:rsidP="00853C44">
            <w:pPr>
              <w:spacing w:after="0" w:line="240" w:lineRule="auto"/>
              <w:rPr>
                <w:rFonts w:ascii="Palatino Linotype" w:eastAsia="Times New Roman" w:hAnsi="Palatino Linotype" w:cs="Times New Roman"/>
                <w:sz w:val="20"/>
              </w:rPr>
            </w:pPr>
            <w:r w:rsidRPr="005C52C6">
              <w:rPr>
                <w:rFonts w:ascii="Palatino Linotype" w:eastAsia="Times New Roman" w:hAnsi="Palatino Linotype" w:cs="Times New Roman"/>
                <w:sz w:val="20"/>
              </w:rPr>
              <w:t> </w:t>
            </w:r>
          </w:p>
        </w:tc>
      </w:tr>
      <w:tr w:rsidR="00E8493A" w:rsidRPr="005C52C6" w:rsidTr="00D1630E">
        <w:trPr>
          <w:trHeight w:val="891"/>
          <w:jc w:val="center"/>
        </w:trPr>
        <w:tc>
          <w:tcPr>
            <w:tcW w:w="3927" w:type="dxa"/>
            <w:tcBorders>
              <w:top w:val="nil"/>
              <w:left w:val="single" w:sz="4" w:space="0" w:color="auto"/>
              <w:bottom w:val="single" w:sz="4" w:space="0" w:color="auto"/>
              <w:right w:val="single" w:sz="4" w:space="0" w:color="auto"/>
            </w:tcBorders>
            <w:shd w:val="clear" w:color="auto" w:fill="7030A0"/>
            <w:noWrap/>
            <w:vAlign w:val="center"/>
            <w:hideMark/>
          </w:tcPr>
          <w:p w:rsidR="00E8493A" w:rsidRPr="00D1630E" w:rsidRDefault="00E8493A" w:rsidP="00853C44">
            <w:pPr>
              <w:spacing w:after="0" w:line="240" w:lineRule="auto"/>
              <w:jc w:val="center"/>
              <w:rPr>
                <w:rFonts w:ascii="Palatino Linotype" w:eastAsia="Times New Roman" w:hAnsi="Palatino Linotype" w:cs="Times New Roman"/>
                <w:b/>
                <w:bCs/>
                <w:color w:val="FFFFFF" w:themeColor="background1"/>
                <w:sz w:val="20"/>
              </w:rPr>
            </w:pPr>
            <w:r w:rsidRPr="00D1630E">
              <w:rPr>
                <w:rFonts w:ascii="Palatino Linotype" w:eastAsia="Times New Roman" w:hAnsi="Palatino Linotype" w:cs="Times New Roman"/>
                <w:b/>
                <w:bCs/>
                <w:color w:val="FFFFFF" w:themeColor="background1"/>
                <w:sz w:val="20"/>
              </w:rPr>
              <w:t>Valoración final</w:t>
            </w:r>
          </w:p>
        </w:tc>
        <w:tc>
          <w:tcPr>
            <w:tcW w:w="1401" w:type="dxa"/>
            <w:tcBorders>
              <w:top w:val="nil"/>
              <w:left w:val="nil"/>
              <w:bottom w:val="single" w:sz="4" w:space="0" w:color="auto"/>
              <w:right w:val="single" w:sz="4" w:space="0" w:color="auto"/>
            </w:tcBorders>
            <w:shd w:val="clear" w:color="auto" w:fill="7030A0"/>
            <w:noWrap/>
            <w:vAlign w:val="center"/>
            <w:hideMark/>
          </w:tcPr>
          <w:p w:rsidR="00E8493A" w:rsidRPr="00D1630E" w:rsidRDefault="00E8493A" w:rsidP="00853C44">
            <w:pPr>
              <w:spacing w:after="0" w:line="240" w:lineRule="auto"/>
              <w:ind w:left="-27"/>
              <w:jc w:val="center"/>
              <w:rPr>
                <w:rFonts w:ascii="Palatino Linotype" w:eastAsia="Times New Roman" w:hAnsi="Palatino Linotype" w:cs="Times New Roman"/>
                <w:color w:val="FFFFFF" w:themeColor="background1"/>
                <w:sz w:val="20"/>
              </w:rPr>
            </w:pPr>
            <w:r w:rsidRPr="00D1630E">
              <w:rPr>
                <w:rFonts w:ascii="Palatino Linotype" w:eastAsia="Times New Roman" w:hAnsi="Palatino Linotype" w:cs="Times New Roman"/>
                <w:b/>
                <w:bCs/>
                <w:color w:val="FFFFFF" w:themeColor="background1"/>
                <w:sz w:val="20"/>
              </w:rPr>
              <w:t>Nivel promedio del Total de Temas.</w:t>
            </w:r>
          </w:p>
        </w:tc>
        <w:tc>
          <w:tcPr>
            <w:tcW w:w="3140" w:type="dxa"/>
            <w:tcBorders>
              <w:top w:val="nil"/>
              <w:left w:val="nil"/>
              <w:bottom w:val="single" w:sz="4" w:space="0" w:color="auto"/>
              <w:right w:val="single" w:sz="4" w:space="0" w:color="auto"/>
            </w:tcBorders>
            <w:shd w:val="clear" w:color="auto" w:fill="7030A0"/>
            <w:noWrap/>
            <w:vAlign w:val="center"/>
            <w:hideMark/>
          </w:tcPr>
          <w:p w:rsidR="00E8493A" w:rsidRPr="00D1630E" w:rsidRDefault="00E8493A" w:rsidP="00853C44">
            <w:pPr>
              <w:spacing w:after="0" w:line="240" w:lineRule="auto"/>
              <w:rPr>
                <w:rFonts w:ascii="Palatino Linotype" w:eastAsia="Times New Roman" w:hAnsi="Palatino Linotype" w:cs="Times New Roman"/>
                <w:color w:val="FFFFFF" w:themeColor="background1"/>
                <w:sz w:val="20"/>
              </w:rPr>
            </w:pPr>
            <w:r w:rsidRPr="00D1630E">
              <w:rPr>
                <w:rFonts w:ascii="Palatino Linotype" w:eastAsia="Times New Roman" w:hAnsi="Palatino Linotype" w:cs="Times New Roman"/>
                <w:color w:val="FFFFFF" w:themeColor="background1"/>
                <w:sz w:val="20"/>
              </w:rPr>
              <w:t> </w:t>
            </w:r>
          </w:p>
        </w:tc>
      </w:tr>
    </w:tbl>
    <w:p w:rsidR="00E8493A" w:rsidRPr="005C52C6" w:rsidRDefault="00E8493A" w:rsidP="00853C44">
      <w:pPr>
        <w:spacing w:after="0" w:line="240" w:lineRule="auto"/>
        <w:jc w:val="both"/>
        <w:rPr>
          <w:rFonts w:ascii="Palatino Linotype" w:hAnsi="Palatino Linotype"/>
          <w:szCs w:val="22"/>
        </w:rPr>
      </w:pPr>
    </w:p>
    <w:p w:rsidR="00E8493A" w:rsidRPr="005C52C6" w:rsidRDefault="00E8493A" w:rsidP="00853C44">
      <w:pPr>
        <w:spacing w:after="0" w:line="240" w:lineRule="auto"/>
        <w:ind w:left="10"/>
        <w:jc w:val="both"/>
        <w:rPr>
          <w:rFonts w:ascii="Palatino Linotype" w:hAnsi="Palatino Linotype"/>
          <w:szCs w:val="22"/>
        </w:rPr>
      </w:pPr>
      <w:r w:rsidRPr="005C52C6">
        <w:rPr>
          <w:rFonts w:ascii="Palatino Linotype" w:hAnsi="Palatino Linotype"/>
          <w:szCs w:val="22"/>
        </w:rPr>
        <w:t>Nivel promedio: Puntos obtenidos en el módulo a través de la asignación de niveles en cada pregunta, respecto del total de puntos posibles por obtener en el módulo mediante las preguntas que resulten aplicables valoradas de forma cuantitativa.</w:t>
      </w:r>
      <w:r w:rsidR="00DC36AB" w:rsidRPr="005C52C6">
        <w:rPr>
          <w:rFonts w:ascii="Palatino Linotype" w:hAnsi="Palatino Linotype"/>
          <w:szCs w:val="22"/>
        </w:rPr>
        <w:t xml:space="preserve"> </w:t>
      </w:r>
    </w:p>
    <w:p w:rsidR="005F778C" w:rsidRPr="005C52C6" w:rsidRDefault="005F778C" w:rsidP="00853C44">
      <w:pPr>
        <w:spacing w:after="0" w:line="240" w:lineRule="auto"/>
        <w:ind w:left="10"/>
        <w:jc w:val="both"/>
        <w:rPr>
          <w:rFonts w:ascii="Palatino Linotype" w:hAnsi="Palatino Linotype"/>
          <w:szCs w:val="22"/>
        </w:rPr>
      </w:pPr>
    </w:p>
    <w:p w:rsidR="00E8493A" w:rsidRPr="005C52C6" w:rsidRDefault="00E8493A" w:rsidP="00853C44">
      <w:pPr>
        <w:spacing w:after="0" w:line="240" w:lineRule="auto"/>
        <w:ind w:left="10"/>
        <w:jc w:val="both"/>
        <w:rPr>
          <w:rFonts w:ascii="Palatino Linotype" w:hAnsi="Palatino Linotype"/>
          <w:szCs w:val="22"/>
        </w:rPr>
      </w:pPr>
      <w:r w:rsidRPr="005C52C6">
        <w:rPr>
          <w:rFonts w:ascii="Palatino Linotype" w:hAnsi="Palatino Linotype"/>
          <w:szCs w:val="22"/>
        </w:rPr>
        <w:t>Justificación: Breve descripción de las causas que motivaron el ni</w:t>
      </w:r>
      <w:r w:rsidR="000C0EC7" w:rsidRPr="005C52C6">
        <w:rPr>
          <w:rFonts w:ascii="Palatino Linotype" w:hAnsi="Palatino Linotype"/>
          <w:szCs w:val="22"/>
        </w:rPr>
        <w:t>vel por módulo o el nivel total</w:t>
      </w:r>
      <w:r w:rsidRPr="005C52C6">
        <w:rPr>
          <w:rFonts w:ascii="Palatino Linotype" w:hAnsi="Palatino Linotype"/>
          <w:szCs w:val="22"/>
        </w:rPr>
        <w:t>-máx</w:t>
      </w:r>
      <w:r w:rsidR="005F778C" w:rsidRPr="005C52C6">
        <w:rPr>
          <w:rFonts w:ascii="Palatino Linotype" w:hAnsi="Palatino Linotype"/>
          <w:szCs w:val="22"/>
        </w:rPr>
        <w:t>imo 500 caracteres por módulo.</w:t>
      </w:r>
    </w:p>
    <w:p w:rsidR="005F778C" w:rsidRPr="005C52C6" w:rsidRDefault="005F778C" w:rsidP="00853C44">
      <w:pPr>
        <w:spacing w:after="0" w:line="240" w:lineRule="auto"/>
        <w:ind w:left="10"/>
        <w:jc w:val="both"/>
        <w:rPr>
          <w:rFonts w:ascii="Palatino Linotype" w:hAnsi="Palatino Linotype"/>
          <w:szCs w:val="22"/>
        </w:rPr>
      </w:pPr>
    </w:p>
    <w:p w:rsidR="00E8493A" w:rsidRPr="005C52C6" w:rsidRDefault="00E8493A" w:rsidP="00853C44">
      <w:pPr>
        <w:spacing w:after="0" w:line="240" w:lineRule="auto"/>
        <w:jc w:val="both"/>
        <w:rPr>
          <w:rFonts w:ascii="Palatino Linotype" w:hAnsi="Palatino Linotype"/>
          <w:szCs w:val="22"/>
        </w:rPr>
      </w:pPr>
      <w:r w:rsidRPr="005C52C6">
        <w:rPr>
          <w:rFonts w:ascii="Palatino Linotype" w:hAnsi="Palatino Linotype"/>
          <w:szCs w:val="22"/>
        </w:rPr>
        <w:t xml:space="preserve">Valoración final: Se deberá calcular la proporción de puntos obtenidos en toda la evaluación a través de la asignación de niveles en cada pregunta, respecto del total de puntos posibles por obtener en toda la evaluación mediante las preguntas que resulten aplicables valoradas de forma cuantitativa. </w:t>
      </w:r>
    </w:p>
    <w:p w:rsidR="00E8493A" w:rsidRPr="005C52C6" w:rsidRDefault="00E8493A" w:rsidP="00853C44">
      <w:pPr>
        <w:spacing w:after="0" w:line="240" w:lineRule="auto"/>
        <w:jc w:val="both"/>
        <w:rPr>
          <w:rFonts w:ascii="Palatino Linotype" w:hAnsi="Palatino Linotype"/>
          <w:szCs w:val="22"/>
        </w:rPr>
      </w:pPr>
    </w:p>
    <w:p w:rsidR="00642F50" w:rsidRPr="005C52C6" w:rsidRDefault="00E8493A" w:rsidP="00853C44">
      <w:pPr>
        <w:spacing w:after="0" w:line="240" w:lineRule="auto"/>
        <w:jc w:val="both"/>
        <w:rPr>
          <w:rFonts w:ascii="Palatino Linotype" w:hAnsi="Palatino Linotype"/>
          <w:szCs w:val="22"/>
        </w:rPr>
      </w:pPr>
      <w:r w:rsidRPr="005C52C6">
        <w:rPr>
          <w:rFonts w:ascii="Palatino Linotype" w:hAnsi="Palatino Linotype"/>
          <w:szCs w:val="22"/>
        </w:rPr>
        <w:t>Adicionalmente, el evaluador externo deberá expresar los resultados de la valoración cuantitativa en una gráfica tipo radial.</w:t>
      </w:r>
    </w:p>
    <w:p w:rsidR="005C7653" w:rsidRPr="005C52C6" w:rsidRDefault="005C7653">
      <w:pPr>
        <w:spacing w:after="0" w:line="240" w:lineRule="auto"/>
        <w:rPr>
          <w:rFonts w:ascii="Palatino Linotype" w:eastAsia="Times New Roman" w:hAnsi="Palatino Linotype" w:cs="Times New Roman"/>
          <w:b/>
          <w:bCs/>
          <w:spacing w:val="-6"/>
          <w:szCs w:val="22"/>
          <w:lang w:eastAsia="es-ES"/>
        </w:rPr>
      </w:pPr>
      <w:r w:rsidRPr="005C52C6">
        <w:rPr>
          <w:rFonts w:ascii="Palatino Linotype" w:hAnsi="Palatino Linotype"/>
          <w:szCs w:val="22"/>
        </w:rPr>
        <w:br w:type="page"/>
      </w:r>
    </w:p>
    <w:p w:rsidR="000026B5" w:rsidRPr="005C52C6" w:rsidRDefault="000026B5" w:rsidP="005C7653">
      <w:pPr>
        <w:pStyle w:val="Ttulo2"/>
        <w:spacing w:before="0" w:after="0"/>
        <w:ind w:left="10" w:right="-15"/>
        <w:jc w:val="center"/>
        <w:rPr>
          <w:rFonts w:ascii="Palatino Linotype" w:hAnsi="Palatino Linotype"/>
          <w:color w:val="auto"/>
          <w:sz w:val="22"/>
          <w:szCs w:val="22"/>
        </w:rPr>
      </w:pPr>
      <w:r w:rsidRPr="005C52C6">
        <w:rPr>
          <w:rFonts w:ascii="Palatino Linotype" w:hAnsi="Palatino Linotype"/>
          <w:color w:val="auto"/>
          <w:sz w:val="22"/>
          <w:szCs w:val="22"/>
        </w:rPr>
        <w:lastRenderedPageBreak/>
        <w:t>Formato del Anexo 1</w:t>
      </w:r>
      <w:r w:rsidR="006E40B6" w:rsidRPr="005C52C6">
        <w:rPr>
          <w:rFonts w:ascii="Palatino Linotype" w:hAnsi="Palatino Linotype"/>
          <w:color w:val="auto"/>
          <w:sz w:val="22"/>
          <w:szCs w:val="22"/>
        </w:rPr>
        <w:t xml:space="preserve">9 </w:t>
      </w:r>
      <w:r w:rsidRPr="005C52C6">
        <w:rPr>
          <w:rFonts w:ascii="Palatino Linotype" w:hAnsi="Palatino Linotype"/>
          <w:color w:val="auto"/>
          <w:sz w:val="22"/>
          <w:szCs w:val="22"/>
        </w:rPr>
        <w:t>“Propuesta de mejora de la Matriz de Indicadores para Resultados”.</w:t>
      </w:r>
    </w:p>
    <w:p w:rsidR="005C7653" w:rsidRPr="005C52C6" w:rsidRDefault="005C7653" w:rsidP="00853C44">
      <w:pPr>
        <w:spacing w:after="0" w:line="240" w:lineRule="auto"/>
        <w:rPr>
          <w:rFonts w:ascii="Palatino Linotype" w:hAnsi="Palatino Linotype"/>
        </w:rPr>
      </w:pPr>
    </w:p>
    <w:p w:rsidR="000026B5" w:rsidRPr="005C52C6" w:rsidRDefault="000026B5" w:rsidP="005C7653">
      <w:pPr>
        <w:spacing w:after="0"/>
        <w:jc w:val="both"/>
        <w:rPr>
          <w:rFonts w:ascii="Palatino Linotype" w:hAnsi="Palatino Linotype"/>
        </w:rPr>
      </w:pPr>
      <w:r w:rsidRPr="005C52C6">
        <w:rPr>
          <w:rFonts w:ascii="Palatino Linotype" w:hAnsi="Palatino Linotype"/>
        </w:rPr>
        <w:t>Cuando la instancia evaluadora identifique áreas de mejora a la MIR, deberá emplear el Anexo 1</w:t>
      </w:r>
      <w:r w:rsidR="006E40B6" w:rsidRPr="005C52C6">
        <w:rPr>
          <w:rFonts w:ascii="Palatino Linotype" w:hAnsi="Palatino Linotype"/>
        </w:rPr>
        <w:t>9</w:t>
      </w:r>
      <w:r w:rsidRPr="005C52C6">
        <w:rPr>
          <w:rFonts w:ascii="Palatino Linotype" w:hAnsi="Palatino Linotype"/>
        </w:rPr>
        <w:t xml:space="preserve">, el cual consistirá en dos cuadros en formato Excel: el primero será la MIR vigente del </w:t>
      </w:r>
      <w:r w:rsidR="00DE583B">
        <w:rPr>
          <w:rFonts w:ascii="Palatino Linotype" w:hAnsi="Palatino Linotype"/>
        </w:rPr>
        <w:t>Programa presupuestario</w:t>
      </w:r>
      <w:r w:rsidRPr="005C52C6">
        <w:rPr>
          <w:rFonts w:ascii="Palatino Linotype" w:hAnsi="Palatino Linotype"/>
        </w:rPr>
        <w:t xml:space="preserve"> extraída del Sistema de Planeación y Presupuesto (</w:t>
      </w:r>
      <w:proofErr w:type="spellStart"/>
      <w:r w:rsidRPr="005C52C6">
        <w:rPr>
          <w:rFonts w:ascii="Palatino Linotype" w:hAnsi="Palatino Linotype"/>
        </w:rPr>
        <w:t>S</w:t>
      </w:r>
      <w:r w:rsidR="00DE583B">
        <w:rPr>
          <w:rFonts w:ascii="Palatino Linotype" w:hAnsi="Palatino Linotype"/>
        </w:rPr>
        <w:t>PP</w:t>
      </w:r>
      <w:proofErr w:type="spellEnd"/>
      <w:r w:rsidRPr="005C52C6">
        <w:rPr>
          <w:rFonts w:ascii="Palatino Linotype" w:hAnsi="Palatino Linotype"/>
        </w:rPr>
        <w:t xml:space="preserve">), el segundo será (empleando el mismo formato) la propuesta de MIR elaborada por la instancia evaluadora externa, tomando como base la MIR vigente del </w:t>
      </w:r>
      <w:r w:rsidR="00DE583B">
        <w:rPr>
          <w:rFonts w:ascii="Palatino Linotype" w:hAnsi="Palatino Linotype"/>
        </w:rPr>
        <w:t>Programa presupuestario</w:t>
      </w:r>
      <w:r w:rsidRPr="005C52C6">
        <w:rPr>
          <w:rFonts w:ascii="Palatino Linotype" w:hAnsi="Palatino Linotype"/>
        </w:rPr>
        <w:t>, pero señalando específicamente las adaptaciones o adecuaciones concretas que se recomienden.</w:t>
      </w:r>
    </w:p>
    <w:p w:rsidR="005C7653" w:rsidRPr="005C52C6" w:rsidRDefault="005C7653">
      <w:pPr>
        <w:spacing w:after="0" w:line="240" w:lineRule="auto"/>
        <w:rPr>
          <w:rFonts w:ascii="Palatino Linotype" w:hAnsi="Palatino Linotype"/>
        </w:rPr>
      </w:pPr>
      <w:r w:rsidRPr="005C52C6">
        <w:rPr>
          <w:rFonts w:ascii="Palatino Linotype" w:hAnsi="Palatino Linotype"/>
          <w:b/>
          <w:bCs/>
        </w:rPr>
        <w:br w:type="page"/>
      </w:r>
    </w:p>
    <w:p w:rsidR="003061B2" w:rsidRPr="005C52C6" w:rsidRDefault="00A8163C" w:rsidP="00853C44">
      <w:pPr>
        <w:pStyle w:val="Ttulo1"/>
        <w:pageBreakBefore w:val="0"/>
        <w:spacing w:before="0" w:after="0"/>
        <w:jc w:val="both"/>
        <w:rPr>
          <w:rFonts w:ascii="Palatino Linotype" w:hAnsi="Palatino Linotype"/>
          <w:color w:val="auto"/>
          <w:sz w:val="24"/>
          <w:szCs w:val="22"/>
        </w:rPr>
      </w:pPr>
      <w:bookmarkStart w:id="0" w:name="_GoBack"/>
      <w:bookmarkEnd w:id="0"/>
      <w:r w:rsidRPr="005C52C6">
        <w:rPr>
          <w:rFonts w:ascii="Palatino Linotype" w:hAnsi="Palatino Linotype"/>
          <w:color w:val="auto"/>
          <w:sz w:val="24"/>
          <w:szCs w:val="22"/>
        </w:rPr>
        <w:lastRenderedPageBreak/>
        <w:t>F</w:t>
      </w:r>
      <w:r w:rsidR="003061B2" w:rsidRPr="005C52C6">
        <w:rPr>
          <w:rFonts w:ascii="Palatino Linotype" w:hAnsi="Palatino Linotype"/>
          <w:color w:val="auto"/>
          <w:sz w:val="24"/>
          <w:szCs w:val="22"/>
        </w:rPr>
        <w:t xml:space="preserve">ormato del Anexo </w:t>
      </w:r>
      <w:r w:rsidR="005A7974" w:rsidRPr="005C52C6">
        <w:rPr>
          <w:rFonts w:ascii="Palatino Linotype" w:hAnsi="Palatino Linotype"/>
          <w:color w:val="auto"/>
          <w:sz w:val="24"/>
          <w:szCs w:val="22"/>
        </w:rPr>
        <w:t>20</w:t>
      </w:r>
      <w:r w:rsidR="003061B2" w:rsidRPr="005C52C6">
        <w:rPr>
          <w:rFonts w:ascii="Palatino Linotype" w:hAnsi="Palatino Linotype"/>
          <w:color w:val="auto"/>
          <w:sz w:val="24"/>
          <w:szCs w:val="22"/>
        </w:rPr>
        <w:t xml:space="preserve"> “Ficha Técnica con los datos generales de la evaluación”</w:t>
      </w:r>
    </w:p>
    <w:p w:rsidR="00192F7D" w:rsidRPr="005C52C6" w:rsidRDefault="00192F7D" w:rsidP="00853C44">
      <w:pPr>
        <w:spacing w:after="0" w:line="240" w:lineRule="auto"/>
        <w:jc w:val="center"/>
        <w:rPr>
          <w:rFonts w:ascii="Palatino Linotype" w:eastAsia="Times New Roman" w:hAnsi="Palatino Linotype" w:cs="Times New Roman"/>
          <w:szCs w:val="22"/>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114"/>
      </w:tblGrid>
      <w:tr w:rsidR="005C7653" w:rsidRPr="005C52C6" w:rsidTr="00D1630E">
        <w:trPr>
          <w:trHeight w:val="454"/>
          <w:tblHeader/>
          <w:jc w:val="center"/>
        </w:trPr>
        <w:tc>
          <w:tcPr>
            <w:tcW w:w="5000" w:type="pct"/>
            <w:gridSpan w:val="2"/>
            <w:shd w:val="clear" w:color="auto" w:fill="7030A0"/>
            <w:vAlign w:val="center"/>
          </w:tcPr>
          <w:p w:rsidR="003061B2" w:rsidRPr="005C52C6" w:rsidRDefault="003061B2" w:rsidP="005C7653">
            <w:pPr>
              <w:spacing w:after="0" w:line="240" w:lineRule="auto"/>
              <w:jc w:val="center"/>
              <w:rPr>
                <w:rFonts w:ascii="Palatino Linotype" w:hAnsi="Palatino Linotype"/>
                <w:color w:val="FFFFFF" w:themeColor="background1"/>
                <w:sz w:val="20"/>
                <w:szCs w:val="20"/>
              </w:rPr>
            </w:pPr>
            <w:r w:rsidRPr="005C52C6">
              <w:rPr>
                <w:rFonts w:ascii="Palatino Linotype" w:eastAsia="Gotham" w:hAnsi="Palatino Linotype" w:cs="Gotham"/>
                <w:b/>
                <w:color w:val="FFFFFF" w:themeColor="background1"/>
                <w:sz w:val="20"/>
                <w:szCs w:val="20"/>
              </w:rPr>
              <w:t>FICHA TÉCNICA CON LOS DATOS GENERALES DE LA EVALUACIÓN</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 xml:space="preserve">Nombre </w:t>
            </w:r>
            <w:r w:rsidR="005C7653" w:rsidRPr="005C52C6">
              <w:rPr>
                <w:rFonts w:ascii="Palatino Linotype" w:eastAsiaTheme="minorHAnsi" w:hAnsi="Palatino Linotype" w:cs="GothamBold"/>
                <w:b/>
                <w:bCs/>
                <w:lang w:eastAsia="en-US"/>
              </w:rPr>
              <w:t>o denominación de la evaluación</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[Nombre de la evaluación considerando su tipo]</w:t>
            </w:r>
          </w:p>
        </w:tc>
      </w:tr>
      <w:tr w:rsidR="003061B2" w:rsidRPr="005C52C6" w:rsidTr="005C7653">
        <w:trPr>
          <w:trHeight w:val="624"/>
          <w:jc w:val="center"/>
        </w:trPr>
        <w:tc>
          <w:tcPr>
            <w:tcW w:w="1537" w:type="pct"/>
            <w:vAlign w:val="center"/>
          </w:tcPr>
          <w:p w:rsidR="003061B2" w:rsidRPr="005C52C6" w:rsidRDefault="005C7653" w:rsidP="005C7653">
            <w:pPr>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Nombre del programa evaluado</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 xml:space="preserve">Nombre del </w:t>
            </w:r>
            <w:r w:rsidR="00DE583B">
              <w:rPr>
                <w:rFonts w:ascii="Palatino Linotype" w:eastAsiaTheme="minorHAnsi" w:hAnsi="Palatino Linotype" w:cs="Cambria-Italic"/>
                <w:i/>
                <w:iCs/>
                <w:sz w:val="20"/>
                <w:szCs w:val="20"/>
                <w:lang w:eastAsia="en-US"/>
              </w:rPr>
              <w:t>Programa presupuestario</w:t>
            </w:r>
            <w:r w:rsidRPr="005C52C6">
              <w:rPr>
                <w:rFonts w:ascii="Palatino Linotype" w:eastAsiaTheme="minorHAnsi" w:hAnsi="Palatino Linotype" w:cs="Cambria-Italic"/>
                <w:i/>
                <w:iCs/>
                <w:sz w:val="20"/>
                <w:szCs w:val="20"/>
                <w:lang w:eastAsia="en-US"/>
              </w:rPr>
              <w:t xml:space="preserve"> sujeto a evaluación]</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Unidad Res</w:t>
            </w:r>
            <w:r w:rsidR="005C7653" w:rsidRPr="005C52C6">
              <w:rPr>
                <w:rFonts w:ascii="Palatino Linotype" w:eastAsiaTheme="minorHAnsi" w:hAnsi="Palatino Linotype" w:cs="GothamBold"/>
                <w:b/>
                <w:bCs/>
                <w:lang w:eastAsia="en-US"/>
              </w:rPr>
              <w:t xml:space="preserve">ponsable de la operación del </w:t>
            </w:r>
            <w:r w:rsidR="00DE583B">
              <w:rPr>
                <w:rFonts w:ascii="Palatino Linotype" w:eastAsiaTheme="minorHAnsi" w:hAnsi="Palatino Linotype" w:cs="GothamBold"/>
                <w:b/>
                <w:bCs/>
                <w:lang w:eastAsia="en-US"/>
              </w:rPr>
              <w:t>Programa presupuestario</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 xml:space="preserve">[Nombre de la Unidad Responsable del </w:t>
            </w:r>
            <w:r w:rsidR="00DE583B">
              <w:rPr>
                <w:rFonts w:ascii="Palatino Linotype" w:eastAsiaTheme="minorHAnsi" w:hAnsi="Palatino Linotype" w:cs="Cambria-Italic"/>
                <w:i/>
                <w:iCs/>
                <w:sz w:val="20"/>
                <w:szCs w:val="20"/>
                <w:lang w:eastAsia="en-US"/>
              </w:rPr>
              <w:t>Programa presupuestario</w:t>
            </w:r>
            <w:r w:rsidRPr="005C52C6">
              <w:rPr>
                <w:rFonts w:ascii="Palatino Linotype" w:eastAsiaTheme="minorHAnsi" w:hAnsi="Palatino Linotype" w:cs="Cambria-Italic"/>
                <w:i/>
                <w:iCs/>
                <w:sz w:val="20"/>
                <w:szCs w:val="20"/>
                <w:lang w:eastAsia="en-US"/>
              </w:rPr>
              <w:t xml:space="preserve"> evaluado]</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Servidor(a) públ</w:t>
            </w:r>
            <w:r w:rsidR="005C7653" w:rsidRPr="005C52C6">
              <w:rPr>
                <w:rFonts w:ascii="Palatino Linotype" w:eastAsiaTheme="minorHAnsi" w:hAnsi="Palatino Linotype" w:cs="GothamBold"/>
                <w:b/>
                <w:bCs/>
                <w:lang w:eastAsia="en-US"/>
              </w:rPr>
              <w:t>ico(a) responsable del programa</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[Nombre del Titular de la Unidad Responsable de la</w:t>
            </w:r>
          </w:p>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 xml:space="preserve">operación del </w:t>
            </w:r>
            <w:r w:rsidR="00DE583B">
              <w:rPr>
                <w:rFonts w:ascii="Palatino Linotype" w:eastAsiaTheme="minorHAnsi" w:hAnsi="Palatino Linotype" w:cs="Cambria-Italic"/>
                <w:i/>
                <w:iCs/>
                <w:sz w:val="20"/>
                <w:szCs w:val="20"/>
                <w:lang w:eastAsia="en-US"/>
              </w:rPr>
              <w:t>Programa presupuestario</w:t>
            </w:r>
            <w:r w:rsidRPr="005C52C6">
              <w:rPr>
                <w:rFonts w:ascii="Palatino Linotype" w:eastAsiaTheme="minorHAnsi" w:hAnsi="Palatino Linotype" w:cs="Cambria-Italic"/>
                <w:i/>
                <w:iCs/>
                <w:sz w:val="20"/>
                <w:szCs w:val="20"/>
                <w:lang w:eastAsia="en-US"/>
              </w:rPr>
              <w:t>]</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Año del Programa Anual de Evaluación (</w:t>
            </w:r>
            <w:proofErr w:type="spellStart"/>
            <w:r w:rsidRPr="005C52C6">
              <w:rPr>
                <w:rFonts w:ascii="Palatino Linotype" w:eastAsiaTheme="minorHAnsi" w:hAnsi="Palatino Linotype" w:cs="GothamBold"/>
                <w:b/>
                <w:bCs/>
                <w:lang w:eastAsia="en-US"/>
              </w:rPr>
              <w:t>PAE</w:t>
            </w:r>
            <w:proofErr w:type="spellEnd"/>
            <w:r w:rsidRPr="005C52C6">
              <w:rPr>
                <w:rFonts w:ascii="Palatino Linotype" w:eastAsiaTheme="minorHAnsi" w:hAnsi="Palatino Linotype" w:cs="GothamBold"/>
                <w:b/>
                <w:bCs/>
                <w:lang w:eastAsia="en-US"/>
              </w:rPr>
              <w:t>) a l</w:t>
            </w:r>
            <w:r w:rsidR="005C7653" w:rsidRPr="005C52C6">
              <w:rPr>
                <w:rFonts w:ascii="Palatino Linotype" w:eastAsiaTheme="minorHAnsi" w:hAnsi="Palatino Linotype" w:cs="GothamBold"/>
                <w:b/>
                <w:bCs/>
                <w:lang w:eastAsia="en-US"/>
              </w:rPr>
              <w:t>a que corresponde la evaluación</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 xml:space="preserve">[Año del </w:t>
            </w:r>
            <w:proofErr w:type="spellStart"/>
            <w:r w:rsidRPr="005C52C6">
              <w:rPr>
                <w:rFonts w:ascii="Palatino Linotype" w:eastAsiaTheme="minorHAnsi" w:hAnsi="Palatino Linotype" w:cs="Cambria-Italic"/>
                <w:i/>
                <w:iCs/>
                <w:sz w:val="20"/>
                <w:szCs w:val="20"/>
                <w:lang w:eastAsia="en-US"/>
              </w:rPr>
              <w:t>PAE</w:t>
            </w:r>
            <w:proofErr w:type="spellEnd"/>
            <w:r w:rsidRPr="005C52C6">
              <w:rPr>
                <w:rFonts w:ascii="Palatino Linotype" w:eastAsiaTheme="minorHAnsi" w:hAnsi="Palatino Linotype" w:cs="Cambria-Italic"/>
                <w:i/>
                <w:iCs/>
                <w:sz w:val="20"/>
                <w:szCs w:val="20"/>
                <w:lang w:eastAsia="en-US"/>
              </w:rPr>
              <w:t xml:space="preserve"> en la que fue programada la evaluación]</w:t>
            </w:r>
          </w:p>
        </w:tc>
      </w:tr>
      <w:tr w:rsidR="003061B2" w:rsidRPr="005C52C6" w:rsidTr="005C7653">
        <w:trPr>
          <w:trHeight w:val="624"/>
          <w:jc w:val="center"/>
        </w:trPr>
        <w:tc>
          <w:tcPr>
            <w:tcW w:w="1537" w:type="pct"/>
            <w:vAlign w:val="center"/>
          </w:tcPr>
          <w:p w:rsidR="003061B2" w:rsidRPr="005C52C6" w:rsidRDefault="005C7653"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Año de término de la evaluación</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Theme="minorHAnsi" w:hAnsi="Palatino Linotype" w:cs="Cambria-Italic"/>
                <w:i/>
                <w:iCs/>
                <w:sz w:val="20"/>
                <w:szCs w:val="20"/>
                <w:lang w:eastAsia="en-US"/>
              </w:rPr>
            </w:pPr>
            <w:r w:rsidRPr="005C52C6">
              <w:rPr>
                <w:rFonts w:ascii="Palatino Linotype" w:eastAsiaTheme="minorHAnsi" w:hAnsi="Palatino Linotype" w:cs="Cambria-Italic"/>
                <w:i/>
                <w:iCs/>
                <w:sz w:val="20"/>
                <w:szCs w:val="20"/>
                <w:lang w:eastAsia="en-US"/>
              </w:rPr>
              <w:t>Año en que se concluyó la evaluación]</w:t>
            </w:r>
          </w:p>
        </w:tc>
      </w:tr>
      <w:tr w:rsidR="003061B2" w:rsidRPr="005C52C6" w:rsidTr="005C7653">
        <w:trPr>
          <w:trHeight w:val="624"/>
          <w:jc w:val="center"/>
        </w:trPr>
        <w:tc>
          <w:tcPr>
            <w:tcW w:w="1537" w:type="pct"/>
            <w:vAlign w:val="center"/>
          </w:tcPr>
          <w:p w:rsidR="003061B2" w:rsidRPr="005C52C6" w:rsidRDefault="003061B2" w:rsidP="005C7653">
            <w:pPr>
              <w:spacing w:after="0" w:line="240" w:lineRule="auto"/>
              <w:ind w:left="142" w:right="156"/>
              <w:jc w:val="both"/>
              <w:rPr>
                <w:rFonts w:ascii="Palatino Linotype" w:eastAsia="Gotham" w:hAnsi="Palatino Linotype" w:cs="Gotham"/>
                <w:b/>
              </w:rPr>
            </w:pPr>
            <w:r w:rsidRPr="005C52C6">
              <w:rPr>
                <w:rFonts w:ascii="Palatino Linotype" w:eastAsiaTheme="minorHAnsi" w:hAnsi="Palatino Linotype" w:cs="GothamBold"/>
                <w:b/>
                <w:bCs/>
                <w:lang w:eastAsia="en-US"/>
              </w:rPr>
              <w:t>Tipo de evaluación</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Gotham" w:hAnsi="Palatino Linotype" w:cs="Gotham"/>
                <w:b/>
                <w:sz w:val="20"/>
                <w:szCs w:val="20"/>
              </w:rPr>
            </w:pPr>
            <w:r w:rsidRPr="005C52C6">
              <w:rPr>
                <w:rFonts w:ascii="Palatino Linotype" w:eastAsiaTheme="minorHAnsi" w:hAnsi="Palatino Linotype" w:cs="Cambria-Italic"/>
                <w:i/>
                <w:iCs/>
                <w:sz w:val="20"/>
                <w:szCs w:val="20"/>
                <w:lang w:eastAsia="en-US"/>
              </w:rPr>
              <w:t>[Tipo de evaluación de acuerdo a los Lineamientos y al nombre de la evaluación]</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No</w:t>
            </w:r>
            <w:r w:rsidR="005C7653" w:rsidRPr="005C52C6">
              <w:rPr>
                <w:rFonts w:ascii="Palatino Linotype" w:eastAsiaTheme="minorHAnsi" w:hAnsi="Palatino Linotype" w:cs="GothamBold"/>
                <w:b/>
                <w:bCs/>
                <w:lang w:eastAsia="en-US"/>
              </w:rPr>
              <w:t>mbre de la instancia evaluadora</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Gotham" w:hAnsi="Palatino Linotype" w:cs="Gotham"/>
                <w:b/>
                <w:sz w:val="20"/>
                <w:szCs w:val="20"/>
              </w:rPr>
            </w:pPr>
            <w:r w:rsidRPr="005C52C6">
              <w:rPr>
                <w:rFonts w:ascii="Palatino Linotype" w:eastAsiaTheme="minorHAnsi" w:hAnsi="Palatino Linotype" w:cs="Cambria-Italic"/>
                <w:i/>
                <w:iCs/>
                <w:sz w:val="20"/>
                <w:szCs w:val="20"/>
                <w:lang w:eastAsia="en-US"/>
              </w:rPr>
              <w:t>[Nombre de la firma, consultoría o institución que realizó la evaluación]</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 xml:space="preserve">Nombre del </w:t>
            </w:r>
            <w:r w:rsidR="005C7653" w:rsidRPr="005C52C6">
              <w:rPr>
                <w:rFonts w:ascii="Palatino Linotype" w:eastAsiaTheme="minorHAnsi" w:hAnsi="Palatino Linotype" w:cs="GothamBold"/>
                <w:b/>
                <w:bCs/>
                <w:lang w:eastAsia="en-US"/>
              </w:rPr>
              <w:t>coordinador(a) de la evaluación</w:t>
            </w:r>
          </w:p>
        </w:tc>
        <w:tc>
          <w:tcPr>
            <w:tcW w:w="3463" w:type="pct"/>
            <w:vAlign w:val="center"/>
          </w:tcPr>
          <w:p w:rsidR="003061B2" w:rsidRPr="005C52C6" w:rsidRDefault="003061B2" w:rsidP="005C7653">
            <w:pPr>
              <w:spacing w:after="0" w:line="240" w:lineRule="auto"/>
              <w:ind w:left="68"/>
              <w:rPr>
                <w:rFonts w:ascii="Palatino Linotype" w:eastAsia="Gotham" w:hAnsi="Palatino Linotype" w:cs="Gotham"/>
                <w:b/>
                <w:sz w:val="20"/>
                <w:szCs w:val="20"/>
              </w:rPr>
            </w:pPr>
            <w:r w:rsidRPr="005C52C6">
              <w:rPr>
                <w:rFonts w:ascii="Palatino Linotype" w:eastAsiaTheme="minorHAnsi" w:hAnsi="Palatino Linotype" w:cs="Cambria-Italic"/>
                <w:i/>
                <w:iCs/>
                <w:sz w:val="20"/>
                <w:szCs w:val="20"/>
                <w:lang w:eastAsia="en-US"/>
              </w:rPr>
              <w:t>Nombre del responsable de la coordinación de</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Nombre de los(as</w:t>
            </w:r>
            <w:r w:rsidR="005C7653" w:rsidRPr="005C52C6">
              <w:rPr>
                <w:rFonts w:ascii="Palatino Linotype" w:eastAsiaTheme="minorHAnsi" w:hAnsi="Palatino Linotype" w:cs="GothamBold"/>
                <w:b/>
                <w:bCs/>
                <w:lang w:eastAsia="en-US"/>
              </w:rPr>
              <w:t>) principales colaboradores(as)</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Gotham" w:hAnsi="Palatino Linotype" w:cs="Gotham"/>
                <w:b/>
                <w:sz w:val="20"/>
                <w:szCs w:val="20"/>
              </w:rPr>
            </w:pPr>
            <w:r w:rsidRPr="005C52C6">
              <w:rPr>
                <w:rFonts w:ascii="Palatino Linotype" w:eastAsiaTheme="minorHAnsi" w:hAnsi="Palatino Linotype" w:cs="Cambria-Italic"/>
                <w:i/>
                <w:iCs/>
                <w:sz w:val="20"/>
                <w:szCs w:val="20"/>
                <w:lang w:eastAsia="en-US"/>
              </w:rPr>
              <w:t>[Nombres de los colaboradores principales del coordinador de la evaluación]</w:t>
            </w:r>
          </w:p>
        </w:tc>
      </w:tr>
      <w:tr w:rsidR="003061B2" w:rsidRPr="005C52C6" w:rsidTr="005C7653">
        <w:trPr>
          <w:trHeight w:val="624"/>
          <w:jc w:val="center"/>
        </w:trPr>
        <w:tc>
          <w:tcPr>
            <w:tcW w:w="1537" w:type="pct"/>
            <w:vAlign w:val="center"/>
          </w:tcPr>
          <w:p w:rsidR="003061B2" w:rsidRPr="005C52C6" w:rsidRDefault="003061B2" w:rsidP="005C7653">
            <w:pPr>
              <w:autoSpaceDE w:val="0"/>
              <w:autoSpaceDN w:val="0"/>
              <w:adjustRightInd w:val="0"/>
              <w:spacing w:after="0" w:line="240" w:lineRule="auto"/>
              <w:ind w:left="142" w:right="156"/>
              <w:jc w:val="both"/>
              <w:rPr>
                <w:rFonts w:ascii="Palatino Linotype" w:eastAsiaTheme="minorHAnsi" w:hAnsi="Palatino Linotype" w:cs="GothamBold"/>
                <w:b/>
                <w:bCs/>
                <w:lang w:eastAsia="en-US"/>
              </w:rPr>
            </w:pPr>
            <w:r w:rsidRPr="005C52C6">
              <w:rPr>
                <w:rFonts w:ascii="Palatino Linotype" w:eastAsiaTheme="minorHAnsi" w:hAnsi="Palatino Linotype" w:cs="GothamBold"/>
                <w:b/>
                <w:bCs/>
                <w:lang w:eastAsia="en-US"/>
              </w:rPr>
              <w:t>Nombre de la unidad administrativa responsable de dar seguimiento a la evaluación</w:t>
            </w:r>
          </w:p>
        </w:tc>
        <w:tc>
          <w:tcPr>
            <w:tcW w:w="3463" w:type="pct"/>
            <w:vAlign w:val="center"/>
          </w:tcPr>
          <w:p w:rsidR="003061B2" w:rsidRPr="005C52C6" w:rsidRDefault="003061B2" w:rsidP="005C7653">
            <w:pPr>
              <w:autoSpaceDE w:val="0"/>
              <w:autoSpaceDN w:val="0"/>
              <w:adjustRightInd w:val="0"/>
              <w:spacing w:after="0" w:line="240" w:lineRule="auto"/>
              <w:rPr>
                <w:rFonts w:ascii="Palatino Linotype" w:eastAsia="Gotham" w:hAnsi="Palatino Linotype" w:cs="Gotham"/>
                <w:b/>
                <w:sz w:val="20"/>
                <w:szCs w:val="20"/>
              </w:rPr>
            </w:pPr>
            <w:r w:rsidRPr="005C52C6">
              <w:rPr>
                <w:rFonts w:ascii="Palatino Linotype" w:eastAsiaTheme="minorHAnsi" w:hAnsi="Palatino Linotype" w:cs="Cambria-Italic"/>
                <w:i/>
                <w:iCs/>
                <w:sz w:val="20"/>
                <w:szCs w:val="20"/>
                <w:lang w:eastAsia="en-US"/>
              </w:rPr>
              <w:t xml:space="preserve">[Indicar el área administrativa ajena a la operación de los </w:t>
            </w:r>
            <w:r w:rsidR="00DE583B">
              <w:rPr>
                <w:rFonts w:ascii="Palatino Linotype" w:eastAsiaTheme="minorHAnsi" w:hAnsi="Palatino Linotype" w:cs="Cambria-Italic"/>
                <w:i/>
                <w:iCs/>
                <w:sz w:val="20"/>
                <w:szCs w:val="20"/>
                <w:lang w:eastAsia="en-US"/>
              </w:rPr>
              <w:t>Programa presupuestario</w:t>
            </w:r>
            <w:r w:rsidRPr="005C52C6">
              <w:rPr>
                <w:rFonts w:ascii="Palatino Linotype" w:eastAsiaTheme="minorHAnsi" w:hAnsi="Palatino Linotype" w:cs="Cambria-Italic"/>
                <w:i/>
                <w:iCs/>
                <w:sz w:val="20"/>
                <w:szCs w:val="20"/>
                <w:lang w:eastAsia="en-US"/>
              </w:rPr>
              <w:t xml:space="preserve"> designada para coordinar la contratación, operación, supervisión y seguimiento de las evaluaciones, su calidad y cumplimiento</w:t>
            </w:r>
          </w:p>
        </w:tc>
      </w:tr>
    </w:tbl>
    <w:p w:rsidR="000026B5" w:rsidRPr="005C52C6" w:rsidRDefault="000026B5" w:rsidP="005C7653">
      <w:pPr>
        <w:spacing w:after="0" w:line="240" w:lineRule="auto"/>
        <w:rPr>
          <w:rFonts w:ascii="Palatino Linotype" w:hAnsi="Palatino Linotype"/>
          <w:lang w:eastAsia="es-ES"/>
        </w:rPr>
      </w:pPr>
    </w:p>
    <w:sectPr w:rsidR="000026B5" w:rsidRPr="005C52C6" w:rsidSect="003061B2">
      <w:headerReference w:type="default" r:id="rId15"/>
      <w:footerReference w:type="default" r:id="rId16"/>
      <w:headerReference w:type="first" r:id="rId17"/>
      <w:footerReference w:type="first" r:id="rId18"/>
      <w:pgSz w:w="12240" w:h="15840"/>
      <w:pgMar w:top="1418" w:right="1701" w:bottom="1418" w:left="1701" w:header="73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053" w:rsidRDefault="00762053" w:rsidP="00590D31">
      <w:pPr>
        <w:spacing w:after="0" w:line="240" w:lineRule="auto"/>
      </w:pPr>
      <w:r>
        <w:separator/>
      </w:r>
    </w:p>
  </w:endnote>
  <w:endnote w:type="continuationSeparator" w:id="0">
    <w:p w:rsidR="00762053" w:rsidRDefault="00762053" w:rsidP="0059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tham">
    <w:altName w:val="Arial"/>
    <w:panose1 w:val="00000000000000000000"/>
    <w:charset w:val="00"/>
    <w:family w:val="modern"/>
    <w:notTrueType/>
    <w:pitch w:val="variable"/>
    <w:sig w:usb0="A00000AF" w:usb1="50000048" w:usb2="00000000" w:usb3="00000000" w:csb0="00000111" w:csb1="00000000"/>
  </w:font>
  <w:font w:name="Gotham Book">
    <w:altName w:val="Times New Roman"/>
    <w:charset w:val="00"/>
    <w:family w:val="auto"/>
    <w:pitch w:val="variable"/>
    <w:sig w:usb0="A00000AF" w:usb1="40000048" w:usb2="00000000" w:usb3="00000000" w:csb0="00000111" w:csb1="00000000"/>
  </w:font>
  <w:font w:name="HelveticaNeueLT Std Blk">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otham Light">
    <w:altName w:val="Times New Roman"/>
    <w:charset w:val="00"/>
    <w:family w:val="auto"/>
    <w:pitch w:val="variable"/>
    <w:sig w:usb0="00000001"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othamBold">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D65E09">
    <w:pPr>
      <w:pStyle w:val="Piedepgina"/>
      <w:tabs>
        <w:tab w:val="clear" w:pos="4419"/>
        <w:tab w:val="clear" w:pos="8838"/>
        <w:tab w:val="left" w:pos="717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D65E09">
    <w:pPr>
      <w:pStyle w:val="Piedepgina"/>
      <w:tabs>
        <w:tab w:val="clear" w:pos="4419"/>
        <w:tab w:val="clear" w:pos="8838"/>
        <w:tab w:val="left" w:pos="7176"/>
      </w:tabs>
    </w:pPr>
    <w:r>
      <w:rPr>
        <w:noProof/>
        <w:lang w:val="es-MX" w:eastAsia="es-MX"/>
      </w:rPr>
      <w:drawing>
        <wp:anchor distT="0" distB="0" distL="114300" distR="114300" simplePos="0" relativeHeight="251742720" behindDoc="1" locked="0" layoutInCell="1" allowOverlap="1" wp14:anchorId="6D12E262" wp14:editId="0883A95D">
          <wp:simplePos x="0" y="0"/>
          <wp:positionH relativeFrom="column">
            <wp:posOffset>3253740</wp:posOffset>
          </wp:positionH>
          <wp:positionV relativeFrom="paragraph">
            <wp:posOffset>-2209800</wp:posOffset>
          </wp:positionV>
          <wp:extent cx="5893435" cy="2912745"/>
          <wp:effectExtent l="0" t="0" r="0" b="1905"/>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e de pagina.jpg"/>
                  <pic:cNvPicPr/>
                </pic:nvPicPr>
                <pic:blipFill rotWithShape="1">
                  <a:blip r:embed="rId1" cstate="print">
                    <a:extLst>
                      <a:ext uri="{28A0092B-C50C-407E-A947-70E740481C1C}">
                        <a14:useLocalDpi xmlns:a14="http://schemas.microsoft.com/office/drawing/2010/main" val="0"/>
                      </a:ext>
                    </a:extLst>
                  </a:blip>
                  <a:srcRect t="62047" b="-1"/>
                  <a:stretch/>
                </pic:blipFill>
                <pic:spPr bwMode="auto">
                  <a:xfrm>
                    <a:off x="0" y="0"/>
                    <a:ext cx="5893435" cy="291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D65E09">
    <w:pPr>
      <w:pStyle w:val="Piedepgina"/>
      <w:tabs>
        <w:tab w:val="clear" w:pos="4419"/>
        <w:tab w:val="clear" w:pos="8838"/>
        <w:tab w:val="left" w:pos="717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053" w:rsidRDefault="00762053" w:rsidP="00590D31">
      <w:pPr>
        <w:spacing w:after="0" w:line="240" w:lineRule="auto"/>
      </w:pPr>
      <w:r>
        <w:separator/>
      </w:r>
    </w:p>
  </w:footnote>
  <w:footnote w:type="continuationSeparator" w:id="0">
    <w:p w:rsidR="00762053" w:rsidRDefault="00762053" w:rsidP="00590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091FC5">
    <w:pPr>
      <w:pStyle w:val="Encabezado"/>
      <w:tabs>
        <w:tab w:val="clear" w:pos="4419"/>
        <w:tab w:val="clear" w:pos="8838"/>
        <w:tab w:val="left" w:pos="3480"/>
      </w:tabs>
    </w:pPr>
    <w:r>
      <w:rPr>
        <w:noProof/>
        <w:lang w:val="es-MX" w:eastAsia="es-MX"/>
      </w:rPr>
      <w:drawing>
        <wp:anchor distT="0" distB="0" distL="114300" distR="114300" simplePos="0" relativeHeight="251727360" behindDoc="1" locked="0" layoutInCell="1" allowOverlap="1" wp14:anchorId="45C4A586" wp14:editId="240EE24B">
          <wp:simplePos x="0" y="0"/>
          <wp:positionH relativeFrom="column">
            <wp:posOffset>-1064895</wp:posOffset>
          </wp:positionH>
          <wp:positionV relativeFrom="paragraph">
            <wp:posOffset>-252095</wp:posOffset>
          </wp:positionV>
          <wp:extent cx="7741920" cy="10082910"/>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5742" cy="10087888"/>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632128" behindDoc="0" locked="0" layoutInCell="1" allowOverlap="1" wp14:anchorId="7B5B9CD7" wp14:editId="049CCDD5">
          <wp:simplePos x="0" y="0"/>
          <wp:positionH relativeFrom="column">
            <wp:posOffset>7277735</wp:posOffset>
          </wp:positionH>
          <wp:positionV relativeFrom="paragraph">
            <wp:posOffset>-117475</wp:posOffset>
          </wp:positionV>
          <wp:extent cx="1417658" cy="348328"/>
          <wp:effectExtent l="0" t="0" r="0" b="0"/>
          <wp:wrapNone/>
          <wp:docPr id="63" name="Imagen 6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3061B2">
    <w:pPr>
      <w:pStyle w:val="Encabezado"/>
      <w:tabs>
        <w:tab w:val="clear" w:pos="4419"/>
        <w:tab w:val="clear" w:pos="8838"/>
        <w:tab w:val="left" w:pos="8137"/>
      </w:tabs>
    </w:pPr>
    <w:r>
      <w:rPr>
        <w:noProof/>
        <w:lang w:val="es-MX" w:eastAsia="es-MX"/>
      </w:rPr>
      <w:drawing>
        <wp:anchor distT="0" distB="0" distL="114300" distR="114300" simplePos="0" relativeHeight="251726336" behindDoc="1" locked="0" layoutInCell="1" allowOverlap="1">
          <wp:simplePos x="0" y="0"/>
          <wp:positionH relativeFrom="column">
            <wp:posOffset>-1080135</wp:posOffset>
          </wp:positionH>
          <wp:positionV relativeFrom="paragraph">
            <wp:posOffset>-282575</wp:posOffset>
          </wp:positionV>
          <wp:extent cx="7772400" cy="10123116"/>
          <wp:effectExtent l="0" t="0" r="0" b="0"/>
          <wp:wrapNone/>
          <wp:docPr id="7681" name="Imagen 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6319" cy="10128220"/>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670016" behindDoc="0" locked="0" layoutInCell="1" allowOverlap="1" wp14:anchorId="3BE56411" wp14:editId="6A3CAF39">
          <wp:simplePos x="0" y="0"/>
          <wp:positionH relativeFrom="column">
            <wp:posOffset>7333162</wp:posOffset>
          </wp:positionH>
          <wp:positionV relativeFrom="paragraph">
            <wp:posOffset>-130629</wp:posOffset>
          </wp:positionV>
          <wp:extent cx="1417658" cy="348328"/>
          <wp:effectExtent l="0" t="0" r="0" b="0"/>
          <wp:wrapNone/>
          <wp:docPr id="7682" name="Imagen 768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091FC5">
    <w:pPr>
      <w:pStyle w:val="Encabezado"/>
      <w:tabs>
        <w:tab w:val="clear" w:pos="4419"/>
        <w:tab w:val="clear" w:pos="8838"/>
        <w:tab w:val="left" w:pos="3480"/>
      </w:tabs>
    </w:pPr>
    <w:r>
      <w:rPr>
        <w:noProof/>
        <w:lang w:val="es-MX" w:eastAsia="es-MX"/>
      </w:rPr>
      <w:drawing>
        <wp:anchor distT="0" distB="0" distL="114300" distR="114300" simplePos="0" relativeHeight="251732480" behindDoc="1" locked="0" layoutInCell="1" allowOverlap="1" wp14:anchorId="1D7C0035" wp14:editId="3920C420">
          <wp:simplePos x="0" y="0"/>
          <wp:positionH relativeFrom="column">
            <wp:posOffset>-883920</wp:posOffset>
          </wp:positionH>
          <wp:positionV relativeFrom="paragraph">
            <wp:posOffset>-350520</wp:posOffset>
          </wp:positionV>
          <wp:extent cx="5958547" cy="1059180"/>
          <wp:effectExtent l="0" t="0" r="4445" b="762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e de pagina.jpg"/>
                  <pic:cNvPicPr/>
                </pic:nvPicPr>
                <pic:blipFill rotWithShape="1">
                  <a:blip r:embed="rId1" cstate="print">
                    <a:extLst>
                      <a:ext uri="{28A0092B-C50C-407E-A947-70E740481C1C}">
                        <a14:useLocalDpi xmlns:a14="http://schemas.microsoft.com/office/drawing/2010/main" val="0"/>
                      </a:ext>
                    </a:extLst>
                  </a:blip>
                  <a:srcRect b="86351"/>
                  <a:stretch/>
                </pic:blipFill>
                <pic:spPr bwMode="auto">
                  <a:xfrm>
                    <a:off x="0" y="0"/>
                    <a:ext cx="5958547" cy="1059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3061B2">
    <w:pPr>
      <w:pStyle w:val="Encabezado"/>
      <w:tabs>
        <w:tab w:val="clear" w:pos="4419"/>
        <w:tab w:val="clear" w:pos="8838"/>
        <w:tab w:val="left" w:pos="8137"/>
      </w:tabs>
    </w:pPr>
    <w:r>
      <w:rPr>
        <w:noProof/>
        <w:lang w:val="es-MX" w:eastAsia="es-MX"/>
      </w:rPr>
      <w:drawing>
        <wp:anchor distT="0" distB="0" distL="114300" distR="114300" simplePos="0" relativeHeight="251728384" behindDoc="1" locked="0" layoutInCell="1" allowOverlap="1" wp14:anchorId="22320EF6" wp14:editId="7574AEA2">
          <wp:simplePos x="0" y="0"/>
          <wp:positionH relativeFrom="column">
            <wp:posOffset>-892810</wp:posOffset>
          </wp:positionH>
          <wp:positionV relativeFrom="paragraph">
            <wp:posOffset>-367664</wp:posOffset>
          </wp:positionV>
          <wp:extent cx="5958547" cy="1059180"/>
          <wp:effectExtent l="0" t="0" r="4445" b="762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e de pagina.jpg"/>
                  <pic:cNvPicPr/>
                </pic:nvPicPr>
                <pic:blipFill rotWithShape="1">
                  <a:blip r:embed="rId1" cstate="print">
                    <a:extLst>
                      <a:ext uri="{28A0092B-C50C-407E-A947-70E740481C1C}">
                        <a14:useLocalDpi xmlns:a14="http://schemas.microsoft.com/office/drawing/2010/main" val="0"/>
                      </a:ext>
                    </a:extLst>
                  </a:blip>
                  <a:srcRect b="86351"/>
                  <a:stretch/>
                </pic:blipFill>
                <pic:spPr bwMode="auto">
                  <a:xfrm>
                    <a:off x="0" y="0"/>
                    <a:ext cx="5964989" cy="1060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Default="008A6DE4" w:rsidP="00185CFC">
    <w:pPr>
      <w:pStyle w:val="Encabezado"/>
      <w:tabs>
        <w:tab w:val="clear" w:pos="4419"/>
        <w:tab w:val="clear" w:pos="8838"/>
        <w:tab w:val="left" w:pos="3480"/>
      </w:tabs>
    </w:pPr>
    <w:r>
      <w:rPr>
        <w:noProof/>
        <w:lang w:val="es-MX" w:eastAsia="es-MX"/>
      </w:rPr>
      <w:drawing>
        <wp:anchor distT="0" distB="0" distL="114300" distR="114300" simplePos="0" relativeHeight="251735552" behindDoc="1" locked="0" layoutInCell="1" allowOverlap="1" wp14:anchorId="2EE5F8C7" wp14:editId="4785AB2E">
          <wp:simplePos x="0" y="0"/>
          <wp:positionH relativeFrom="column">
            <wp:posOffset>-1074420</wp:posOffset>
          </wp:positionH>
          <wp:positionV relativeFrom="paragraph">
            <wp:posOffset>-472440</wp:posOffset>
          </wp:positionV>
          <wp:extent cx="7749540" cy="10093341"/>
          <wp:effectExtent l="0" t="0" r="3810" b="3175"/>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9540" cy="10093341"/>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725312" behindDoc="0" locked="0" layoutInCell="1" allowOverlap="1" wp14:anchorId="634308E6" wp14:editId="1DB947C8">
          <wp:simplePos x="0" y="0"/>
          <wp:positionH relativeFrom="column">
            <wp:posOffset>7277735</wp:posOffset>
          </wp:positionH>
          <wp:positionV relativeFrom="paragraph">
            <wp:posOffset>-117475</wp:posOffset>
          </wp:positionV>
          <wp:extent cx="1417658" cy="348328"/>
          <wp:effectExtent l="0" t="0" r="0" b="0"/>
          <wp:wrapNone/>
          <wp:docPr id="7680" name="Imagen 768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p w:rsidR="008A6DE4" w:rsidRPr="005C7653" w:rsidRDefault="008A6DE4" w:rsidP="00185CFC">
    <w:pPr>
      <w:pStyle w:val="Encabezado"/>
    </w:pPr>
  </w:p>
  <w:p w:rsidR="008A6DE4" w:rsidRPr="00185CFC" w:rsidRDefault="008A6DE4" w:rsidP="00185CFC">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DE4" w:rsidRPr="005C7653" w:rsidRDefault="008A6DE4" w:rsidP="00B721E1">
    <w:pPr>
      <w:pStyle w:val="Encabezado"/>
      <w:tabs>
        <w:tab w:val="clear" w:pos="4419"/>
        <w:tab w:val="clear" w:pos="8838"/>
        <w:tab w:val="left" w:pos="3480"/>
      </w:tabs>
    </w:pPr>
    <w:r>
      <w:rPr>
        <w:noProof/>
        <w:lang w:val="es-MX" w:eastAsia="es-MX"/>
      </w:rPr>
      <w:drawing>
        <wp:anchor distT="0" distB="0" distL="114300" distR="114300" simplePos="0" relativeHeight="251733504" behindDoc="1" locked="0" layoutInCell="1" allowOverlap="1">
          <wp:simplePos x="0" y="0"/>
          <wp:positionH relativeFrom="column">
            <wp:posOffset>-1072515</wp:posOffset>
          </wp:positionH>
          <wp:positionV relativeFrom="paragraph">
            <wp:posOffset>-475615</wp:posOffset>
          </wp:positionV>
          <wp:extent cx="7749540" cy="10093341"/>
          <wp:effectExtent l="0" t="0" r="3810" b="317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e de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099" cy="10097976"/>
                  </a:xfrm>
                  <a:prstGeom prst="rect">
                    <a:avLst/>
                  </a:prstGeom>
                </pic:spPr>
              </pic:pic>
            </a:graphicData>
          </a:graphic>
          <wp14:sizeRelH relativeFrom="page">
            <wp14:pctWidth>0</wp14:pctWidth>
          </wp14:sizeRelH>
          <wp14:sizeRelV relativeFrom="page">
            <wp14:pctHeight>0</wp14:pctHeight>
          </wp14:sizeRelV>
        </wp:anchor>
      </w:drawing>
    </w:r>
    <w:r w:rsidRPr="00590D31">
      <w:rPr>
        <w:noProof/>
        <w:lang w:val="es-MX" w:eastAsia="es-MX"/>
      </w:rPr>
      <w:drawing>
        <wp:anchor distT="0" distB="0" distL="114300" distR="114300" simplePos="0" relativeHeight="251720192" behindDoc="0" locked="0" layoutInCell="1" allowOverlap="1" wp14:anchorId="4E8B7211" wp14:editId="56A3DC60">
          <wp:simplePos x="0" y="0"/>
          <wp:positionH relativeFrom="column">
            <wp:posOffset>7277735</wp:posOffset>
          </wp:positionH>
          <wp:positionV relativeFrom="paragraph">
            <wp:posOffset>-117475</wp:posOffset>
          </wp:positionV>
          <wp:extent cx="1417658" cy="348328"/>
          <wp:effectExtent l="0" t="0" r="0" b="0"/>
          <wp:wrapNone/>
          <wp:docPr id="28" name="Imagen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77405-5DC2-4A12-996D-3AC40EA724B6}"/>
                      </a:ext>
                    </a:extLst>
                  </pic:cNvPr>
                  <pic:cNvPicPr>
                    <a:picLocks noChangeAspect="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8263" t="40200" r="9050" b="26200"/>
                  <a:stretch/>
                </pic:blipFill>
                <pic:spPr>
                  <a:xfrm>
                    <a:off x="0" y="0"/>
                    <a:ext cx="1417658" cy="3483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592CAA4"/>
    <w:lvl w:ilvl="0">
      <w:start w:val="1"/>
      <w:numFmt w:val="bullet"/>
      <w:pStyle w:val="Listaconvietas2"/>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526BD1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CE5CDD"/>
    <w:multiLevelType w:val="multilevel"/>
    <w:tmpl w:val="A4B8C810"/>
    <w:lvl w:ilvl="0">
      <w:start w:val="17"/>
      <w:numFmt w:val="decimal"/>
      <w:lvlText w:val="%1."/>
      <w:lvlJc w:val="left"/>
      <w:pPr>
        <w:ind w:left="284" w:firstLine="0"/>
      </w:pPr>
      <w:rPr>
        <w:rFonts w:ascii="Palatino Linotype" w:eastAsia="Gotham" w:hAnsi="Palatino Linotype"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699" w:firstLine="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7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9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1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3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5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7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90"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01FD6B09"/>
    <w:multiLevelType w:val="multilevel"/>
    <w:tmpl w:val="CCDE1BA2"/>
    <w:lvl w:ilvl="0">
      <w:start w:val="1"/>
      <w:numFmt w:val="decimal"/>
      <w:lvlText w:val="%1."/>
      <w:lvlJc w:val="left"/>
      <w:pPr>
        <w:ind w:left="720" w:hanging="360"/>
      </w:pPr>
      <w:rPr>
        <w:rFonts w:ascii="HelveticaNeueLT Std Blk" w:hAnsi="HelveticaNeueLT Std Blk" w:hint="default"/>
        <w:b w:val="0"/>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394BBD"/>
    <w:multiLevelType w:val="multilevel"/>
    <w:tmpl w:val="93128918"/>
    <w:lvl w:ilvl="0">
      <w:start w:val="1"/>
      <w:numFmt w:val="decimal"/>
      <w:lvlText w:val="%1."/>
      <w:lvlJc w:val="left"/>
      <w:pPr>
        <w:ind w:left="782"/>
      </w:pPr>
      <w:rPr>
        <w:rFonts w:ascii="Gotham" w:eastAsia="Gotham" w:hAnsi="Gotham" w:cs="Gotham"/>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080"/>
      </w:pPr>
      <w:rPr>
        <w:rFonts w:ascii="Arial" w:eastAsia="Arial" w:hAnsi="Arial" w:cs="Arial" w:hint="default"/>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173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245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317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389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461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33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0470798D"/>
    <w:multiLevelType w:val="multilevel"/>
    <w:tmpl w:val="31E6D00E"/>
    <w:lvl w:ilvl="0">
      <w:start w:val="39"/>
      <w:numFmt w:val="decimal"/>
      <w:lvlText w:val="%1."/>
      <w:lvlJc w:val="left"/>
      <w:pPr>
        <w:ind w:left="368"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82"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141"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200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272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344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416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488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604" w:firstLine="0"/>
      </w:pPr>
      <w:rPr>
        <w:rFonts w:ascii="Wingdings" w:eastAsia="Wingdings" w:hAnsi="Wingdings" w:cs="Wingdings" w:hint="default"/>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05F3713C"/>
    <w:multiLevelType w:val="hybridMultilevel"/>
    <w:tmpl w:val="C916E51C"/>
    <w:lvl w:ilvl="0" w:tplc="58C25FF0">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D640F3F6">
      <w:start w:val="1"/>
      <w:numFmt w:val="bullet"/>
      <w:lvlText w:val="o"/>
      <w:lvlJc w:val="left"/>
      <w:pPr>
        <w:ind w:left="61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8F8C99C">
      <w:start w:val="1"/>
      <w:numFmt w:val="bullet"/>
      <w:lvlText w:val="▪"/>
      <w:lvlJc w:val="left"/>
      <w:pPr>
        <w:ind w:left="8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80A0001">
      <w:start w:val="1"/>
      <w:numFmt w:val="bullet"/>
      <w:lvlText w:val=""/>
      <w:lvlJc w:val="left"/>
      <w:pPr>
        <w:ind w:left="1505"/>
      </w:pPr>
      <w:rPr>
        <w:rFonts w:ascii="Symbol" w:hAnsi="Symbol" w:hint="default"/>
        <w:b w:val="0"/>
        <w:i w:val="0"/>
        <w:strike w:val="0"/>
        <w:dstrike w:val="0"/>
        <w:color w:val="000000"/>
        <w:sz w:val="22"/>
        <w:u w:val="none" w:color="000000"/>
        <w:bdr w:val="none" w:sz="0" w:space="0" w:color="auto"/>
        <w:shd w:val="clear" w:color="auto" w:fill="auto"/>
        <w:vertAlign w:val="baseline"/>
      </w:rPr>
    </w:lvl>
    <w:lvl w:ilvl="4" w:tplc="0C30DEAA">
      <w:start w:val="1"/>
      <w:numFmt w:val="bullet"/>
      <w:lvlText w:val="o"/>
      <w:lvlJc w:val="left"/>
      <w:pPr>
        <w:ind w:left="222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41CC1F6">
      <w:start w:val="1"/>
      <w:numFmt w:val="bullet"/>
      <w:lvlText w:val="▪"/>
      <w:lvlJc w:val="left"/>
      <w:pPr>
        <w:ind w:left="294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8E8E75DA">
      <w:start w:val="1"/>
      <w:numFmt w:val="bullet"/>
      <w:lvlText w:val="•"/>
      <w:lvlJc w:val="left"/>
      <w:pPr>
        <w:ind w:left="366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CB3C5C14">
      <w:start w:val="1"/>
      <w:numFmt w:val="bullet"/>
      <w:lvlText w:val="o"/>
      <w:lvlJc w:val="left"/>
      <w:pPr>
        <w:ind w:left="438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CBC2811C">
      <w:start w:val="1"/>
      <w:numFmt w:val="bullet"/>
      <w:lvlText w:val="▪"/>
      <w:lvlJc w:val="left"/>
      <w:pPr>
        <w:ind w:left="510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082A74F0"/>
    <w:multiLevelType w:val="multilevel"/>
    <w:tmpl w:val="2690AE9C"/>
    <w:lvl w:ilvl="0">
      <w:start w:val="15"/>
      <w:numFmt w:val="decimal"/>
      <w:lvlText w:val="%1."/>
      <w:lvlJc w:val="left"/>
      <w:pPr>
        <w:ind w:left="284"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0"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44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16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88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08362B43"/>
    <w:multiLevelType w:val="hybridMultilevel"/>
    <w:tmpl w:val="D22C7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D85197"/>
    <w:multiLevelType w:val="hybridMultilevel"/>
    <w:tmpl w:val="9AC4B6CE"/>
    <w:lvl w:ilvl="0" w:tplc="8044482C">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4E4E6686">
      <w:start w:val="1"/>
      <w:numFmt w:val="lowerLetter"/>
      <w:lvlText w:val="%2"/>
      <w:lvlJc w:val="left"/>
      <w:pPr>
        <w:ind w:left="62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C07E2BBA">
      <w:start w:val="1"/>
      <w:numFmt w:val="lowerRoman"/>
      <w:lvlText w:val="%3"/>
      <w:lvlJc w:val="left"/>
      <w:pPr>
        <w:ind w:left="88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87CE81EA">
      <w:start w:val="1"/>
      <w:numFmt w:val="lowerLetter"/>
      <w:lvlRestart w:val="0"/>
      <w:lvlText w:val="%4)"/>
      <w:lvlJc w:val="left"/>
      <w:pPr>
        <w:ind w:left="1153"/>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4" w:tplc="99DC0FBA">
      <w:start w:val="1"/>
      <w:numFmt w:val="lowerLetter"/>
      <w:lvlText w:val="%5"/>
      <w:lvlJc w:val="left"/>
      <w:pPr>
        <w:ind w:left="187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99689D70">
      <w:start w:val="1"/>
      <w:numFmt w:val="lowerRoman"/>
      <w:lvlText w:val="%6"/>
      <w:lvlJc w:val="left"/>
      <w:pPr>
        <w:ind w:left="259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3B160F56">
      <w:start w:val="1"/>
      <w:numFmt w:val="decimal"/>
      <w:lvlText w:val="%7"/>
      <w:lvlJc w:val="left"/>
      <w:pPr>
        <w:ind w:left="331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A326508A">
      <w:start w:val="1"/>
      <w:numFmt w:val="lowerLetter"/>
      <w:lvlText w:val="%8"/>
      <w:lvlJc w:val="left"/>
      <w:pPr>
        <w:ind w:left="403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0C7AFC7E">
      <w:start w:val="1"/>
      <w:numFmt w:val="lowerRoman"/>
      <w:lvlText w:val="%9"/>
      <w:lvlJc w:val="left"/>
      <w:pPr>
        <w:ind w:left="475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183E3AB1"/>
    <w:multiLevelType w:val="hybridMultilevel"/>
    <w:tmpl w:val="936E6744"/>
    <w:lvl w:ilvl="0" w:tplc="1EC83F0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86E0D082">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F872D8EA">
      <w:start w:val="1"/>
      <w:numFmt w:val="lowerLetter"/>
      <w:lvlRestart w:val="0"/>
      <w:lvlText w:val="%3)"/>
      <w:lvlJc w:val="left"/>
      <w:pPr>
        <w:ind w:left="716"/>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CD107D0E">
      <w:start w:val="1"/>
      <w:numFmt w:val="decimal"/>
      <w:lvlText w:val="%4"/>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16E82F32">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03B0BA1C">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74B6C7FC">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888037A4">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F94470DC">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18A47DAC"/>
    <w:multiLevelType w:val="hybridMultilevel"/>
    <w:tmpl w:val="AE184B28"/>
    <w:lvl w:ilvl="0" w:tplc="9910885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40964B44">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96966D2A">
      <w:start w:val="1"/>
      <w:numFmt w:val="lowerLetter"/>
      <w:lvlRestart w:val="0"/>
      <w:lvlText w:val="%3)"/>
      <w:lvlJc w:val="left"/>
      <w:pPr>
        <w:ind w:left="716"/>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3" w:tplc="8348C39E">
      <w:start w:val="1"/>
      <w:numFmt w:val="decimal"/>
      <w:lvlText w:val="%4"/>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2CDE9A52">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A8E8659E">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B4D4CBE6">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CC5214DE">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1182F84E">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18F77DE9"/>
    <w:multiLevelType w:val="hybridMultilevel"/>
    <w:tmpl w:val="84B46B98"/>
    <w:lvl w:ilvl="0" w:tplc="0CF68716">
      <w:start w:val="1"/>
      <w:numFmt w:val="lowerLetter"/>
      <w:lvlRestart w:val="0"/>
      <w:lvlText w:val="%1)"/>
      <w:lvlJc w:val="left"/>
      <w:pPr>
        <w:ind w:left="1091"/>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701DD6"/>
    <w:multiLevelType w:val="hybridMultilevel"/>
    <w:tmpl w:val="8AC649AE"/>
    <w:lvl w:ilvl="0" w:tplc="77325DFC">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F69E98CE">
      <w:start w:val="1"/>
      <w:numFmt w:val="lowerLetter"/>
      <w:lvlText w:val="%2"/>
      <w:lvlJc w:val="left"/>
      <w:pPr>
        <w:ind w:left="93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2A542ED0">
      <w:start w:val="1"/>
      <w:numFmt w:val="lowerLetter"/>
      <w:lvlRestart w:val="0"/>
      <w:lvlText w:val="%3)"/>
      <w:lvlJc w:val="left"/>
      <w:pPr>
        <w:ind w:left="1811"/>
      </w:pPr>
      <w:rPr>
        <w:rFonts w:ascii="Palatino Linotype" w:eastAsia="Gotham Book" w:hAnsi="Palatino Linotype" w:cs="Gotham Book" w:hint="default"/>
        <w:b w:val="0"/>
        <w:i w:val="0"/>
        <w:strike w:val="0"/>
        <w:dstrike w:val="0"/>
        <w:color w:val="000000"/>
        <w:sz w:val="22"/>
        <w:u w:val="none" w:color="000000"/>
        <w:bdr w:val="none" w:sz="0" w:space="0" w:color="auto"/>
        <w:shd w:val="clear" w:color="auto" w:fill="auto"/>
        <w:vertAlign w:val="baseline"/>
      </w:rPr>
    </w:lvl>
    <w:lvl w:ilvl="3" w:tplc="FFC606F4">
      <w:start w:val="1"/>
      <w:numFmt w:val="decimal"/>
      <w:lvlText w:val="%4"/>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00D2BB04">
      <w:start w:val="1"/>
      <w:numFmt w:val="lowerLetter"/>
      <w:lvlText w:val="%5"/>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06AC49D0">
      <w:start w:val="1"/>
      <w:numFmt w:val="lowerRoman"/>
      <w:lvlText w:val="%6"/>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3782C866">
      <w:start w:val="1"/>
      <w:numFmt w:val="decimal"/>
      <w:lvlText w:val="%7"/>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6ACECDC6">
      <w:start w:val="1"/>
      <w:numFmt w:val="lowerLetter"/>
      <w:lvlText w:val="%8"/>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B9D4AA68">
      <w:start w:val="1"/>
      <w:numFmt w:val="lowerRoman"/>
      <w:lvlText w:val="%9"/>
      <w:lvlJc w:val="left"/>
      <w:pPr>
        <w:ind w:left="61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1B203E2F"/>
    <w:multiLevelType w:val="hybridMultilevel"/>
    <w:tmpl w:val="69A451B2"/>
    <w:lvl w:ilvl="0" w:tplc="5356892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4F2A7B08">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6BDAEDA8">
      <w:start w:val="1"/>
      <w:numFmt w:val="lowerLetter"/>
      <w:lvlRestart w:val="0"/>
      <w:lvlText w:val="%3)"/>
      <w:lvlJc w:val="left"/>
      <w:pPr>
        <w:ind w:left="716"/>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C9AE9C62">
      <w:start w:val="1"/>
      <w:numFmt w:val="decimal"/>
      <w:lvlText w:val="%4"/>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01B49D88">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EC1ED220">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CB74CD70">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D0829A3A">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49302F12">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1C1D43BB"/>
    <w:multiLevelType w:val="hybridMultilevel"/>
    <w:tmpl w:val="AE662ED0"/>
    <w:lvl w:ilvl="0" w:tplc="185E1734">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982C658C">
      <w:start w:val="1"/>
      <w:numFmt w:val="lowerLetter"/>
      <w:lvlText w:val="%2"/>
      <w:lvlJc w:val="left"/>
      <w:pPr>
        <w:ind w:left="73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2E8E7CCC">
      <w:start w:val="1"/>
      <w:numFmt w:val="lowerRoman"/>
      <w:lvlText w:val="%3"/>
      <w:lvlJc w:val="left"/>
      <w:pPr>
        <w:ind w:left="111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57084FD2">
      <w:start w:val="1"/>
      <w:numFmt w:val="lowerLetter"/>
      <w:lvlRestart w:val="0"/>
      <w:lvlText w:val="%4)"/>
      <w:lvlJc w:val="left"/>
      <w:pPr>
        <w:ind w:left="1789"/>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4" w:tplc="F2E276D4">
      <w:start w:val="1"/>
      <w:numFmt w:val="lowerLetter"/>
      <w:lvlText w:val="%5"/>
      <w:lvlJc w:val="left"/>
      <w:pPr>
        <w:ind w:left="250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06A41BD8">
      <w:start w:val="1"/>
      <w:numFmt w:val="lowerRoman"/>
      <w:lvlText w:val="%6"/>
      <w:lvlJc w:val="left"/>
      <w:pPr>
        <w:ind w:left="322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70F61458">
      <w:start w:val="1"/>
      <w:numFmt w:val="decimal"/>
      <w:lvlText w:val="%7"/>
      <w:lvlJc w:val="left"/>
      <w:pPr>
        <w:ind w:left="394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F8E27F8A">
      <w:start w:val="1"/>
      <w:numFmt w:val="lowerLetter"/>
      <w:lvlText w:val="%8"/>
      <w:lvlJc w:val="left"/>
      <w:pPr>
        <w:ind w:left="466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68D89436">
      <w:start w:val="1"/>
      <w:numFmt w:val="lowerRoman"/>
      <w:lvlText w:val="%9"/>
      <w:lvlJc w:val="left"/>
      <w:pPr>
        <w:ind w:left="538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1C5468A8"/>
    <w:multiLevelType w:val="hybridMultilevel"/>
    <w:tmpl w:val="C3F4EB98"/>
    <w:lvl w:ilvl="0" w:tplc="110A038A">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0024E1FE">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E83862BE">
      <w:start w:val="1"/>
      <w:numFmt w:val="lowerLetter"/>
      <w:lvlRestart w:val="0"/>
      <w:lvlText w:val="%3)"/>
      <w:lvlJc w:val="left"/>
      <w:pPr>
        <w:ind w:left="716"/>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0B088098">
      <w:start w:val="1"/>
      <w:numFmt w:val="decimal"/>
      <w:lvlText w:val="%4"/>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C3807B08">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4D54DD32">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4D0069CE">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A612ADA8">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B3C06B22">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1C8A1DCC"/>
    <w:multiLevelType w:val="multilevel"/>
    <w:tmpl w:val="17661A6C"/>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566C9"/>
    <w:multiLevelType w:val="hybridMultilevel"/>
    <w:tmpl w:val="D3C4BC68"/>
    <w:lvl w:ilvl="0" w:tplc="FFAC0F26">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9148078A">
      <w:start w:val="1"/>
      <w:numFmt w:val="lowerLetter"/>
      <w:lvlText w:val="%2"/>
      <w:lvlJc w:val="left"/>
      <w:pPr>
        <w:ind w:left="52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B1673C8">
      <w:start w:val="1"/>
      <w:numFmt w:val="lowerRoman"/>
      <w:lvlText w:val="%3"/>
      <w:lvlJc w:val="left"/>
      <w:pPr>
        <w:ind w:left="68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72F49400">
      <w:start w:val="1"/>
      <w:numFmt w:val="lowerLetter"/>
      <w:lvlText w:val="%4)"/>
      <w:lvlJc w:val="left"/>
      <w:pPr>
        <w:ind w:left="851"/>
      </w:pPr>
      <w:rPr>
        <w:b/>
        <w:i w:val="0"/>
        <w:strike w:val="0"/>
        <w:dstrike w:val="0"/>
        <w:color w:val="000000"/>
        <w:sz w:val="20"/>
        <w:u w:val="none" w:color="000000"/>
        <w:bdr w:val="none" w:sz="0" w:space="0" w:color="auto"/>
        <w:shd w:val="clear" w:color="auto" w:fill="auto"/>
        <w:vertAlign w:val="baseline"/>
      </w:rPr>
    </w:lvl>
    <w:lvl w:ilvl="4" w:tplc="C82A7AF0">
      <w:start w:val="1"/>
      <w:numFmt w:val="lowerLetter"/>
      <w:lvlText w:val="%5"/>
      <w:lvlJc w:val="left"/>
      <w:pPr>
        <w:ind w:left="15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EA6A9FB2">
      <w:start w:val="1"/>
      <w:numFmt w:val="lowerRoman"/>
      <w:lvlText w:val="%6"/>
      <w:lvlJc w:val="left"/>
      <w:pPr>
        <w:ind w:left="22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074AE86C">
      <w:start w:val="1"/>
      <w:numFmt w:val="decimal"/>
      <w:lvlText w:val="%7"/>
      <w:lvlJc w:val="left"/>
      <w:pPr>
        <w:ind w:left="30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2B6AFD38">
      <w:start w:val="1"/>
      <w:numFmt w:val="lowerLetter"/>
      <w:lvlText w:val="%8"/>
      <w:lvlJc w:val="left"/>
      <w:pPr>
        <w:ind w:left="37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04B2709E">
      <w:start w:val="1"/>
      <w:numFmt w:val="lowerRoman"/>
      <w:lvlText w:val="%9"/>
      <w:lvlJc w:val="left"/>
      <w:pPr>
        <w:ind w:left="44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1E991CBC"/>
    <w:multiLevelType w:val="multilevel"/>
    <w:tmpl w:val="FEC685EA"/>
    <w:lvl w:ilvl="0">
      <w:start w:val="1"/>
      <w:numFmt w:val="decimal"/>
      <w:lvlText w:val="%1."/>
      <w:lvlJc w:val="left"/>
      <w:pPr>
        <w:ind w:left="782"/>
      </w:pPr>
      <w:rPr>
        <w:rFonts w:ascii="Palatino Linotype" w:eastAsia="Gotham" w:hAnsi="Palatino Linotype"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Palatino Linotype" w:eastAsia="Gotham Book" w:hAnsi="Palatino Linotype" w:cs="Gotham Book" w:hint="default"/>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0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173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245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317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389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461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335"/>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20BF749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057F70"/>
    <w:multiLevelType w:val="hybridMultilevel"/>
    <w:tmpl w:val="AFD05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141026B"/>
    <w:multiLevelType w:val="hybridMultilevel"/>
    <w:tmpl w:val="8E06F814"/>
    <w:lvl w:ilvl="0" w:tplc="83B4F6AE">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D74BCC"/>
    <w:multiLevelType w:val="hybridMultilevel"/>
    <w:tmpl w:val="83E0A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F76412"/>
    <w:multiLevelType w:val="multilevel"/>
    <w:tmpl w:val="C94CE0D4"/>
    <w:numStyleLink w:val="Estilo1"/>
  </w:abstractNum>
  <w:abstractNum w:abstractNumId="25" w15:restartNumberingAfterBreak="0">
    <w:nsid w:val="269D7DE9"/>
    <w:multiLevelType w:val="hybridMultilevel"/>
    <w:tmpl w:val="401E1A62"/>
    <w:lvl w:ilvl="0" w:tplc="89086A96">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73920710">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8ADA55BC">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8688B704">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C7F44F92">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0EE48D20">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72B4FD48">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6E7AAC40">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C102E95C">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2721697E"/>
    <w:multiLevelType w:val="multilevel"/>
    <w:tmpl w:val="43F8F066"/>
    <w:lvl w:ilvl="0">
      <w:start w:val="37"/>
      <w:numFmt w:val="decimal"/>
      <w:lvlText w:val="%1."/>
      <w:lvlJc w:val="left"/>
      <w:pPr>
        <w:ind w:left="368"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82" w:firstLine="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5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9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31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03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5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27" w15:restartNumberingAfterBreak="0">
    <w:nsid w:val="296C5237"/>
    <w:multiLevelType w:val="hybridMultilevel"/>
    <w:tmpl w:val="0750FA66"/>
    <w:lvl w:ilvl="0" w:tplc="D7AA241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ACE548C"/>
    <w:multiLevelType w:val="hybridMultilevel"/>
    <w:tmpl w:val="8B14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0A26A65"/>
    <w:multiLevelType w:val="hybridMultilevel"/>
    <w:tmpl w:val="A07E70F6"/>
    <w:lvl w:ilvl="0" w:tplc="BC92D95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A72CB30E">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FDF43BB2">
      <w:start w:val="1"/>
      <w:numFmt w:val="lowerLetter"/>
      <w:lvlRestart w:val="0"/>
      <w:lvlText w:val="%3)"/>
      <w:lvlJc w:val="left"/>
      <w:pPr>
        <w:ind w:left="1091"/>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3" w:tplc="F2E285C6">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9D5A1D94">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40B6E5F8">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1AA81C38">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E3503A8A">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51522056">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0" w15:restartNumberingAfterBreak="0">
    <w:nsid w:val="30B1236D"/>
    <w:multiLevelType w:val="hybridMultilevel"/>
    <w:tmpl w:val="753847E4"/>
    <w:lvl w:ilvl="0" w:tplc="75C2380A">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30EE6B48">
      <w:start w:val="1"/>
      <w:numFmt w:val="lowerLetter"/>
      <w:lvlText w:val="%2"/>
      <w:lvlJc w:val="left"/>
      <w:pPr>
        <w:ind w:left="57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3328E734">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DE3AD906">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46FEE412">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1486B01C">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9324374E">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3B0A7782">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4746B022">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1"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78020C"/>
    <w:multiLevelType w:val="hybridMultilevel"/>
    <w:tmpl w:val="AADE9416"/>
    <w:lvl w:ilvl="0" w:tplc="C54EDB50">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1F48916C">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95FA00E0">
      <w:start w:val="1"/>
      <w:numFmt w:val="lowerLetter"/>
      <w:lvlRestart w:val="0"/>
      <w:lvlText w:val="%3)"/>
      <w:lvlJc w:val="left"/>
      <w:pPr>
        <w:ind w:left="716"/>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C2106CD2">
      <w:start w:val="1"/>
      <w:numFmt w:val="decimal"/>
      <w:lvlText w:val="%4"/>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293A1728">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98E4D66A">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272E69A8">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ADDC4BE2">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94FABA9A">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328669DA"/>
    <w:multiLevelType w:val="hybridMultilevel"/>
    <w:tmpl w:val="CE426AEC"/>
    <w:lvl w:ilvl="0" w:tplc="648A61D0">
      <w:start w:val="1"/>
      <w:numFmt w:val="bullet"/>
      <w:lvlText w:val=""/>
      <w:lvlJc w:val="right"/>
      <w:pPr>
        <w:ind w:left="1076" w:hanging="360"/>
      </w:pPr>
      <w:rPr>
        <w:rFonts w:ascii="Symbol" w:hAnsi="Symbol" w:hint="default"/>
        <w:sz w:val="20"/>
      </w:rPr>
    </w:lvl>
    <w:lvl w:ilvl="1" w:tplc="080A0003" w:tentative="1">
      <w:start w:val="1"/>
      <w:numFmt w:val="bullet"/>
      <w:lvlText w:val="o"/>
      <w:lvlJc w:val="left"/>
      <w:pPr>
        <w:ind w:left="1796" w:hanging="360"/>
      </w:pPr>
      <w:rPr>
        <w:rFonts w:ascii="Courier New" w:hAnsi="Courier New" w:cs="Courier New" w:hint="default"/>
      </w:rPr>
    </w:lvl>
    <w:lvl w:ilvl="2" w:tplc="080A0005" w:tentative="1">
      <w:start w:val="1"/>
      <w:numFmt w:val="bullet"/>
      <w:lvlText w:val=""/>
      <w:lvlJc w:val="left"/>
      <w:pPr>
        <w:ind w:left="2516" w:hanging="360"/>
      </w:pPr>
      <w:rPr>
        <w:rFonts w:ascii="Wingdings" w:hAnsi="Wingdings" w:hint="default"/>
      </w:rPr>
    </w:lvl>
    <w:lvl w:ilvl="3" w:tplc="080A0001" w:tentative="1">
      <w:start w:val="1"/>
      <w:numFmt w:val="bullet"/>
      <w:lvlText w:val=""/>
      <w:lvlJc w:val="left"/>
      <w:pPr>
        <w:ind w:left="3236" w:hanging="360"/>
      </w:pPr>
      <w:rPr>
        <w:rFonts w:ascii="Symbol" w:hAnsi="Symbol" w:hint="default"/>
      </w:rPr>
    </w:lvl>
    <w:lvl w:ilvl="4" w:tplc="080A0003" w:tentative="1">
      <w:start w:val="1"/>
      <w:numFmt w:val="bullet"/>
      <w:lvlText w:val="o"/>
      <w:lvlJc w:val="left"/>
      <w:pPr>
        <w:ind w:left="3956" w:hanging="360"/>
      </w:pPr>
      <w:rPr>
        <w:rFonts w:ascii="Courier New" w:hAnsi="Courier New" w:cs="Courier New" w:hint="default"/>
      </w:rPr>
    </w:lvl>
    <w:lvl w:ilvl="5" w:tplc="080A0005" w:tentative="1">
      <w:start w:val="1"/>
      <w:numFmt w:val="bullet"/>
      <w:lvlText w:val=""/>
      <w:lvlJc w:val="left"/>
      <w:pPr>
        <w:ind w:left="4676" w:hanging="360"/>
      </w:pPr>
      <w:rPr>
        <w:rFonts w:ascii="Wingdings" w:hAnsi="Wingdings" w:hint="default"/>
      </w:rPr>
    </w:lvl>
    <w:lvl w:ilvl="6" w:tplc="080A0001" w:tentative="1">
      <w:start w:val="1"/>
      <w:numFmt w:val="bullet"/>
      <w:lvlText w:val=""/>
      <w:lvlJc w:val="left"/>
      <w:pPr>
        <w:ind w:left="5396" w:hanging="360"/>
      </w:pPr>
      <w:rPr>
        <w:rFonts w:ascii="Symbol" w:hAnsi="Symbol" w:hint="default"/>
      </w:rPr>
    </w:lvl>
    <w:lvl w:ilvl="7" w:tplc="080A0003" w:tentative="1">
      <w:start w:val="1"/>
      <w:numFmt w:val="bullet"/>
      <w:lvlText w:val="o"/>
      <w:lvlJc w:val="left"/>
      <w:pPr>
        <w:ind w:left="6116" w:hanging="360"/>
      </w:pPr>
      <w:rPr>
        <w:rFonts w:ascii="Courier New" w:hAnsi="Courier New" w:cs="Courier New" w:hint="default"/>
      </w:rPr>
    </w:lvl>
    <w:lvl w:ilvl="8" w:tplc="080A0005" w:tentative="1">
      <w:start w:val="1"/>
      <w:numFmt w:val="bullet"/>
      <w:lvlText w:val=""/>
      <w:lvlJc w:val="left"/>
      <w:pPr>
        <w:ind w:left="6836" w:hanging="360"/>
      </w:pPr>
      <w:rPr>
        <w:rFonts w:ascii="Wingdings" w:hAnsi="Wingdings" w:hint="default"/>
      </w:rPr>
    </w:lvl>
  </w:abstractNum>
  <w:abstractNum w:abstractNumId="34" w15:restartNumberingAfterBreak="0">
    <w:nsid w:val="32CF7031"/>
    <w:multiLevelType w:val="hybridMultilevel"/>
    <w:tmpl w:val="29F86EFC"/>
    <w:lvl w:ilvl="0" w:tplc="FFAC0F26">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9148078A">
      <w:start w:val="1"/>
      <w:numFmt w:val="lowerLetter"/>
      <w:lvlText w:val="%2"/>
      <w:lvlJc w:val="left"/>
      <w:pPr>
        <w:ind w:left="52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B1673C8">
      <w:start w:val="1"/>
      <w:numFmt w:val="lowerRoman"/>
      <w:lvlText w:val="%3"/>
      <w:lvlJc w:val="left"/>
      <w:pPr>
        <w:ind w:left="68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25BACD6C">
      <w:start w:val="1"/>
      <w:numFmt w:val="lowerLetter"/>
      <w:lvlText w:val="%4)"/>
      <w:lvlJc w:val="left"/>
      <w:pPr>
        <w:ind w:left="851"/>
      </w:pPr>
      <w:rPr>
        <w:b/>
        <w:i w:val="0"/>
        <w:strike w:val="0"/>
        <w:dstrike w:val="0"/>
        <w:color w:val="000000"/>
        <w:sz w:val="20"/>
        <w:u w:val="none" w:color="000000"/>
        <w:bdr w:val="none" w:sz="0" w:space="0" w:color="auto"/>
        <w:shd w:val="clear" w:color="auto" w:fill="auto"/>
        <w:vertAlign w:val="baseline"/>
      </w:rPr>
    </w:lvl>
    <w:lvl w:ilvl="4" w:tplc="C82A7AF0">
      <w:start w:val="1"/>
      <w:numFmt w:val="lowerLetter"/>
      <w:lvlText w:val="%5"/>
      <w:lvlJc w:val="left"/>
      <w:pPr>
        <w:ind w:left="15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EA6A9FB2">
      <w:start w:val="1"/>
      <w:numFmt w:val="lowerRoman"/>
      <w:lvlText w:val="%6"/>
      <w:lvlJc w:val="left"/>
      <w:pPr>
        <w:ind w:left="22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074AE86C">
      <w:start w:val="1"/>
      <w:numFmt w:val="decimal"/>
      <w:lvlText w:val="%7"/>
      <w:lvlJc w:val="left"/>
      <w:pPr>
        <w:ind w:left="30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2B6AFD38">
      <w:start w:val="1"/>
      <w:numFmt w:val="lowerLetter"/>
      <w:lvlText w:val="%8"/>
      <w:lvlJc w:val="left"/>
      <w:pPr>
        <w:ind w:left="37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04B2709E">
      <w:start w:val="1"/>
      <w:numFmt w:val="lowerRoman"/>
      <w:lvlText w:val="%9"/>
      <w:lvlJc w:val="left"/>
      <w:pPr>
        <w:ind w:left="44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5" w15:restartNumberingAfterBreak="0">
    <w:nsid w:val="38DA2F9A"/>
    <w:multiLevelType w:val="hybridMultilevel"/>
    <w:tmpl w:val="D598B352"/>
    <w:lvl w:ilvl="0" w:tplc="663EB52A">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A7B42710">
      <w:start w:val="1"/>
      <w:numFmt w:val="lowerLetter"/>
      <w:lvlText w:val="%2"/>
      <w:lvlJc w:val="left"/>
      <w:pPr>
        <w:ind w:left="6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D610B078">
      <w:start w:val="1"/>
      <w:numFmt w:val="lowerLetter"/>
      <w:lvlRestart w:val="0"/>
      <w:lvlText w:val="%3)"/>
      <w:lvlJc w:val="left"/>
      <w:pPr>
        <w:ind w:left="1066"/>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3EF82434">
      <w:start w:val="1"/>
      <w:numFmt w:val="decimal"/>
      <w:lvlText w:val="%4"/>
      <w:lvlJc w:val="left"/>
      <w:pPr>
        <w:ind w:left="178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5A6A1D2E">
      <w:start w:val="1"/>
      <w:numFmt w:val="lowerLetter"/>
      <w:lvlText w:val="%5"/>
      <w:lvlJc w:val="left"/>
      <w:pPr>
        <w:ind w:left="250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C542E9AA">
      <w:start w:val="1"/>
      <w:numFmt w:val="lowerRoman"/>
      <w:lvlText w:val="%6"/>
      <w:lvlJc w:val="left"/>
      <w:pPr>
        <w:ind w:left="322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E250ABB2">
      <w:start w:val="1"/>
      <w:numFmt w:val="decimal"/>
      <w:lvlText w:val="%7"/>
      <w:lvlJc w:val="left"/>
      <w:pPr>
        <w:ind w:left="394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4DB80402">
      <w:start w:val="1"/>
      <w:numFmt w:val="lowerLetter"/>
      <w:lvlText w:val="%8"/>
      <w:lvlJc w:val="left"/>
      <w:pPr>
        <w:ind w:left="466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43904768">
      <w:start w:val="1"/>
      <w:numFmt w:val="lowerRoman"/>
      <w:lvlText w:val="%9"/>
      <w:lvlJc w:val="left"/>
      <w:pPr>
        <w:ind w:left="538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6" w15:restartNumberingAfterBreak="0">
    <w:nsid w:val="39DF6690"/>
    <w:multiLevelType w:val="multilevel"/>
    <w:tmpl w:val="0A887EB4"/>
    <w:lvl w:ilvl="0">
      <w:start w:val="4"/>
      <w:numFmt w:val="decimal"/>
      <w:lvlText w:val="%1."/>
      <w:lvlJc w:val="left"/>
      <w:pPr>
        <w:ind w:left="356" w:firstLine="0"/>
      </w:pPr>
      <w:rPr>
        <w:rFonts w:ascii="Gotham" w:eastAsia="Gotham" w:hAnsi="Gotham"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5.%2"/>
      <w:lvlJc w:val="left"/>
      <w:pPr>
        <w:ind w:left="1065" w:firstLine="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37" w15:restartNumberingAfterBreak="0">
    <w:nsid w:val="3A9B1CBC"/>
    <w:multiLevelType w:val="multilevel"/>
    <w:tmpl w:val="900242B6"/>
    <w:lvl w:ilvl="0">
      <w:start w:val="44"/>
      <w:numFmt w:val="decimal"/>
      <w:lvlText w:val="%1"/>
      <w:lvlJc w:val="left"/>
      <w:pPr>
        <w:ind w:left="704" w:hanging="420"/>
      </w:pPr>
      <w:rPr>
        <w:rFonts w:hint="default"/>
        <w:b/>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38" w15:restartNumberingAfterBreak="0">
    <w:nsid w:val="3E311891"/>
    <w:multiLevelType w:val="hybridMultilevel"/>
    <w:tmpl w:val="A1F60D70"/>
    <w:lvl w:ilvl="0" w:tplc="2E26F17C">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ADA8AE8A">
      <w:start w:val="1"/>
      <w:numFmt w:val="lowerLetter"/>
      <w:lvlText w:val="%2"/>
      <w:lvlJc w:val="left"/>
      <w:pPr>
        <w:ind w:left="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226AADE">
      <w:start w:val="1"/>
      <w:numFmt w:val="lowerRoman"/>
      <w:lvlText w:val="%3"/>
      <w:lvlJc w:val="left"/>
      <w:pPr>
        <w:ind w:left="83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C938F1E2">
      <w:start w:val="1"/>
      <w:numFmt w:val="lowerLetter"/>
      <w:lvlRestart w:val="0"/>
      <w:lvlText w:val="%4)"/>
      <w:lvlJc w:val="left"/>
      <w:pPr>
        <w:ind w:left="108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4" w:tplc="BD0C046E">
      <w:start w:val="1"/>
      <w:numFmt w:val="lowerLetter"/>
      <w:lvlText w:val="%5"/>
      <w:lvlJc w:val="left"/>
      <w:pPr>
        <w:ind w:left="21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62B07258">
      <w:start w:val="1"/>
      <w:numFmt w:val="lowerRoman"/>
      <w:lvlText w:val="%6"/>
      <w:lvlJc w:val="left"/>
      <w:pPr>
        <w:ind w:left="288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31B2FB46">
      <w:start w:val="1"/>
      <w:numFmt w:val="decimal"/>
      <w:lvlText w:val="%7"/>
      <w:lvlJc w:val="left"/>
      <w:pPr>
        <w:ind w:left="360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38F8F574">
      <w:start w:val="1"/>
      <w:numFmt w:val="lowerLetter"/>
      <w:lvlText w:val="%8"/>
      <w:lvlJc w:val="left"/>
      <w:pPr>
        <w:ind w:left="432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251614AC">
      <w:start w:val="1"/>
      <w:numFmt w:val="lowerRoman"/>
      <w:lvlText w:val="%9"/>
      <w:lvlJc w:val="left"/>
      <w:pPr>
        <w:ind w:left="50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39" w15:restartNumberingAfterBreak="0">
    <w:nsid w:val="3E515C40"/>
    <w:multiLevelType w:val="multilevel"/>
    <w:tmpl w:val="0E42544C"/>
    <w:lvl w:ilvl="0">
      <w:start w:val="24"/>
      <w:numFmt w:val="decimal"/>
      <w:lvlText w:val="%1."/>
      <w:lvlJc w:val="left"/>
      <w:pPr>
        <w:ind w:left="426"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0"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40" w15:restartNumberingAfterBreak="0">
    <w:nsid w:val="43D03FC8"/>
    <w:multiLevelType w:val="hybridMultilevel"/>
    <w:tmpl w:val="522E3684"/>
    <w:lvl w:ilvl="0" w:tplc="C35AD806">
      <w:start w:val="1"/>
      <w:numFmt w:val="bullet"/>
      <w:lvlText w:val="•"/>
      <w:lvlJc w:val="left"/>
      <w:pPr>
        <w:ind w:left="10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52EF9C6">
      <w:start w:val="1"/>
      <w:numFmt w:val="bullet"/>
      <w:lvlText w:val="o"/>
      <w:lvlJc w:val="left"/>
      <w:pPr>
        <w:ind w:left="181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8CE89D8">
      <w:start w:val="1"/>
      <w:numFmt w:val="bullet"/>
      <w:lvlText w:val="▪"/>
      <w:lvlJc w:val="left"/>
      <w:pPr>
        <w:ind w:left="253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D788464">
      <w:start w:val="1"/>
      <w:numFmt w:val="bullet"/>
      <w:lvlText w:val="•"/>
      <w:lvlJc w:val="left"/>
      <w:pPr>
        <w:ind w:left="325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2D82C2C">
      <w:start w:val="1"/>
      <w:numFmt w:val="bullet"/>
      <w:lvlText w:val="o"/>
      <w:lvlJc w:val="left"/>
      <w:pPr>
        <w:ind w:left="397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3ACF130">
      <w:start w:val="1"/>
      <w:numFmt w:val="bullet"/>
      <w:lvlText w:val="▪"/>
      <w:lvlJc w:val="left"/>
      <w:pPr>
        <w:ind w:left="469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9BCB944">
      <w:start w:val="1"/>
      <w:numFmt w:val="bullet"/>
      <w:lvlText w:val="•"/>
      <w:lvlJc w:val="left"/>
      <w:pPr>
        <w:ind w:left="541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BE6BAB0">
      <w:start w:val="1"/>
      <w:numFmt w:val="bullet"/>
      <w:lvlText w:val="o"/>
      <w:lvlJc w:val="left"/>
      <w:pPr>
        <w:ind w:left="613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84214DE">
      <w:start w:val="1"/>
      <w:numFmt w:val="bullet"/>
      <w:lvlText w:val="▪"/>
      <w:lvlJc w:val="left"/>
      <w:pPr>
        <w:ind w:left="685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445D788F"/>
    <w:multiLevelType w:val="hybridMultilevel"/>
    <w:tmpl w:val="D3D2AA80"/>
    <w:lvl w:ilvl="0" w:tplc="7D5CA54E">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0CB4989C">
      <w:start w:val="1"/>
      <w:numFmt w:val="lowerLetter"/>
      <w:lvlText w:val="%2"/>
      <w:lvlJc w:val="left"/>
      <w:pPr>
        <w:ind w:left="59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23ACDA76">
      <w:start w:val="1"/>
      <w:numFmt w:val="lowerRoman"/>
      <w:lvlText w:val="%3"/>
      <w:lvlJc w:val="left"/>
      <w:pPr>
        <w:ind w:left="83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6CE0366A">
      <w:start w:val="1"/>
      <w:numFmt w:val="lowerLetter"/>
      <w:lvlRestart w:val="0"/>
      <w:lvlText w:val="%4)"/>
      <w:lvlJc w:val="left"/>
      <w:pPr>
        <w:ind w:left="1076"/>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4" w:tplc="B3AEB1CE">
      <w:start w:val="1"/>
      <w:numFmt w:val="lowerLetter"/>
      <w:lvlText w:val="%5"/>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AE8802C4">
      <w:start w:val="1"/>
      <w:numFmt w:val="lowerRoman"/>
      <w:lvlText w:val="%6"/>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92F095BE">
      <w:start w:val="1"/>
      <w:numFmt w:val="decimal"/>
      <w:lvlText w:val="%7"/>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3D2E8A76">
      <w:start w:val="1"/>
      <w:numFmt w:val="lowerLetter"/>
      <w:lvlText w:val="%8"/>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6EE84E48">
      <w:start w:val="1"/>
      <w:numFmt w:val="lowerRoman"/>
      <w:lvlText w:val="%9"/>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42" w15:restartNumberingAfterBreak="0">
    <w:nsid w:val="4646413B"/>
    <w:multiLevelType w:val="hybridMultilevel"/>
    <w:tmpl w:val="19900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65A378B"/>
    <w:multiLevelType w:val="hybridMultilevel"/>
    <w:tmpl w:val="E34EBCCE"/>
    <w:lvl w:ilvl="0" w:tplc="FFAC0F26">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9148078A">
      <w:start w:val="1"/>
      <w:numFmt w:val="lowerLetter"/>
      <w:lvlText w:val="%2"/>
      <w:lvlJc w:val="left"/>
      <w:pPr>
        <w:ind w:left="52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B1673C8">
      <w:start w:val="1"/>
      <w:numFmt w:val="lowerRoman"/>
      <w:lvlText w:val="%3"/>
      <w:lvlJc w:val="left"/>
      <w:pPr>
        <w:ind w:left="68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B4187746">
      <w:start w:val="1"/>
      <w:numFmt w:val="lowerLetter"/>
      <w:lvlRestart w:val="0"/>
      <w:lvlText w:val="%4)"/>
      <w:lvlJc w:val="left"/>
      <w:pPr>
        <w:ind w:left="851"/>
      </w:pPr>
      <w:rPr>
        <w:rFonts w:ascii="Palatino Linotype" w:eastAsia="Gotham Book" w:hAnsi="Palatino Linotype" w:cs="Gotham Book" w:hint="default"/>
        <w:b/>
        <w:i w:val="0"/>
        <w:strike w:val="0"/>
        <w:dstrike w:val="0"/>
        <w:color w:val="000000"/>
        <w:sz w:val="20"/>
        <w:szCs w:val="20"/>
        <w:u w:val="none" w:color="000000"/>
        <w:bdr w:val="none" w:sz="0" w:space="0" w:color="auto"/>
        <w:shd w:val="clear" w:color="auto" w:fill="auto"/>
        <w:vertAlign w:val="baseline"/>
      </w:rPr>
    </w:lvl>
    <w:lvl w:ilvl="4" w:tplc="C82A7AF0">
      <w:start w:val="1"/>
      <w:numFmt w:val="lowerLetter"/>
      <w:lvlText w:val="%5"/>
      <w:lvlJc w:val="left"/>
      <w:pPr>
        <w:ind w:left="15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EA6A9FB2">
      <w:start w:val="1"/>
      <w:numFmt w:val="lowerRoman"/>
      <w:lvlText w:val="%6"/>
      <w:lvlJc w:val="left"/>
      <w:pPr>
        <w:ind w:left="22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074AE86C">
      <w:start w:val="1"/>
      <w:numFmt w:val="decimal"/>
      <w:lvlText w:val="%7"/>
      <w:lvlJc w:val="left"/>
      <w:pPr>
        <w:ind w:left="30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2B6AFD38">
      <w:start w:val="1"/>
      <w:numFmt w:val="lowerLetter"/>
      <w:lvlText w:val="%8"/>
      <w:lvlJc w:val="left"/>
      <w:pPr>
        <w:ind w:left="37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04B2709E">
      <w:start w:val="1"/>
      <w:numFmt w:val="lowerRoman"/>
      <w:lvlText w:val="%9"/>
      <w:lvlJc w:val="left"/>
      <w:pPr>
        <w:ind w:left="44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44" w15:restartNumberingAfterBreak="0">
    <w:nsid w:val="46FC01B8"/>
    <w:multiLevelType w:val="multilevel"/>
    <w:tmpl w:val="ED82152E"/>
    <w:lvl w:ilvl="0">
      <w:start w:val="22"/>
      <w:numFmt w:val="decimal"/>
      <w:lvlText w:val="%1."/>
      <w:lvlJc w:val="left"/>
      <w:pPr>
        <w:ind w:left="1064"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45" w15:restartNumberingAfterBreak="0">
    <w:nsid w:val="481460F3"/>
    <w:multiLevelType w:val="hybridMultilevel"/>
    <w:tmpl w:val="971A2E68"/>
    <w:lvl w:ilvl="0" w:tplc="77AEC6B4">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7C1E0248">
      <w:start w:val="1"/>
      <w:numFmt w:val="lowerLetter"/>
      <w:lvlText w:val="%2"/>
      <w:lvlJc w:val="left"/>
      <w:pPr>
        <w:ind w:left="8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99E20F58">
      <w:start w:val="1"/>
      <w:numFmt w:val="lowerLetter"/>
      <w:lvlRestart w:val="0"/>
      <w:lvlText w:val="%3)"/>
      <w:lvlJc w:val="left"/>
      <w:pPr>
        <w:ind w:left="1352"/>
      </w:pPr>
      <w:rPr>
        <w:rFonts w:ascii="Gotham Book" w:eastAsia="Gotham Book" w:hAnsi="Gotham Book" w:cs="Gotham Book"/>
        <w:b/>
        <w:i w:val="0"/>
        <w:strike w:val="0"/>
        <w:dstrike w:val="0"/>
        <w:color w:val="auto"/>
        <w:sz w:val="22"/>
        <w:u w:val="none" w:color="000000"/>
        <w:bdr w:val="none" w:sz="0" w:space="0" w:color="auto"/>
        <w:shd w:val="clear" w:color="auto" w:fill="auto"/>
        <w:vertAlign w:val="baseline"/>
      </w:rPr>
    </w:lvl>
    <w:lvl w:ilvl="3" w:tplc="9ABC8E28">
      <w:start w:val="1"/>
      <w:numFmt w:val="decimal"/>
      <w:lvlText w:val="%4"/>
      <w:lvlJc w:val="left"/>
      <w:pPr>
        <w:ind w:left="207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19FAE21A">
      <w:start w:val="1"/>
      <w:numFmt w:val="lowerLetter"/>
      <w:lvlText w:val="%5"/>
      <w:lvlJc w:val="left"/>
      <w:pPr>
        <w:ind w:left="279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B6764CDA">
      <w:start w:val="1"/>
      <w:numFmt w:val="lowerRoman"/>
      <w:lvlText w:val="%6"/>
      <w:lvlJc w:val="left"/>
      <w:pPr>
        <w:ind w:left="351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CE0656B6">
      <w:start w:val="1"/>
      <w:numFmt w:val="decimal"/>
      <w:lvlText w:val="%7"/>
      <w:lvlJc w:val="left"/>
      <w:pPr>
        <w:ind w:left="423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E208D35A">
      <w:start w:val="1"/>
      <w:numFmt w:val="lowerLetter"/>
      <w:lvlText w:val="%8"/>
      <w:lvlJc w:val="left"/>
      <w:pPr>
        <w:ind w:left="495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E0AE04D6">
      <w:start w:val="1"/>
      <w:numFmt w:val="lowerRoman"/>
      <w:lvlText w:val="%9"/>
      <w:lvlJc w:val="left"/>
      <w:pPr>
        <w:ind w:left="567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46" w15:restartNumberingAfterBreak="0">
    <w:nsid w:val="4AD80181"/>
    <w:multiLevelType w:val="hybridMultilevel"/>
    <w:tmpl w:val="BBC615C0"/>
    <w:lvl w:ilvl="0" w:tplc="27682F6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7" w15:restartNumberingAfterBreak="0">
    <w:nsid w:val="4F58331B"/>
    <w:multiLevelType w:val="hybridMultilevel"/>
    <w:tmpl w:val="98E4E224"/>
    <w:lvl w:ilvl="0" w:tplc="C470761E">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B98CBBBA">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40682330">
      <w:start w:val="1"/>
      <w:numFmt w:val="lowerLetter"/>
      <w:lvlRestart w:val="0"/>
      <w:lvlText w:val="%3)"/>
      <w:lvlJc w:val="left"/>
      <w:pPr>
        <w:ind w:left="1091"/>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3" w:tplc="5C4AFB4A">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ED0225C4">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25CEBE06">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9FF03C4C">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7874720C">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907ED0DE">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48" w15:restartNumberingAfterBreak="0">
    <w:nsid w:val="528758B7"/>
    <w:multiLevelType w:val="hybridMultilevel"/>
    <w:tmpl w:val="ABC08476"/>
    <w:lvl w:ilvl="0" w:tplc="8AAED8D8">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592ECABA">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4262FB74">
      <w:start w:val="1"/>
      <w:numFmt w:val="lowerLetter"/>
      <w:lvlRestart w:val="0"/>
      <w:lvlText w:val="%3)"/>
      <w:lvlJc w:val="left"/>
      <w:pPr>
        <w:ind w:left="1091"/>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3" w:tplc="66DEE5C8">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E026C086">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7F3C983C">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DBA8501A">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6F825F6A">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CBFACD60">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49" w15:restartNumberingAfterBreak="0">
    <w:nsid w:val="52B542D3"/>
    <w:multiLevelType w:val="multilevel"/>
    <w:tmpl w:val="BBB831CE"/>
    <w:numStyleLink w:val="Estilo2"/>
  </w:abstractNum>
  <w:abstractNum w:abstractNumId="50" w15:restartNumberingAfterBreak="0">
    <w:nsid w:val="55A96F88"/>
    <w:multiLevelType w:val="hybridMultilevel"/>
    <w:tmpl w:val="F2BA8230"/>
    <w:lvl w:ilvl="0" w:tplc="EC9EF01C">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1B10AC38">
      <w:start w:val="1"/>
      <w:numFmt w:val="lowerLetter"/>
      <w:lvlText w:val="%2"/>
      <w:lvlJc w:val="left"/>
      <w:pPr>
        <w:ind w:left="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507AC514">
      <w:start w:val="1"/>
      <w:numFmt w:val="lowerRoman"/>
      <w:lvlText w:val="%3"/>
      <w:lvlJc w:val="left"/>
      <w:pPr>
        <w:ind w:left="833"/>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D4A0930E">
      <w:start w:val="1"/>
      <w:numFmt w:val="lowerLetter"/>
      <w:lvlRestart w:val="0"/>
      <w:lvlText w:val="%4)"/>
      <w:lvlJc w:val="left"/>
      <w:pPr>
        <w:ind w:left="1080"/>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4" w:tplc="F5E02460">
      <w:start w:val="1"/>
      <w:numFmt w:val="lowerLetter"/>
      <w:lvlText w:val="%5"/>
      <w:lvlJc w:val="left"/>
      <w:pPr>
        <w:ind w:left="21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00F0344E">
      <w:start w:val="1"/>
      <w:numFmt w:val="lowerRoman"/>
      <w:lvlText w:val="%6"/>
      <w:lvlJc w:val="left"/>
      <w:pPr>
        <w:ind w:left="288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120A60FA">
      <w:start w:val="1"/>
      <w:numFmt w:val="decimal"/>
      <w:lvlText w:val="%7"/>
      <w:lvlJc w:val="left"/>
      <w:pPr>
        <w:ind w:left="360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BFC6821E">
      <w:start w:val="1"/>
      <w:numFmt w:val="lowerLetter"/>
      <w:lvlText w:val="%8"/>
      <w:lvlJc w:val="left"/>
      <w:pPr>
        <w:ind w:left="432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3F5E76F8">
      <w:start w:val="1"/>
      <w:numFmt w:val="lowerRoman"/>
      <w:lvlText w:val="%9"/>
      <w:lvlJc w:val="left"/>
      <w:pPr>
        <w:ind w:left="50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51" w15:restartNumberingAfterBreak="0">
    <w:nsid w:val="56BB0FEC"/>
    <w:multiLevelType w:val="hybridMultilevel"/>
    <w:tmpl w:val="FACE7DA0"/>
    <w:lvl w:ilvl="0" w:tplc="C058681A">
      <w:start w:val="1"/>
      <w:numFmt w:val="decimal"/>
      <w:lvlText w:val="%1."/>
      <w:lvlJc w:val="left"/>
      <w:pPr>
        <w:ind w:left="1091"/>
      </w:pPr>
      <w:rPr>
        <w:rFonts w:ascii="Palatino Linotype" w:eastAsia="Gotham Book" w:hAnsi="Palatino Linotype" w:cs="Gotham Book" w:hint="default"/>
        <w:b w:val="0"/>
        <w:i w:val="0"/>
        <w:strike w:val="0"/>
        <w:dstrike w:val="0"/>
        <w:color w:val="000000"/>
        <w:sz w:val="22"/>
        <w:u w:val="none" w:color="000000"/>
        <w:bdr w:val="none" w:sz="0" w:space="0" w:color="auto"/>
        <w:shd w:val="clear" w:color="auto" w:fill="auto"/>
        <w:vertAlign w:val="baseline"/>
      </w:rPr>
    </w:lvl>
    <w:lvl w:ilvl="1" w:tplc="AFC226EC">
      <w:start w:val="1"/>
      <w:numFmt w:val="lowerLetter"/>
      <w:lvlText w:val="%2"/>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6446D6A">
      <w:start w:val="1"/>
      <w:numFmt w:val="lowerRoman"/>
      <w:lvlText w:val="%3"/>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0F52120C">
      <w:start w:val="1"/>
      <w:numFmt w:val="decimal"/>
      <w:lvlText w:val="%4"/>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A72A821C">
      <w:start w:val="1"/>
      <w:numFmt w:val="lowerLetter"/>
      <w:lvlText w:val="%5"/>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DA6A9382">
      <w:start w:val="1"/>
      <w:numFmt w:val="lowerRoman"/>
      <w:lvlText w:val="%6"/>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75F6EA52">
      <w:start w:val="1"/>
      <w:numFmt w:val="decimal"/>
      <w:lvlText w:val="%7"/>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FEC0B25A">
      <w:start w:val="1"/>
      <w:numFmt w:val="lowerLetter"/>
      <w:lvlText w:val="%8"/>
      <w:lvlJc w:val="left"/>
      <w:pPr>
        <w:ind w:left="61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A79C82CC">
      <w:start w:val="1"/>
      <w:numFmt w:val="lowerRoman"/>
      <w:lvlText w:val="%9"/>
      <w:lvlJc w:val="left"/>
      <w:pPr>
        <w:ind w:left="68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52" w15:restartNumberingAfterBreak="0">
    <w:nsid w:val="56EF4DAA"/>
    <w:multiLevelType w:val="multilevel"/>
    <w:tmpl w:val="C3087D36"/>
    <w:lvl w:ilvl="0">
      <w:start w:val="38"/>
      <w:numFmt w:val="decimal"/>
      <w:lvlText w:val="%1."/>
      <w:lvlJc w:val="left"/>
      <w:pPr>
        <w:ind w:left="368"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82" w:firstLine="0"/>
      </w:pPr>
      <w:rPr>
        <w:rFonts w:ascii="Gotham Book" w:eastAsia="Gotham Book" w:hAnsi="Gotham Book"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5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9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31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03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5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53"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C02EE6"/>
    <w:multiLevelType w:val="hybridMultilevel"/>
    <w:tmpl w:val="CC346C44"/>
    <w:lvl w:ilvl="0" w:tplc="FFEC9DE8">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65A841DE">
      <w:start w:val="1"/>
      <w:numFmt w:val="lowerLetter"/>
      <w:lvlText w:val="%2"/>
      <w:lvlJc w:val="left"/>
      <w:pPr>
        <w:ind w:left="10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677213FE">
      <w:start w:val="1"/>
      <w:numFmt w:val="lowerRoman"/>
      <w:lvlText w:val="%3"/>
      <w:lvlJc w:val="left"/>
      <w:pPr>
        <w:ind w:left="174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377C110E">
      <w:start w:val="1"/>
      <w:numFmt w:val="lowerLetter"/>
      <w:lvlText w:val="%4)"/>
      <w:lvlJc w:val="left"/>
      <w:pPr>
        <w:ind w:left="2498"/>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B4F0FA3C">
      <w:start w:val="1"/>
      <w:numFmt w:val="lowerLetter"/>
      <w:lvlText w:val="%5"/>
      <w:lvlJc w:val="left"/>
      <w:pPr>
        <w:ind w:left="315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82545E5A">
      <w:start w:val="1"/>
      <w:numFmt w:val="lowerRoman"/>
      <w:lvlText w:val="%6"/>
      <w:lvlJc w:val="left"/>
      <w:pPr>
        <w:ind w:left="387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FC3E63EE">
      <w:start w:val="1"/>
      <w:numFmt w:val="decimal"/>
      <w:lvlText w:val="%7"/>
      <w:lvlJc w:val="left"/>
      <w:pPr>
        <w:ind w:left="459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0BF880AE">
      <w:start w:val="1"/>
      <w:numFmt w:val="lowerLetter"/>
      <w:lvlText w:val="%8"/>
      <w:lvlJc w:val="left"/>
      <w:pPr>
        <w:ind w:left="531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33688B4A">
      <w:start w:val="1"/>
      <w:numFmt w:val="lowerRoman"/>
      <w:lvlText w:val="%9"/>
      <w:lvlJc w:val="left"/>
      <w:pPr>
        <w:ind w:left="6032"/>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55" w15:restartNumberingAfterBreak="0">
    <w:nsid w:val="5DED16BA"/>
    <w:multiLevelType w:val="multilevel"/>
    <w:tmpl w:val="E114620A"/>
    <w:lvl w:ilvl="0">
      <w:start w:val="10"/>
      <w:numFmt w:val="decimal"/>
      <w:lvlText w:val="%1."/>
      <w:lvlJc w:val="left"/>
      <w:pPr>
        <w:ind w:left="713" w:firstLine="0"/>
      </w:pPr>
      <w:rPr>
        <w:rFonts w:ascii="Gotham" w:eastAsia="Gotham" w:hAnsi="Gotham" w:cs="Gotham" w:hint="default"/>
        <w:b/>
        <w:i w:val="0"/>
        <w:strike w:val="0"/>
        <w:dstrike w:val="0"/>
        <w:color w:val="000000"/>
        <w:sz w:val="22"/>
        <w:u w:val="none" w:color="000000"/>
        <w:vertAlign w:val="baseline"/>
      </w:rPr>
    </w:lvl>
    <w:lvl w:ilvl="1">
      <w:start w:val="1"/>
      <w:numFmt w:val="none"/>
      <w:lvlText w:val="12.1"/>
      <w:lvlJc w:val="left"/>
      <w:pPr>
        <w:ind w:left="142" w:firstLine="0"/>
      </w:pPr>
      <w:rPr>
        <w:rFonts w:ascii="Palatino Linotype" w:eastAsia="Gotham Book" w:hAnsi="Palatino Linotype" w:cs="Gotham Book" w:hint="default"/>
        <w:b/>
        <w:i w:val="0"/>
        <w:strike w:val="0"/>
        <w:dstrike w:val="0"/>
        <w:color w:val="000000"/>
        <w:sz w:val="22"/>
        <w:u w:val="none" w:color="000000"/>
        <w:vertAlign w:val="baseline"/>
      </w:rPr>
    </w:lvl>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abstractNum>
  <w:abstractNum w:abstractNumId="56" w15:restartNumberingAfterBreak="0">
    <w:nsid w:val="60114717"/>
    <w:multiLevelType w:val="hybridMultilevel"/>
    <w:tmpl w:val="C1DE01E6"/>
    <w:lvl w:ilvl="0" w:tplc="75C2380A">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30EE6B48">
      <w:start w:val="1"/>
      <w:numFmt w:val="lowerLetter"/>
      <w:lvlText w:val="%2"/>
      <w:lvlJc w:val="left"/>
      <w:pPr>
        <w:ind w:left="57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136B36A">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DE3AD906">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46FEE412">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1486B01C">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9324374E">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3B0A7782">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4746B022">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57" w15:restartNumberingAfterBreak="0">
    <w:nsid w:val="602C40D7"/>
    <w:multiLevelType w:val="hybridMultilevel"/>
    <w:tmpl w:val="3384C6DA"/>
    <w:lvl w:ilvl="0" w:tplc="8A1E1088">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A04AA50E">
      <w:start w:val="1"/>
      <w:numFmt w:val="lowerLetter"/>
      <w:lvlText w:val="%2"/>
      <w:lvlJc w:val="left"/>
      <w:pPr>
        <w:ind w:left="57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39E20CE8">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163095D8">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1312FA3E">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E7A403F0">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8CD2D7CA">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081EA396">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336AE420">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58" w15:restartNumberingAfterBreak="0">
    <w:nsid w:val="62843485"/>
    <w:multiLevelType w:val="hybridMultilevel"/>
    <w:tmpl w:val="38EE88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2C602AF"/>
    <w:multiLevelType w:val="hybridMultilevel"/>
    <w:tmpl w:val="E1D66CC4"/>
    <w:lvl w:ilvl="0" w:tplc="0E16D5EE">
      <w:start w:val="1"/>
      <w:numFmt w:val="bullet"/>
      <w:lvlText w:val=""/>
      <w:lvlJc w:val="left"/>
      <w:pPr>
        <w:ind w:left="1076" w:hanging="360"/>
      </w:pPr>
      <w:rPr>
        <w:rFonts w:ascii="Symbol" w:hAnsi="Symbol" w:hint="default"/>
        <w:sz w:val="20"/>
      </w:rPr>
    </w:lvl>
    <w:lvl w:ilvl="1" w:tplc="080A0003" w:tentative="1">
      <w:start w:val="1"/>
      <w:numFmt w:val="bullet"/>
      <w:lvlText w:val="o"/>
      <w:lvlJc w:val="left"/>
      <w:pPr>
        <w:ind w:left="1796" w:hanging="360"/>
      </w:pPr>
      <w:rPr>
        <w:rFonts w:ascii="Courier New" w:hAnsi="Courier New" w:cs="Courier New" w:hint="default"/>
      </w:rPr>
    </w:lvl>
    <w:lvl w:ilvl="2" w:tplc="080A0005" w:tentative="1">
      <w:start w:val="1"/>
      <w:numFmt w:val="bullet"/>
      <w:lvlText w:val=""/>
      <w:lvlJc w:val="left"/>
      <w:pPr>
        <w:ind w:left="2516" w:hanging="360"/>
      </w:pPr>
      <w:rPr>
        <w:rFonts w:ascii="Wingdings" w:hAnsi="Wingdings" w:hint="default"/>
      </w:rPr>
    </w:lvl>
    <w:lvl w:ilvl="3" w:tplc="080A0001" w:tentative="1">
      <w:start w:val="1"/>
      <w:numFmt w:val="bullet"/>
      <w:lvlText w:val=""/>
      <w:lvlJc w:val="left"/>
      <w:pPr>
        <w:ind w:left="3236" w:hanging="360"/>
      </w:pPr>
      <w:rPr>
        <w:rFonts w:ascii="Symbol" w:hAnsi="Symbol" w:hint="default"/>
      </w:rPr>
    </w:lvl>
    <w:lvl w:ilvl="4" w:tplc="080A0003" w:tentative="1">
      <w:start w:val="1"/>
      <w:numFmt w:val="bullet"/>
      <w:lvlText w:val="o"/>
      <w:lvlJc w:val="left"/>
      <w:pPr>
        <w:ind w:left="3956" w:hanging="360"/>
      </w:pPr>
      <w:rPr>
        <w:rFonts w:ascii="Courier New" w:hAnsi="Courier New" w:cs="Courier New" w:hint="default"/>
      </w:rPr>
    </w:lvl>
    <w:lvl w:ilvl="5" w:tplc="080A0005" w:tentative="1">
      <w:start w:val="1"/>
      <w:numFmt w:val="bullet"/>
      <w:lvlText w:val=""/>
      <w:lvlJc w:val="left"/>
      <w:pPr>
        <w:ind w:left="4676" w:hanging="360"/>
      </w:pPr>
      <w:rPr>
        <w:rFonts w:ascii="Wingdings" w:hAnsi="Wingdings" w:hint="default"/>
      </w:rPr>
    </w:lvl>
    <w:lvl w:ilvl="6" w:tplc="080A0001" w:tentative="1">
      <w:start w:val="1"/>
      <w:numFmt w:val="bullet"/>
      <w:lvlText w:val=""/>
      <w:lvlJc w:val="left"/>
      <w:pPr>
        <w:ind w:left="5396" w:hanging="360"/>
      </w:pPr>
      <w:rPr>
        <w:rFonts w:ascii="Symbol" w:hAnsi="Symbol" w:hint="default"/>
      </w:rPr>
    </w:lvl>
    <w:lvl w:ilvl="7" w:tplc="080A0003" w:tentative="1">
      <w:start w:val="1"/>
      <w:numFmt w:val="bullet"/>
      <w:lvlText w:val="o"/>
      <w:lvlJc w:val="left"/>
      <w:pPr>
        <w:ind w:left="6116" w:hanging="360"/>
      </w:pPr>
      <w:rPr>
        <w:rFonts w:ascii="Courier New" w:hAnsi="Courier New" w:cs="Courier New" w:hint="default"/>
      </w:rPr>
    </w:lvl>
    <w:lvl w:ilvl="8" w:tplc="080A0005" w:tentative="1">
      <w:start w:val="1"/>
      <w:numFmt w:val="bullet"/>
      <w:lvlText w:val=""/>
      <w:lvlJc w:val="left"/>
      <w:pPr>
        <w:ind w:left="6836" w:hanging="360"/>
      </w:pPr>
      <w:rPr>
        <w:rFonts w:ascii="Wingdings" w:hAnsi="Wingdings" w:hint="default"/>
      </w:rPr>
    </w:lvl>
  </w:abstractNum>
  <w:abstractNum w:abstractNumId="60" w15:restartNumberingAfterBreak="0">
    <w:nsid w:val="62D7143B"/>
    <w:multiLevelType w:val="hybridMultilevel"/>
    <w:tmpl w:val="3E9E8C32"/>
    <w:lvl w:ilvl="0" w:tplc="7406679A">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DB943AB8">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F1643E9A">
      <w:start w:val="1"/>
      <w:numFmt w:val="lowerLetter"/>
      <w:lvlRestart w:val="0"/>
      <w:lvlText w:val="%3)"/>
      <w:lvlJc w:val="left"/>
      <w:pPr>
        <w:ind w:left="1091"/>
      </w:pPr>
      <w:rPr>
        <w:rFonts w:ascii="Palatino Linotype" w:eastAsia="Gotham Book" w:hAnsi="Palatino Linotype" w:cs="Gotham Book" w:hint="default"/>
        <w:b/>
        <w:i w:val="0"/>
        <w:strike w:val="0"/>
        <w:dstrike w:val="0"/>
        <w:color w:val="000000"/>
        <w:sz w:val="20"/>
        <w:u w:val="none" w:color="000000"/>
        <w:bdr w:val="none" w:sz="0" w:space="0" w:color="auto"/>
        <w:shd w:val="clear" w:color="auto" w:fill="auto"/>
        <w:vertAlign w:val="baseline"/>
      </w:rPr>
    </w:lvl>
    <w:lvl w:ilvl="3" w:tplc="0ADABE12">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69F41604">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1E3E91BE">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9A820850">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2FC4D32E">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0A98A616">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61" w15:restartNumberingAfterBreak="0">
    <w:nsid w:val="630C7C3B"/>
    <w:multiLevelType w:val="multilevel"/>
    <w:tmpl w:val="456819D6"/>
    <w:lvl w:ilvl="0">
      <w:start w:val="42"/>
      <w:numFmt w:val="decimal"/>
      <w:lvlText w:val="%1"/>
      <w:lvlJc w:val="left"/>
      <w:pPr>
        <w:ind w:left="420" w:hanging="420"/>
      </w:pPr>
      <w:rPr>
        <w:rFonts w:hint="default"/>
        <w:sz w:val="2"/>
        <w:szCs w:val="2"/>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E73852"/>
    <w:multiLevelType w:val="multilevel"/>
    <w:tmpl w:val="0C0A001F"/>
    <w:numStyleLink w:val="Estilo81"/>
  </w:abstractNum>
  <w:abstractNum w:abstractNumId="64" w15:restartNumberingAfterBreak="0">
    <w:nsid w:val="650F4C8D"/>
    <w:multiLevelType w:val="multilevel"/>
    <w:tmpl w:val="F45623FA"/>
    <w:lvl w:ilvl="0">
      <w:start w:val="4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53E3E68"/>
    <w:multiLevelType w:val="multilevel"/>
    <w:tmpl w:val="BFC470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130" w:hanging="720"/>
      </w:pPr>
    </w:lvl>
    <w:lvl w:ilvl="3">
      <w:start w:val="1"/>
      <w:numFmt w:val="decimal"/>
      <w:lvlText w:val="%1.%2.%3.%4"/>
      <w:lvlJc w:val="left"/>
      <w:pPr>
        <w:ind w:left="2282" w:hanging="864"/>
      </w:pPr>
      <w:rPr>
        <w:b w:val="0"/>
        <w:bCs w:val="0"/>
        <w:i/>
        <w:iCs w:val="0"/>
        <w:caps w:val="0"/>
        <w:smallCaps w:val="0"/>
        <w:strike w:val="0"/>
        <w:dstrike w:val="0"/>
        <w:noProof w:val="0"/>
        <w:vanish w:val="0"/>
        <w:color w:val="000000"/>
        <w:kern w:val="0"/>
        <w:position w:val="0"/>
        <w:u w:val="none"/>
        <w:vertAlign w:val="baseline"/>
        <w:em w:val="none"/>
      </w:r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6" w15:restartNumberingAfterBreak="0">
    <w:nsid w:val="66615CAE"/>
    <w:multiLevelType w:val="multilevel"/>
    <w:tmpl w:val="8D08EC76"/>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D636A3"/>
    <w:multiLevelType w:val="multilevel"/>
    <w:tmpl w:val="BBB831CE"/>
    <w:styleLink w:val="Estilo2"/>
    <w:lvl w:ilvl="0">
      <w:start w:val="10"/>
      <w:numFmt w:val="decimal"/>
      <w:lvlText w:val="%1."/>
      <w:lvlJc w:val="left"/>
      <w:pPr>
        <w:ind w:left="284"/>
      </w:pPr>
      <w:rPr>
        <w:rFonts w:ascii="Gotham" w:eastAsia="Gotham" w:hAnsi="Gotham" w:cs="Gotham"/>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68" w15:restartNumberingAfterBreak="0">
    <w:nsid w:val="68DC08DE"/>
    <w:multiLevelType w:val="hybridMultilevel"/>
    <w:tmpl w:val="BD74963A"/>
    <w:lvl w:ilvl="0" w:tplc="A5202FE0">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CCE67B6">
      <w:start w:val="1"/>
      <w:numFmt w:val="bullet"/>
      <w:lvlText w:val="o"/>
      <w:lvlJc w:val="left"/>
      <w:pPr>
        <w:ind w:left="83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71622AA">
      <w:start w:val="1"/>
      <w:numFmt w:val="bullet"/>
      <w:lvlText w:val="▪"/>
      <w:lvlJc w:val="left"/>
      <w:pPr>
        <w:ind w:left="1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04267EA">
      <w:start w:val="1"/>
      <w:numFmt w:val="bullet"/>
      <w:lvlRestart w:val="0"/>
      <w:lvlText w:val="•"/>
      <w:lvlJc w:val="left"/>
      <w:pPr>
        <w:ind w:left="1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A9088CE">
      <w:start w:val="1"/>
      <w:numFmt w:val="bullet"/>
      <w:lvlText w:val="o"/>
      <w:lvlJc w:val="left"/>
      <w:pPr>
        <w:ind w:left="25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074D138">
      <w:start w:val="1"/>
      <w:numFmt w:val="bullet"/>
      <w:lvlText w:val="▪"/>
      <w:lvlJc w:val="left"/>
      <w:pPr>
        <w:ind w:left="32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4A4E8C4">
      <w:start w:val="1"/>
      <w:numFmt w:val="bullet"/>
      <w:lvlText w:val="•"/>
      <w:lvlJc w:val="left"/>
      <w:pPr>
        <w:ind w:left="40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BEE13E6">
      <w:start w:val="1"/>
      <w:numFmt w:val="bullet"/>
      <w:lvlText w:val="o"/>
      <w:lvlJc w:val="left"/>
      <w:pPr>
        <w:ind w:left="47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3BA48B6">
      <w:start w:val="1"/>
      <w:numFmt w:val="bullet"/>
      <w:lvlText w:val="▪"/>
      <w:lvlJc w:val="left"/>
      <w:pPr>
        <w:ind w:left="54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9" w15:restartNumberingAfterBreak="0">
    <w:nsid w:val="69577E02"/>
    <w:multiLevelType w:val="multilevel"/>
    <w:tmpl w:val="ACE6A4D4"/>
    <w:lvl w:ilvl="0">
      <w:start w:val="14"/>
      <w:numFmt w:val="decimal"/>
      <w:lvlText w:val="%1."/>
      <w:lvlJc w:val="left"/>
      <w:pPr>
        <w:ind w:left="713"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firstLine="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2">
      <w:start w:val="1"/>
      <w:numFmt w:val="upperRoman"/>
      <w:lvlText w:val="%3."/>
      <w:lvlJc w:val="left"/>
      <w:pPr>
        <w:ind w:left="136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lowerLetter"/>
      <w:lvlText w:val="%4)"/>
      <w:lvlJc w:val="left"/>
      <w:pPr>
        <w:ind w:left="2495"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152"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872"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592"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312"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032"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70" w15:restartNumberingAfterBreak="0">
    <w:nsid w:val="6AC00AD2"/>
    <w:multiLevelType w:val="hybridMultilevel"/>
    <w:tmpl w:val="75523E60"/>
    <w:lvl w:ilvl="0" w:tplc="83B4F6AE">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B3F27DC"/>
    <w:multiLevelType w:val="hybridMultilevel"/>
    <w:tmpl w:val="E000F410"/>
    <w:lvl w:ilvl="0" w:tplc="A050BF8C">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0CBCCAE6">
      <w:start w:val="1"/>
      <w:numFmt w:val="lowerLetter"/>
      <w:lvlText w:val="%2"/>
      <w:lvlJc w:val="left"/>
      <w:pPr>
        <w:ind w:left="644"/>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4CA6D0F4">
      <w:start w:val="1"/>
      <w:numFmt w:val="lowerRoman"/>
      <w:lvlText w:val="%3"/>
      <w:lvlJc w:val="left"/>
      <w:pPr>
        <w:ind w:left="928"/>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tplc="C660D09C">
      <w:start w:val="1"/>
      <w:numFmt w:val="decimal"/>
      <w:lvlText w:val="%4"/>
      <w:lvlJc w:val="left"/>
      <w:pPr>
        <w:ind w:left="12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B76893F4">
      <w:start w:val="1"/>
      <w:numFmt w:val="lowerLetter"/>
      <w:lvlRestart w:val="0"/>
      <w:lvlText w:val="%5)"/>
      <w:lvlJc w:val="left"/>
      <w:pPr>
        <w:ind w:left="1495"/>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5" w:tplc="C554BABC">
      <w:start w:val="1"/>
      <w:numFmt w:val="lowerRoman"/>
      <w:lvlText w:val="%6"/>
      <w:lvlJc w:val="left"/>
      <w:pPr>
        <w:ind w:left="221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5D90C220">
      <w:start w:val="1"/>
      <w:numFmt w:val="decimal"/>
      <w:lvlText w:val="%7"/>
      <w:lvlJc w:val="left"/>
      <w:pPr>
        <w:ind w:left="293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CD5A8F92">
      <w:start w:val="1"/>
      <w:numFmt w:val="lowerLetter"/>
      <w:lvlText w:val="%8"/>
      <w:lvlJc w:val="left"/>
      <w:pPr>
        <w:ind w:left="365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5A40D59E">
      <w:start w:val="1"/>
      <w:numFmt w:val="lowerRoman"/>
      <w:lvlText w:val="%9"/>
      <w:lvlJc w:val="left"/>
      <w:pPr>
        <w:ind w:left="437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72" w15:restartNumberingAfterBreak="0">
    <w:nsid w:val="6D9F44E9"/>
    <w:multiLevelType w:val="multilevel"/>
    <w:tmpl w:val="9410BAAC"/>
    <w:lvl w:ilvl="0">
      <w:start w:val="1"/>
      <w:numFmt w:val="decimal"/>
      <w:lvlText w:val="%1."/>
      <w:lvlJc w:val="left"/>
      <w:pPr>
        <w:ind w:left="1065" w:hanging="705"/>
      </w:pPr>
      <w:rPr>
        <w:rFonts w:hint="default"/>
        <w:b w:val="0"/>
      </w:rPr>
    </w:lvl>
    <w:lvl w:ilvl="1">
      <w:start w:val="1"/>
      <w:numFmt w:val="decimal"/>
      <w:isLgl/>
      <w:lvlText w:val="%1.%2"/>
      <w:lvlJc w:val="left"/>
      <w:pPr>
        <w:ind w:left="1065" w:hanging="705"/>
      </w:pPr>
      <w:rPr>
        <w:rFonts w:ascii="Palatino Linotype" w:hAnsi="Palatino Linotype"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F8F1C20"/>
    <w:multiLevelType w:val="hybridMultilevel"/>
    <w:tmpl w:val="0D8E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FA8455E"/>
    <w:multiLevelType w:val="hybridMultilevel"/>
    <w:tmpl w:val="389C0D1E"/>
    <w:lvl w:ilvl="0" w:tplc="B3AC65C2">
      <w:start w:val="1"/>
      <w:numFmt w:val="decimal"/>
      <w:lvlText w:val="%1."/>
      <w:lvlJc w:val="left"/>
      <w:pPr>
        <w:ind w:left="1341" w:firstLine="0"/>
      </w:pPr>
      <w:rPr>
        <w:rFonts w:ascii="Gotham Book" w:eastAsia="Gotham Book" w:hAnsi="Gotham Book" w:cs="Gotham Book" w:hint="default"/>
        <w:b w:val="0"/>
        <w:i w:val="0"/>
        <w:strike w:val="0"/>
        <w:dstrike w:val="0"/>
        <w:color w:val="000000"/>
        <w:sz w:val="16"/>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0A7739F"/>
    <w:multiLevelType w:val="hybridMultilevel"/>
    <w:tmpl w:val="3C96BED6"/>
    <w:lvl w:ilvl="0" w:tplc="833883F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78BC5BC0">
      <w:start w:val="1"/>
      <w:numFmt w:val="lowerLetter"/>
      <w:lvlText w:val="%2"/>
      <w:lvlJc w:val="left"/>
      <w:pPr>
        <w:ind w:left="54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D06E955E">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37C2594C">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12186FD4">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6FACB372">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B96E2A3C">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97B0AA30">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77FA303C">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76" w15:restartNumberingAfterBreak="0">
    <w:nsid w:val="713E308E"/>
    <w:multiLevelType w:val="multilevel"/>
    <w:tmpl w:val="469C596C"/>
    <w:lvl w:ilvl="0">
      <w:start w:val="28"/>
      <w:numFmt w:val="decimal"/>
      <w:lvlText w:val="%1."/>
      <w:lvlJc w:val="left"/>
      <w:pPr>
        <w:ind w:left="431"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502"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9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1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3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5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7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93"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77" w15:restartNumberingAfterBreak="0">
    <w:nsid w:val="715C2BE4"/>
    <w:multiLevelType w:val="hybridMultilevel"/>
    <w:tmpl w:val="2530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1A10215"/>
    <w:multiLevelType w:val="hybridMultilevel"/>
    <w:tmpl w:val="F964081A"/>
    <w:lvl w:ilvl="0" w:tplc="1C72B506">
      <w:start w:val="1"/>
      <w:numFmt w:val="lowerRoman"/>
      <w:lvlText w:val="%1."/>
      <w:lvlJc w:val="left"/>
      <w:pPr>
        <w:ind w:left="1439"/>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3BCC8BA2">
      <w:start w:val="1"/>
      <w:numFmt w:val="bullet"/>
      <w:lvlText w:val="•"/>
      <w:lvlJc w:val="left"/>
      <w:pPr>
        <w:ind w:left="17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20E4E8C">
      <w:start w:val="1"/>
      <w:numFmt w:val="bullet"/>
      <w:lvlText w:val="▪"/>
      <w:lvlJc w:val="left"/>
      <w:pPr>
        <w:ind w:left="25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ADE9398">
      <w:start w:val="1"/>
      <w:numFmt w:val="bullet"/>
      <w:lvlText w:val="•"/>
      <w:lvlJc w:val="left"/>
      <w:pPr>
        <w:ind w:left="32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FDC2A7A">
      <w:start w:val="1"/>
      <w:numFmt w:val="bullet"/>
      <w:lvlText w:val="o"/>
      <w:lvlJc w:val="left"/>
      <w:pPr>
        <w:ind w:left="394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AA68E72">
      <w:start w:val="1"/>
      <w:numFmt w:val="bullet"/>
      <w:lvlText w:val="▪"/>
      <w:lvlJc w:val="left"/>
      <w:pPr>
        <w:ind w:left="466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AB0B74A">
      <w:start w:val="1"/>
      <w:numFmt w:val="bullet"/>
      <w:lvlText w:val="•"/>
      <w:lvlJc w:val="left"/>
      <w:pPr>
        <w:ind w:left="53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882A32A">
      <w:start w:val="1"/>
      <w:numFmt w:val="bullet"/>
      <w:lvlText w:val="o"/>
      <w:lvlJc w:val="left"/>
      <w:pPr>
        <w:ind w:left="610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04A684A">
      <w:start w:val="1"/>
      <w:numFmt w:val="bullet"/>
      <w:lvlText w:val="▪"/>
      <w:lvlJc w:val="left"/>
      <w:pPr>
        <w:ind w:left="682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9"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2921638"/>
    <w:multiLevelType w:val="hybridMultilevel"/>
    <w:tmpl w:val="F836D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746A6238"/>
    <w:multiLevelType w:val="multilevel"/>
    <w:tmpl w:val="EBEC3FAA"/>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4EC5E1F"/>
    <w:multiLevelType w:val="hybridMultilevel"/>
    <w:tmpl w:val="4128F786"/>
    <w:lvl w:ilvl="0" w:tplc="90F6B274">
      <w:start w:val="1"/>
      <w:numFmt w:val="bullet"/>
      <w:lvlText w:val="•"/>
      <w:lvlJc w:val="left"/>
      <w:pPr>
        <w:ind w:left="10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662072">
      <w:start w:val="1"/>
      <w:numFmt w:val="bullet"/>
      <w:lvlText w:val="o"/>
      <w:lvlJc w:val="left"/>
      <w:pPr>
        <w:ind w:left="179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D5C4BD4">
      <w:start w:val="1"/>
      <w:numFmt w:val="bullet"/>
      <w:lvlText w:val="▪"/>
      <w:lvlJc w:val="left"/>
      <w:pPr>
        <w:ind w:left="25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070CC1E">
      <w:start w:val="1"/>
      <w:numFmt w:val="bullet"/>
      <w:lvlText w:val="•"/>
      <w:lvlJc w:val="left"/>
      <w:pPr>
        <w:ind w:left="32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9047BC8">
      <w:start w:val="1"/>
      <w:numFmt w:val="bullet"/>
      <w:lvlText w:val="o"/>
      <w:lvlJc w:val="left"/>
      <w:pPr>
        <w:ind w:left="395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3523DC8">
      <w:start w:val="1"/>
      <w:numFmt w:val="bullet"/>
      <w:lvlText w:val="▪"/>
      <w:lvlJc w:val="left"/>
      <w:pPr>
        <w:ind w:left="467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028608E">
      <w:start w:val="1"/>
      <w:numFmt w:val="bullet"/>
      <w:lvlText w:val="•"/>
      <w:lvlJc w:val="left"/>
      <w:pPr>
        <w:ind w:left="53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DCCAFDC">
      <w:start w:val="1"/>
      <w:numFmt w:val="bullet"/>
      <w:lvlText w:val="o"/>
      <w:lvlJc w:val="left"/>
      <w:pPr>
        <w:ind w:left="611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B34EA3C">
      <w:start w:val="1"/>
      <w:numFmt w:val="bullet"/>
      <w:lvlText w:val="▪"/>
      <w:lvlJc w:val="left"/>
      <w:pPr>
        <w:ind w:left="683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3" w15:restartNumberingAfterBreak="0">
    <w:nsid w:val="77856913"/>
    <w:multiLevelType w:val="multilevel"/>
    <w:tmpl w:val="C94CE0D4"/>
    <w:styleLink w:val="Estilo1"/>
    <w:lvl w:ilvl="0">
      <w:start w:val="8"/>
      <w:numFmt w:val="decimal"/>
      <w:lvlText w:val="%1."/>
      <w:lvlJc w:val="left"/>
      <w:pPr>
        <w:ind w:left="356"/>
      </w:pPr>
      <w:rPr>
        <w:rFonts w:ascii="Gotham" w:eastAsia="Gotham" w:hAnsi="Gotham" w:cs="Gotham"/>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06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4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1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7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9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31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03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756"/>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84" w15:restartNumberingAfterBreak="0">
    <w:nsid w:val="77C06108"/>
    <w:multiLevelType w:val="hybridMultilevel"/>
    <w:tmpl w:val="3718ED0A"/>
    <w:lvl w:ilvl="0" w:tplc="E2DCCB2E">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40B4BF34">
      <w:start w:val="1"/>
      <w:numFmt w:val="lowerLetter"/>
      <w:lvlText w:val="%2"/>
      <w:lvlJc w:val="left"/>
      <w:pPr>
        <w:ind w:left="577"/>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266EB7EC">
      <w:start w:val="1"/>
      <w:numFmt w:val="lowerLetter"/>
      <w:lvlRestart w:val="0"/>
      <w:lvlText w:val="%3)"/>
      <w:lvlJc w:val="left"/>
      <w:pPr>
        <w:ind w:left="109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AB94D354">
      <w:start w:val="1"/>
      <w:numFmt w:val="decimal"/>
      <w:lvlText w:val="%4"/>
      <w:lvlJc w:val="left"/>
      <w:pPr>
        <w:ind w:left="18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DAA2105C">
      <w:start w:val="1"/>
      <w:numFmt w:val="lowerLetter"/>
      <w:lvlText w:val="%5"/>
      <w:lvlJc w:val="left"/>
      <w:pPr>
        <w:ind w:left="25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D512BEEA">
      <w:start w:val="1"/>
      <w:numFmt w:val="lowerRoman"/>
      <w:lvlText w:val="%6"/>
      <w:lvlJc w:val="left"/>
      <w:pPr>
        <w:ind w:left="32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8806E3EC">
      <w:start w:val="1"/>
      <w:numFmt w:val="decimal"/>
      <w:lvlText w:val="%7"/>
      <w:lvlJc w:val="left"/>
      <w:pPr>
        <w:ind w:left="39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8F9A6C58">
      <w:start w:val="1"/>
      <w:numFmt w:val="lowerLetter"/>
      <w:lvlText w:val="%8"/>
      <w:lvlJc w:val="left"/>
      <w:pPr>
        <w:ind w:left="46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DA6E50F2">
      <w:start w:val="1"/>
      <w:numFmt w:val="lowerRoman"/>
      <w:lvlText w:val="%9"/>
      <w:lvlJc w:val="left"/>
      <w:pPr>
        <w:ind w:left="54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85" w15:restartNumberingAfterBreak="0">
    <w:nsid w:val="7C24515E"/>
    <w:multiLevelType w:val="multilevel"/>
    <w:tmpl w:val="7E68E820"/>
    <w:lvl w:ilvl="0">
      <w:start w:val="15"/>
      <w:numFmt w:val="decimal"/>
      <w:lvlText w:val="%1."/>
      <w:lvlJc w:val="left"/>
      <w:pPr>
        <w:ind w:left="284" w:firstLine="0"/>
      </w:pPr>
      <w:rPr>
        <w:rFonts w:ascii="Palatino Linotype" w:eastAsia="Gotham" w:hAnsi="Palatino Linotype"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0" w:firstLine="0"/>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44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16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88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86" w15:restartNumberingAfterBreak="0">
    <w:nsid w:val="7CA64282"/>
    <w:multiLevelType w:val="multilevel"/>
    <w:tmpl w:val="2690AE9C"/>
    <w:lvl w:ilvl="0">
      <w:start w:val="15"/>
      <w:numFmt w:val="decimal"/>
      <w:lvlText w:val="%1."/>
      <w:lvlJc w:val="left"/>
      <w:pPr>
        <w:ind w:left="284" w:firstLine="0"/>
      </w:pPr>
      <w:rPr>
        <w:rFonts w:ascii="HelveticaNeueLT Std Blk" w:eastAsia="Gotham" w:hAnsi="HelveticaNeueLT Std Blk" w:cs="Gotham"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0" w:firstLine="0"/>
      </w:pPr>
      <w:rPr>
        <w:rFonts w:ascii="HelveticaNeueLT Std" w:eastAsia="Gotham Book" w:hAnsi="HelveticaNeueLT Std" w:cs="Gotham Book" w:hint="default"/>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0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44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16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88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0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27" w:firstLine="0"/>
      </w:pPr>
      <w:rPr>
        <w:rFonts w:ascii="Gotham Book" w:eastAsia="Gotham Book" w:hAnsi="Gotham Book" w:cs="Gotham Book" w:hint="default"/>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7CDF4E3B"/>
    <w:multiLevelType w:val="hybridMultilevel"/>
    <w:tmpl w:val="2F6A43D4"/>
    <w:lvl w:ilvl="0" w:tplc="63649202">
      <w:start w:val="1"/>
      <w:numFmt w:val="decimal"/>
      <w:lvlText w:val="%1"/>
      <w:lvlJc w:val="left"/>
      <w:pPr>
        <w:ind w:left="360"/>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1" w:tplc="B90C8986">
      <w:start w:val="1"/>
      <w:numFmt w:val="lowerLetter"/>
      <w:lvlText w:val="%2"/>
      <w:lvlJc w:val="left"/>
      <w:pPr>
        <w:ind w:left="605"/>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2" w:tplc="7D16161C">
      <w:start w:val="1"/>
      <w:numFmt w:val="lowerLetter"/>
      <w:lvlRestart w:val="0"/>
      <w:lvlText w:val="%3)"/>
      <w:lvlJc w:val="left"/>
      <w:pPr>
        <w:ind w:left="851"/>
      </w:pPr>
      <w:rPr>
        <w:rFonts w:ascii="HelveticaNeueLT Std" w:eastAsia="Gotham Book" w:hAnsi="HelveticaNeueLT Std" w:cs="Gotham Book" w:hint="default"/>
        <w:b/>
        <w:i w:val="0"/>
        <w:strike w:val="0"/>
        <w:dstrike w:val="0"/>
        <w:color w:val="000000"/>
        <w:sz w:val="20"/>
        <w:u w:val="none" w:color="000000"/>
        <w:bdr w:val="none" w:sz="0" w:space="0" w:color="auto"/>
        <w:shd w:val="clear" w:color="auto" w:fill="auto"/>
        <w:vertAlign w:val="baseline"/>
      </w:rPr>
    </w:lvl>
    <w:lvl w:ilvl="3" w:tplc="86E6CB90">
      <w:start w:val="1"/>
      <w:numFmt w:val="decimal"/>
      <w:lvlText w:val="%4"/>
      <w:lvlJc w:val="left"/>
      <w:pPr>
        <w:ind w:left="15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4" w:tplc="06369A4A">
      <w:start w:val="1"/>
      <w:numFmt w:val="lowerLetter"/>
      <w:lvlText w:val="%5"/>
      <w:lvlJc w:val="left"/>
      <w:pPr>
        <w:ind w:left="229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5" w:tplc="9EF2370C">
      <w:start w:val="1"/>
      <w:numFmt w:val="lowerRoman"/>
      <w:lvlText w:val="%6"/>
      <w:lvlJc w:val="left"/>
      <w:pPr>
        <w:ind w:left="301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6" w:tplc="21788250">
      <w:start w:val="1"/>
      <w:numFmt w:val="decimal"/>
      <w:lvlText w:val="%7"/>
      <w:lvlJc w:val="left"/>
      <w:pPr>
        <w:ind w:left="373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7" w:tplc="9CAE35D6">
      <w:start w:val="1"/>
      <w:numFmt w:val="lowerLetter"/>
      <w:lvlText w:val="%8"/>
      <w:lvlJc w:val="left"/>
      <w:pPr>
        <w:ind w:left="445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lvl w:ilvl="8" w:tplc="A8206C98">
      <w:start w:val="1"/>
      <w:numFmt w:val="lowerRoman"/>
      <w:lvlText w:val="%9"/>
      <w:lvlJc w:val="left"/>
      <w:pPr>
        <w:ind w:left="5171"/>
      </w:pPr>
      <w:rPr>
        <w:rFonts w:ascii="Gotham Book" w:eastAsia="Gotham Book" w:hAnsi="Gotham Book" w:cs="Gotham Book"/>
        <w:b w:val="0"/>
        <w:i w:val="0"/>
        <w:strike w:val="0"/>
        <w:dstrike w:val="0"/>
        <w:color w:val="000000"/>
        <w:sz w:val="22"/>
        <w:u w:val="none" w:color="000000"/>
        <w:bdr w:val="none" w:sz="0" w:space="0" w:color="auto"/>
        <w:shd w:val="clear" w:color="auto" w:fill="auto"/>
        <w:vertAlign w:val="baseline"/>
      </w:rPr>
    </w:lvl>
  </w:abstractNum>
  <w:abstractNum w:abstractNumId="8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EE855E5"/>
    <w:multiLevelType w:val="hybridMultilevel"/>
    <w:tmpl w:val="10283F78"/>
    <w:lvl w:ilvl="0" w:tplc="3D5C4BD4">
      <w:start w:val="1"/>
      <w:numFmt w:val="bullet"/>
      <w:lvlText w:val="▪"/>
      <w:lvlJc w:val="left"/>
      <w:pPr>
        <w:ind w:left="1080"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65"/>
  </w:num>
  <w:num w:numId="4">
    <w:abstractNumId w:val="82"/>
  </w:num>
  <w:num w:numId="5">
    <w:abstractNumId w:val="40"/>
  </w:num>
  <w:num w:numId="6">
    <w:abstractNumId w:val="51"/>
  </w:num>
  <w:num w:numId="7">
    <w:abstractNumId w:val="19"/>
  </w:num>
  <w:num w:numId="8">
    <w:abstractNumId w:val="41"/>
  </w:num>
  <w:num w:numId="9">
    <w:abstractNumId w:val="50"/>
  </w:num>
  <w:num w:numId="10">
    <w:abstractNumId w:val="38"/>
  </w:num>
  <w:num w:numId="11">
    <w:abstractNumId w:val="36"/>
  </w:num>
  <w:num w:numId="12">
    <w:abstractNumId w:val="60"/>
  </w:num>
  <w:num w:numId="13">
    <w:abstractNumId w:val="4"/>
  </w:num>
  <w:num w:numId="14">
    <w:abstractNumId w:val="23"/>
  </w:num>
  <w:num w:numId="15">
    <w:abstractNumId w:val="21"/>
  </w:num>
  <w:num w:numId="16">
    <w:abstractNumId w:val="73"/>
  </w:num>
  <w:num w:numId="17">
    <w:abstractNumId w:val="42"/>
  </w:num>
  <w:num w:numId="18">
    <w:abstractNumId w:val="24"/>
    <w:lvlOverride w:ilvl="0">
      <w:lvl w:ilvl="0">
        <w:start w:val="8"/>
        <w:numFmt w:val="decimal"/>
        <w:lvlText w:val="%1."/>
        <w:lvlJc w:val="left"/>
        <w:pPr>
          <w:ind w:left="356"/>
        </w:pPr>
        <w:rPr>
          <w:rFonts w:ascii="Palatino Linotype" w:eastAsia="Gotham" w:hAnsi="Palatino Linotype" w:cs="Gotham" w:hint="default"/>
          <w:b/>
          <w:i w:val="0"/>
          <w:strike w:val="0"/>
          <w:dstrike w:val="0"/>
          <w:color w:val="000000"/>
          <w:sz w:val="22"/>
          <w:u w:val="none" w:color="000000"/>
          <w:bdr w:val="none" w:sz="0" w:space="0" w:color="auto"/>
          <w:shd w:val="clear" w:color="auto" w:fill="auto"/>
          <w:vertAlign w:val="baseline"/>
        </w:rPr>
      </w:lvl>
    </w:lvlOverride>
    <w:lvlOverride w:ilvl="1">
      <w:lvl w:ilvl="1">
        <w:start w:val="1"/>
        <w:numFmt w:val="decimal"/>
        <w:lvlText w:val="%1.%2."/>
        <w:lvlJc w:val="left"/>
        <w:pPr>
          <w:ind w:left="1065"/>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Override>
  </w:num>
  <w:num w:numId="19">
    <w:abstractNumId w:val="48"/>
  </w:num>
  <w:num w:numId="20">
    <w:abstractNumId w:val="29"/>
  </w:num>
  <w:num w:numId="21">
    <w:abstractNumId w:val="6"/>
  </w:num>
  <w:num w:numId="22">
    <w:abstractNumId w:val="49"/>
    <w:lvlOverride w:ilvl="0">
      <w:lvl w:ilvl="0">
        <w:start w:val="10"/>
        <w:numFmt w:val="decimal"/>
        <w:lvlText w:val="%1."/>
        <w:lvlJc w:val="left"/>
        <w:pPr>
          <w:ind w:left="284"/>
        </w:pPr>
        <w:rPr>
          <w:rFonts w:ascii="Palatino Linotype" w:eastAsia="Gotham" w:hAnsi="Palatino Linotype" w:cs="Gotham" w:hint="default"/>
          <w:b/>
          <w:i w:val="0"/>
          <w:strike w:val="0"/>
          <w:dstrike w:val="0"/>
          <w:color w:val="000000"/>
          <w:sz w:val="22"/>
          <w:u w:val="none" w:color="000000"/>
          <w:bdr w:val="none" w:sz="0" w:space="0" w:color="auto"/>
          <w:shd w:val="clear" w:color="auto" w:fill="auto"/>
          <w:vertAlign w:val="baseline"/>
        </w:rPr>
      </w:lvl>
    </w:lvlOverride>
    <w:lvlOverride w:ilvl="1">
      <w:lvl w:ilvl="1">
        <w:start w:val="1"/>
        <w:numFmt w:val="decimal"/>
        <w:lvlText w:val="%1.%2"/>
        <w:lvlJc w:val="left"/>
        <w:pPr>
          <w:ind w:left="1065"/>
        </w:pPr>
        <w:rPr>
          <w:rFonts w:ascii="Palatino Linotype" w:eastAsia="Gotham Book" w:hAnsi="Palatino Linotype" w:cs="Gotham Book" w:hint="default"/>
          <w:b/>
          <w:i w:val="0"/>
          <w:strike w:val="0"/>
          <w:dstrike w:val="0"/>
          <w:color w:val="000000"/>
          <w:sz w:val="22"/>
          <w:u w:val="none" w:color="000000"/>
          <w:bdr w:val="none" w:sz="0" w:space="0" w:color="auto"/>
          <w:shd w:val="clear" w:color="auto" w:fill="auto"/>
          <w:vertAlign w:val="baseline"/>
        </w:rPr>
      </w:lvl>
    </w:lvlOverride>
  </w:num>
  <w:num w:numId="23">
    <w:abstractNumId w:val="13"/>
  </w:num>
  <w:num w:numId="24">
    <w:abstractNumId w:val="69"/>
  </w:num>
  <w:num w:numId="25">
    <w:abstractNumId w:val="54"/>
  </w:num>
  <w:num w:numId="26">
    <w:abstractNumId w:val="85"/>
  </w:num>
  <w:num w:numId="27">
    <w:abstractNumId w:val="15"/>
  </w:num>
  <w:num w:numId="28">
    <w:abstractNumId w:val="25"/>
  </w:num>
  <w:num w:numId="29">
    <w:abstractNumId w:val="2"/>
  </w:num>
  <w:num w:numId="30">
    <w:abstractNumId w:val="47"/>
  </w:num>
  <w:num w:numId="31">
    <w:abstractNumId w:val="36"/>
    <w:lvlOverride w:ilvl="0">
      <w:lvl w:ilvl="0">
        <w:start w:val="4"/>
        <w:numFmt w:val="none"/>
        <w:lvlText w:val="6."/>
        <w:lvlJc w:val="left"/>
        <w:pPr>
          <w:ind w:left="356" w:firstLine="0"/>
        </w:pPr>
        <w:rPr>
          <w:rFonts w:ascii="Palatino Linotype" w:eastAsia="Gotham" w:hAnsi="Palatino Linotype" w:cs="Gotham" w:hint="default"/>
          <w:b/>
          <w:i w:val="0"/>
          <w:strike w:val="0"/>
          <w:dstrike w:val="0"/>
          <w:color w:val="000000"/>
          <w:sz w:val="22"/>
          <w:u w:val="none" w:color="000000"/>
          <w:vertAlign w:val="baseline"/>
        </w:rPr>
      </w:lvl>
    </w:lvlOverride>
    <w:lvlOverride w:ilvl="1">
      <w:lvl w:ilvl="1">
        <w:start w:val="1"/>
        <w:numFmt w:val="decimal"/>
        <w:lvlText w:val="5.%2"/>
        <w:lvlJc w:val="left"/>
        <w:pPr>
          <w:ind w:left="1065"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2">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3">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4">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5">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6">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7">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8">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lvlOverride>
  </w:num>
  <w:num w:numId="32">
    <w:abstractNumId w:val="36"/>
    <w:lvlOverride w:ilvl="0">
      <w:lvl w:ilvl="0">
        <w:start w:val="4"/>
        <w:numFmt w:val="decimal"/>
        <w:lvlText w:val="%1."/>
        <w:lvlJc w:val="left"/>
        <w:pPr>
          <w:ind w:left="356" w:firstLine="0"/>
        </w:pPr>
        <w:rPr>
          <w:rFonts w:ascii="Gotham" w:eastAsia="Gotham" w:hAnsi="Gotham" w:cs="Gotham" w:hint="default"/>
          <w:b/>
          <w:i w:val="0"/>
          <w:strike w:val="0"/>
          <w:dstrike w:val="0"/>
          <w:color w:val="000000"/>
          <w:sz w:val="22"/>
          <w:u w:val="none" w:color="000000"/>
          <w:vertAlign w:val="baseline"/>
        </w:rPr>
      </w:lvl>
    </w:lvlOverride>
    <w:lvlOverride w:ilvl="1">
      <w:lvl w:ilvl="1">
        <w:start w:val="1"/>
        <w:numFmt w:val="decimal"/>
        <w:lvlText w:val="6.%2"/>
        <w:lvlJc w:val="left"/>
        <w:pPr>
          <w:ind w:left="1065" w:firstLine="0"/>
        </w:pPr>
        <w:rPr>
          <w:rFonts w:ascii="Palatino Linotype" w:eastAsia="Gotham Book" w:hAnsi="Palatino Linotype" w:cs="Gotham Book" w:hint="default"/>
          <w:b/>
          <w:i w:val="0"/>
          <w:strike w:val="0"/>
          <w:dstrike w:val="0"/>
          <w:color w:val="000000"/>
          <w:sz w:val="22"/>
          <w:u w:val="none" w:color="000000"/>
          <w:vertAlign w:val="baseline"/>
        </w:rPr>
      </w:lvl>
    </w:lvlOverride>
    <w:lvlOverride w:ilvl="2">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3">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4">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5">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6">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7">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8">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lvlOverride>
  </w:num>
  <w:num w:numId="33">
    <w:abstractNumId w:val="36"/>
    <w:lvlOverride w:ilvl="0">
      <w:lvl w:ilvl="0">
        <w:start w:val="4"/>
        <w:numFmt w:val="decimal"/>
        <w:lvlText w:val="%1."/>
        <w:lvlJc w:val="left"/>
        <w:pPr>
          <w:ind w:left="356" w:firstLine="0"/>
        </w:pPr>
        <w:rPr>
          <w:rFonts w:ascii="Gotham" w:eastAsia="Gotham" w:hAnsi="Gotham" w:cs="Gotham" w:hint="default"/>
          <w:b/>
          <w:i w:val="0"/>
          <w:strike w:val="0"/>
          <w:dstrike w:val="0"/>
          <w:color w:val="000000"/>
          <w:sz w:val="22"/>
          <w:u w:val="none" w:color="000000"/>
          <w:vertAlign w:val="baseline"/>
        </w:rPr>
      </w:lvl>
    </w:lvlOverride>
    <w:lvlOverride w:ilvl="1">
      <w:lvl w:ilvl="1">
        <w:start w:val="1"/>
        <w:numFmt w:val="decimal"/>
        <w:lvlText w:val="6.%2"/>
        <w:lvlJc w:val="left"/>
        <w:pPr>
          <w:ind w:left="1065" w:firstLine="0"/>
        </w:pPr>
        <w:rPr>
          <w:rFonts w:ascii="Palatino Linotype" w:eastAsia="Gotham Book" w:hAnsi="Palatino Linotype" w:cs="Gotham Book" w:hint="default"/>
          <w:b/>
          <w:i w:val="0"/>
          <w:strike w:val="0"/>
          <w:dstrike w:val="0"/>
          <w:color w:val="000000"/>
          <w:sz w:val="22"/>
          <w:u w:val="none" w:color="000000"/>
          <w:vertAlign w:val="baseline"/>
        </w:rPr>
      </w:lvl>
    </w:lvlOverride>
    <w:lvlOverride w:ilvl="2">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3">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4">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5">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6">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7">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8">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lvlOverride>
  </w:num>
  <w:num w:numId="34">
    <w:abstractNumId w:val="83"/>
  </w:num>
  <w:num w:numId="35">
    <w:abstractNumId w:val="67"/>
  </w:num>
  <w:num w:numId="36">
    <w:abstractNumId w:val="55"/>
  </w:num>
  <w:num w:numId="37">
    <w:abstractNumId w:val="55"/>
    <w:lvlOverride w:ilvl="0">
      <w:lvl w:ilvl="0">
        <w:start w:val="10"/>
        <w:numFmt w:val="decimal"/>
        <w:lvlText w:val="%1."/>
        <w:lvlJc w:val="left"/>
        <w:pPr>
          <w:ind w:left="713" w:firstLine="0"/>
        </w:pPr>
        <w:rPr>
          <w:rFonts w:ascii="Gotham" w:eastAsia="Gotham" w:hAnsi="Gotham" w:cs="Gotham" w:hint="default"/>
          <w:b/>
          <w:i w:val="0"/>
          <w:strike w:val="0"/>
          <w:dstrike w:val="0"/>
          <w:color w:val="000000"/>
          <w:sz w:val="22"/>
          <w:u w:val="none" w:color="000000"/>
          <w:vertAlign w:val="baseline"/>
        </w:rPr>
      </w:lvl>
    </w:lvlOverride>
    <w:lvlOverride w:ilvl="1">
      <w:lvl w:ilvl="1">
        <w:start w:val="1"/>
        <w:numFmt w:val="none"/>
        <w:lvlText w:val="12.2"/>
        <w:lvlJc w:val="left"/>
        <w:pPr>
          <w:ind w:left="142" w:firstLine="0"/>
        </w:pPr>
        <w:rPr>
          <w:rFonts w:ascii="Palatino Linotype" w:eastAsia="Gotham Book" w:hAnsi="Palatino Linotype" w:cs="Gotham Book" w:hint="default"/>
          <w:b/>
          <w:i w:val="0"/>
          <w:strike w:val="0"/>
          <w:dstrike w:val="0"/>
          <w:color w:val="000000"/>
          <w:sz w:val="22"/>
          <w:u w:val="none" w:color="000000"/>
          <w:vertAlign w:val="baseline"/>
        </w:rPr>
      </w:lvl>
    </w:lvlOverride>
    <w:lvlOverride w:ilvl="2">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3">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4">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5">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6">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7">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8">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lvlOverride>
  </w:num>
  <w:num w:numId="38">
    <w:abstractNumId w:val="59"/>
  </w:num>
  <w:num w:numId="39">
    <w:abstractNumId w:val="33"/>
  </w:num>
  <w:num w:numId="40">
    <w:abstractNumId w:val="85"/>
    <w:lvlOverride w:ilvl="0">
      <w:lvl w:ilvl="0">
        <w:start w:val="15"/>
        <w:numFmt w:val="decimal"/>
        <w:lvlText w:val="%1."/>
        <w:lvlJc w:val="left"/>
        <w:pPr>
          <w:ind w:left="713" w:firstLine="0"/>
        </w:pPr>
        <w:rPr>
          <w:rFonts w:ascii="Gotham" w:eastAsia="Gotham" w:hAnsi="Gotham" w:cs="Gotham" w:hint="default"/>
          <w:b/>
          <w:i w:val="0"/>
          <w:strike w:val="0"/>
          <w:dstrike w:val="0"/>
          <w:color w:val="000000"/>
          <w:sz w:val="22"/>
          <w:u w:val="none" w:color="000000"/>
          <w:vertAlign w:val="baseline"/>
        </w:rPr>
      </w:lvl>
    </w:lvlOverride>
    <w:lvlOverride w:ilvl="1">
      <w:lvl w:ilvl="1">
        <w:start w:val="1"/>
        <w:numFmt w:val="decimal"/>
        <w:lvlText w:val="%1.4"/>
        <w:lvlJc w:val="left"/>
        <w:pPr>
          <w:ind w:left="1065" w:firstLine="0"/>
        </w:pPr>
        <w:rPr>
          <w:rFonts w:ascii="Palatino Linotype" w:eastAsia="Gotham Book" w:hAnsi="Palatino Linotype" w:cs="Gotham Book" w:hint="default"/>
          <w:b/>
          <w:i w:val="0"/>
          <w:strike w:val="0"/>
          <w:dstrike w:val="0"/>
          <w:color w:val="000000"/>
          <w:sz w:val="22"/>
          <w:u w:val="none" w:color="000000"/>
          <w:vertAlign w:val="baseline"/>
        </w:rPr>
      </w:lvl>
    </w:lvlOverride>
    <w:lvlOverride w:ilvl="2">
      <w:lvl w:ilvl="2">
        <w:start w:val="1"/>
        <w:numFmt w:val="lowerRoman"/>
        <w:lvlText w:val="%3"/>
        <w:lvlJc w:val="left"/>
        <w:pPr>
          <w:ind w:left="14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3">
      <w:lvl w:ilvl="3">
        <w:start w:val="1"/>
        <w:numFmt w:val="decimal"/>
        <w:lvlText w:val="%4"/>
        <w:lvlJc w:val="left"/>
        <w:pPr>
          <w:ind w:left="215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4">
      <w:lvl w:ilvl="4">
        <w:start w:val="1"/>
        <w:numFmt w:val="lowerLetter"/>
        <w:lvlText w:val="%5"/>
        <w:lvlJc w:val="left"/>
        <w:pPr>
          <w:ind w:left="287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5">
      <w:lvl w:ilvl="5">
        <w:start w:val="1"/>
        <w:numFmt w:val="lowerRoman"/>
        <w:lvlText w:val="%6"/>
        <w:lvlJc w:val="left"/>
        <w:pPr>
          <w:ind w:left="359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6">
      <w:lvl w:ilvl="6">
        <w:start w:val="1"/>
        <w:numFmt w:val="decimal"/>
        <w:lvlText w:val="%7"/>
        <w:lvlJc w:val="left"/>
        <w:pPr>
          <w:ind w:left="431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7">
      <w:lvl w:ilvl="7">
        <w:start w:val="1"/>
        <w:numFmt w:val="lowerLetter"/>
        <w:lvlText w:val="%8"/>
        <w:lvlJc w:val="left"/>
        <w:pPr>
          <w:ind w:left="5036" w:firstLine="0"/>
        </w:pPr>
        <w:rPr>
          <w:rFonts w:ascii="Gotham Book" w:eastAsia="Gotham Book" w:hAnsi="Gotham Book" w:cs="Gotham Book" w:hint="default"/>
          <w:b w:val="0"/>
          <w:i w:val="0"/>
          <w:strike w:val="0"/>
          <w:dstrike w:val="0"/>
          <w:color w:val="000000"/>
          <w:sz w:val="22"/>
          <w:u w:val="none" w:color="000000"/>
          <w:vertAlign w:val="baseline"/>
        </w:rPr>
      </w:lvl>
    </w:lvlOverride>
    <w:lvlOverride w:ilvl="8">
      <w:lvl w:ilvl="8">
        <w:start w:val="1"/>
        <w:numFmt w:val="lowerRoman"/>
        <w:lvlText w:val="%9"/>
        <w:lvlJc w:val="left"/>
        <w:pPr>
          <w:ind w:left="5756" w:firstLine="0"/>
        </w:pPr>
        <w:rPr>
          <w:rFonts w:ascii="Gotham Book" w:eastAsia="Gotham Book" w:hAnsi="Gotham Book" w:cs="Gotham Book" w:hint="default"/>
          <w:b w:val="0"/>
          <w:i w:val="0"/>
          <w:strike w:val="0"/>
          <w:dstrike w:val="0"/>
          <w:color w:val="000000"/>
          <w:sz w:val="22"/>
          <w:u w:val="none" w:color="000000"/>
          <w:vertAlign w:val="baseline"/>
        </w:rPr>
      </w:lvl>
    </w:lvlOverride>
  </w:num>
  <w:num w:numId="41">
    <w:abstractNumId w:val="22"/>
  </w:num>
  <w:num w:numId="42">
    <w:abstractNumId w:val="27"/>
  </w:num>
  <w:num w:numId="43">
    <w:abstractNumId w:val="44"/>
  </w:num>
  <w:num w:numId="44">
    <w:abstractNumId w:val="75"/>
  </w:num>
  <w:num w:numId="45">
    <w:abstractNumId w:val="56"/>
  </w:num>
  <w:num w:numId="46">
    <w:abstractNumId w:val="39"/>
  </w:num>
  <w:num w:numId="47">
    <w:abstractNumId w:val="76"/>
  </w:num>
  <w:num w:numId="48">
    <w:abstractNumId w:val="84"/>
  </w:num>
  <w:num w:numId="49">
    <w:abstractNumId w:val="57"/>
  </w:num>
  <w:num w:numId="50">
    <w:abstractNumId w:val="9"/>
  </w:num>
  <w:num w:numId="51">
    <w:abstractNumId w:val="10"/>
  </w:num>
  <w:num w:numId="52">
    <w:abstractNumId w:val="11"/>
  </w:num>
  <w:num w:numId="53">
    <w:abstractNumId w:val="32"/>
  </w:num>
  <w:num w:numId="54">
    <w:abstractNumId w:val="14"/>
  </w:num>
  <w:num w:numId="55">
    <w:abstractNumId w:val="16"/>
  </w:num>
  <w:num w:numId="56">
    <w:abstractNumId w:val="26"/>
  </w:num>
  <w:num w:numId="57">
    <w:abstractNumId w:val="52"/>
  </w:num>
  <w:num w:numId="58">
    <w:abstractNumId w:val="5"/>
  </w:num>
  <w:num w:numId="59">
    <w:abstractNumId w:val="68"/>
  </w:num>
  <w:num w:numId="60">
    <w:abstractNumId w:val="35"/>
  </w:num>
  <w:num w:numId="61">
    <w:abstractNumId w:val="87"/>
  </w:num>
  <w:num w:numId="62">
    <w:abstractNumId w:val="45"/>
  </w:num>
  <w:num w:numId="63">
    <w:abstractNumId w:val="71"/>
  </w:num>
  <w:num w:numId="64">
    <w:abstractNumId w:val="43"/>
  </w:num>
  <w:num w:numId="65">
    <w:abstractNumId w:val="31"/>
  </w:num>
  <w:num w:numId="66">
    <w:abstractNumId w:val="88"/>
  </w:num>
  <w:num w:numId="67">
    <w:abstractNumId w:val="62"/>
  </w:num>
  <w:num w:numId="68">
    <w:abstractNumId w:val="53"/>
  </w:num>
  <w:num w:numId="69">
    <w:abstractNumId w:val="18"/>
  </w:num>
  <w:num w:numId="70">
    <w:abstractNumId w:val="34"/>
  </w:num>
  <w:num w:numId="71">
    <w:abstractNumId w:val="8"/>
  </w:num>
  <w:num w:numId="72">
    <w:abstractNumId w:val="28"/>
  </w:num>
  <w:num w:numId="73">
    <w:abstractNumId w:val="78"/>
  </w:num>
  <w:num w:numId="74">
    <w:abstractNumId w:val="74"/>
  </w:num>
  <w:num w:numId="75">
    <w:abstractNumId w:val="89"/>
  </w:num>
  <w:num w:numId="76">
    <w:abstractNumId w:val="77"/>
  </w:num>
  <w:num w:numId="77">
    <w:abstractNumId w:val="80"/>
  </w:num>
  <w:num w:numId="78">
    <w:abstractNumId w:val="72"/>
  </w:num>
  <w:num w:numId="79">
    <w:abstractNumId w:val="81"/>
  </w:num>
  <w:num w:numId="80">
    <w:abstractNumId w:val="17"/>
  </w:num>
  <w:num w:numId="81">
    <w:abstractNumId w:val="61"/>
  </w:num>
  <w:num w:numId="82">
    <w:abstractNumId w:val="66"/>
  </w:num>
  <w:num w:numId="83">
    <w:abstractNumId w:val="37"/>
  </w:num>
  <w:num w:numId="84">
    <w:abstractNumId w:val="70"/>
  </w:num>
  <w:num w:numId="85">
    <w:abstractNumId w:val="30"/>
  </w:num>
  <w:num w:numId="86">
    <w:abstractNumId w:val="79"/>
  </w:num>
  <w:num w:numId="87">
    <w:abstractNumId w:val="63"/>
    <w:lvlOverride w:ilvl="0">
      <w:lvl w:ilvl="0">
        <w:start w:val="38"/>
        <w:numFmt w:val="decimal"/>
        <w:lvlText w:val="%1."/>
        <w:lvlJc w:val="left"/>
        <w:pPr>
          <w:ind w:left="360" w:hanging="360"/>
        </w:pPr>
        <w:rPr>
          <w:color w:val="FFFFFF" w:themeColor="background1"/>
        </w:rPr>
      </w:lvl>
    </w:lvlOverride>
    <w:lvlOverride w:ilvl="1">
      <w:lvl w:ilvl="1">
        <w:start w:val="1"/>
        <w:numFmt w:val="decimal"/>
        <w:lvlText w:val="%1.%2."/>
        <w:lvlJc w:val="left"/>
        <w:pPr>
          <w:ind w:left="792" w:hanging="432"/>
        </w:pPr>
      </w:lvl>
    </w:lvlOverride>
  </w:num>
  <w:num w:numId="88">
    <w:abstractNumId w:val="86"/>
  </w:num>
  <w:num w:numId="89">
    <w:abstractNumId w:val="7"/>
  </w:num>
  <w:num w:numId="90">
    <w:abstractNumId w:val="46"/>
  </w:num>
  <w:num w:numId="91">
    <w:abstractNumId w:val="3"/>
  </w:num>
  <w:num w:numId="92">
    <w:abstractNumId w:val="20"/>
  </w:num>
  <w:num w:numId="93">
    <w:abstractNumId w:val="12"/>
  </w:num>
  <w:num w:numId="94">
    <w:abstractNumId w:val="64"/>
  </w:num>
  <w:num w:numId="95">
    <w:abstractNumId w:val="5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31"/>
    <w:rsid w:val="000026B5"/>
    <w:rsid w:val="00016B56"/>
    <w:rsid w:val="0001741C"/>
    <w:rsid w:val="00017A16"/>
    <w:rsid w:val="00033181"/>
    <w:rsid w:val="000333D5"/>
    <w:rsid w:val="00033658"/>
    <w:rsid w:val="00034F16"/>
    <w:rsid w:val="000417F2"/>
    <w:rsid w:val="000618ED"/>
    <w:rsid w:val="00066C37"/>
    <w:rsid w:val="000738D7"/>
    <w:rsid w:val="00073F6A"/>
    <w:rsid w:val="00091FC5"/>
    <w:rsid w:val="000A2F79"/>
    <w:rsid w:val="000B032F"/>
    <w:rsid w:val="000C0EC7"/>
    <w:rsid w:val="000D7638"/>
    <w:rsid w:val="000E6D4E"/>
    <w:rsid w:val="00100565"/>
    <w:rsid w:val="00106F3B"/>
    <w:rsid w:val="001117AC"/>
    <w:rsid w:val="00111F72"/>
    <w:rsid w:val="00115757"/>
    <w:rsid w:val="00125247"/>
    <w:rsid w:val="001256FA"/>
    <w:rsid w:val="0013150B"/>
    <w:rsid w:val="00152631"/>
    <w:rsid w:val="0015669F"/>
    <w:rsid w:val="00164774"/>
    <w:rsid w:val="00170D69"/>
    <w:rsid w:val="00181DA5"/>
    <w:rsid w:val="0018277A"/>
    <w:rsid w:val="00185CFC"/>
    <w:rsid w:val="00192F7D"/>
    <w:rsid w:val="00197E06"/>
    <w:rsid w:val="001A0B16"/>
    <w:rsid w:val="001A2779"/>
    <w:rsid w:val="001B29FA"/>
    <w:rsid w:val="001B406E"/>
    <w:rsid w:val="001C4AFB"/>
    <w:rsid w:val="001D3A64"/>
    <w:rsid w:val="001E1AFB"/>
    <w:rsid w:val="001F0762"/>
    <w:rsid w:val="001F2F5F"/>
    <w:rsid w:val="001F5026"/>
    <w:rsid w:val="001F5869"/>
    <w:rsid w:val="00202BEB"/>
    <w:rsid w:val="00212A59"/>
    <w:rsid w:val="00215420"/>
    <w:rsid w:val="00231734"/>
    <w:rsid w:val="00245A71"/>
    <w:rsid w:val="0024643E"/>
    <w:rsid w:val="00255C9D"/>
    <w:rsid w:val="00263E9F"/>
    <w:rsid w:val="002746D0"/>
    <w:rsid w:val="0027493D"/>
    <w:rsid w:val="00274D28"/>
    <w:rsid w:val="00284DCE"/>
    <w:rsid w:val="002A7CFD"/>
    <w:rsid w:val="002B431B"/>
    <w:rsid w:val="002C044A"/>
    <w:rsid w:val="002E1F4A"/>
    <w:rsid w:val="002E2B0C"/>
    <w:rsid w:val="002E3874"/>
    <w:rsid w:val="003002E2"/>
    <w:rsid w:val="003061B2"/>
    <w:rsid w:val="00311EDD"/>
    <w:rsid w:val="0031375C"/>
    <w:rsid w:val="00315AEB"/>
    <w:rsid w:val="00324077"/>
    <w:rsid w:val="00344031"/>
    <w:rsid w:val="0034683A"/>
    <w:rsid w:val="00352AF0"/>
    <w:rsid w:val="003717F1"/>
    <w:rsid w:val="003A5DE6"/>
    <w:rsid w:val="003E18C9"/>
    <w:rsid w:val="003F3131"/>
    <w:rsid w:val="004038BA"/>
    <w:rsid w:val="00404B54"/>
    <w:rsid w:val="004054D2"/>
    <w:rsid w:val="00422AB7"/>
    <w:rsid w:val="004354A0"/>
    <w:rsid w:val="00442D95"/>
    <w:rsid w:val="00454933"/>
    <w:rsid w:val="00465091"/>
    <w:rsid w:val="00491CC6"/>
    <w:rsid w:val="004A35E3"/>
    <w:rsid w:val="004C6CFA"/>
    <w:rsid w:val="004D1D6F"/>
    <w:rsid w:val="004D69C9"/>
    <w:rsid w:val="004E20E5"/>
    <w:rsid w:val="004E3353"/>
    <w:rsid w:val="004F2C66"/>
    <w:rsid w:val="004F2CB1"/>
    <w:rsid w:val="004F511F"/>
    <w:rsid w:val="00500471"/>
    <w:rsid w:val="005212DA"/>
    <w:rsid w:val="00522047"/>
    <w:rsid w:val="00524303"/>
    <w:rsid w:val="005252FD"/>
    <w:rsid w:val="00526BF4"/>
    <w:rsid w:val="00526D6B"/>
    <w:rsid w:val="0054053B"/>
    <w:rsid w:val="00552C54"/>
    <w:rsid w:val="00552DB2"/>
    <w:rsid w:val="00557B76"/>
    <w:rsid w:val="005607CF"/>
    <w:rsid w:val="00572B65"/>
    <w:rsid w:val="00575877"/>
    <w:rsid w:val="00590D31"/>
    <w:rsid w:val="005A145C"/>
    <w:rsid w:val="005A4485"/>
    <w:rsid w:val="005A51FE"/>
    <w:rsid w:val="005A7974"/>
    <w:rsid w:val="005B2936"/>
    <w:rsid w:val="005B3F64"/>
    <w:rsid w:val="005C2CA1"/>
    <w:rsid w:val="005C52C6"/>
    <w:rsid w:val="005C7653"/>
    <w:rsid w:val="005D1C2C"/>
    <w:rsid w:val="005E554F"/>
    <w:rsid w:val="005F0FA4"/>
    <w:rsid w:val="005F778C"/>
    <w:rsid w:val="006035F4"/>
    <w:rsid w:val="00603A47"/>
    <w:rsid w:val="006103BE"/>
    <w:rsid w:val="0062046A"/>
    <w:rsid w:val="00622D50"/>
    <w:rsid w:val="00632589"/>
    <w:rsid w:val="00634E7D"/>
    <w:rsid w:val="00642F50"/>
    <w:rsid w:val="00644861"/>
    <w:rsid w:val="00645723"/>
    <w:rsid w:val="006471C2"/>
    <w:rsid w:val="00685430"/>
    <w:rsid w:val="00694DF9"/>
    <w:rsid w:val="00695B85"/>
    <w:rsid w:val="006B1D0B"/>
    <w:rsid w:val="006B381C"/>
    <w:rsid w:val="006C6352"/>
    <w:rsid w:val="006D2814"/>
    <w:rsid w:val="006D4C95"/>
    <w:rsid w:val="006E40B6"/>
    <w:rsid w:val="006E5673"/>
    <w:rsid w:val="006E7AD9"/>
    <w:rsid w:val="0070287A"/>
    <w:rsid w:val="007054F4"/>
    <w:rsid w:val="00707FC3"/>
    <w:rsid w:val="007150D7"/>
    <w:rsid w:val="00716EF0"/>
    <w:rsid w:val="00737021"/>
    <w:rsid w:val="0074208B"/>
    <w:rsid w:val="00746971"/>
    <w:rsid w:val="00747829"/>
    <w:rsid w:val="00751F45"/>
    <w:rsid w:val="00762053"/>
    <w:rsid w:val="007815FC"/>
    <w:rsid w:val="00781DA1"/>
    <w:rsid w:val="00783B38"/>
    <w:rsid w:val="00792E27"/>
    <w:rsid w:val="0079518D"/>
    <w:rsid w:val="007959E8"/>
    <w:rsid w:val="007A21AE"/>
    <w:rsid w:val="007B0A28"/>
    <w:rsid w:val="007B1531"/>
    <w:rsid w:val="007C45BC"/>
    <w:rsid w:val="007C49AD"/>
    <w:rsid w:val="007D601E"/>
    <w:rsid w:val="007E142F"/>
    <w:rsid w:val="007F7659"/>
    <w:rsid w:val="008045E1"/>
    <w:rsid w:val="0081013A"/>
    <w:rsid w:val="00840DF7"/>
    <w:rsid w:val="00846C1D"/>
    <w:rsid w:val="008522BC"/>
    <w:rsid w:val="00853C44"/>
    <w:rsid w:val="00881641"/>
    <w:rsid w:val="008A6DE4"/>
    <w:rsid w:val="008B1B49"/>
    <w:rsid w:val="008C606E"/>
    <w:rsid w:val="008D2B9D"/>
    <w:rsid w:val="008E0725"/>
    <w:rsid w:val="008E0C57"/>
    <w:rsid w:val="008E2122"/>
    <w:rsid w:val="008F0A25"/>
    <w:rsid w:val="008F0E33"/>
    <w:rsid w:val="008F3202"/>
    <w:rsid w:val="008F45DD"/>
    <w:rsid w:val="0091034D"/>
    <w:rsid w:val="00913EFA"/>
    <w:rsid w:val="00925035"/>
    <w:rsid w:val="009270D7"/>
    <w:rsid w:val="00937719"/>
    <w:rsid w:val="00943388"/>
    <w:rsid w:val="009446C5"/>
    <w:rsid w:val="00953329"/>
    <w:rsid w:val="00984063"/>
    <w:rsid w:val="00984AE5"/>
    <w:rsid w:val="00984B4E"/>
    <w:rsid w:val="009929CE"/>
    <w:rsid w:val="009A1E6B"/>
    <w:rsid w:val="009A3820"/>
    <w:rsid w:val="009B2428"/>
    <w:rsid w:val="009B437E"/>
    <w:rsid w:val="009C1B5F"/>
    <w:rsid w:val="00A071CA"/>
    <w:rsid w:val="00A10050"/>
    <w:rsid w:val="00A25576"/>
    <w:rsid w:val="00A30182"/>
    <w:rsid w:val="00A31B94"/>
    <w:rsid w:val="00A335B0"/>
    <w:rsid w:val="00A42F35"/>
    <w:rsid w:val="00A7180F"/>
    <w:rsid w:val="00A8163C"/>
    <w:rsid w:val="00A8489B"/>
    <w:rsid w:val="00A861ED"/>
    <w:rsid w:val="00A9034A"/>
    <w:rsid w:val="00A93A20"/>
    <w:rsid w:val="00AA6B32"/>
    <w:rsid w:val="00AB3365"/>
    <w:rsid w:val="00AC39B3"/>
    <w:rsid w:val="00AC63F1"/>
    <w:rsid w:val="00AD5480"/>
    <w:rsid w:val="00AE0576"/>
    <w:rsid w:val="00AE3344"/>
    <w:rsid w:val="00AF3B47"/>
    <w:rsid w:val="00AF7DEF"/>
    <w:rsid w:val="00B12238"/>
    <w:rsid w:val="00B16217"/>
    <w:rsid w:val="00B21E1B"/>
    <w:rsid w:val="00B22251"/>
    <w:rsid w:val="00B230F2"/>
    <w:rsid w:val="00B25C47"/>
    <w:rsid w:val="00B27439"/>
    <w:rsid w:val="00B27A63"/>
    <w:rsid w:val="00B366D1"/>
    <w:rsid w:val="00B37B2D"/>
    <w:rsid w:val="00B43CAD"/>
    <w:rsid w:val="00B449F8"/>
    <w:rsid w:val="00B650C0"/>
    <w:rsid w:val="00B721E1"/>
    <w:rsid w:val="00B76E63"/>
    <w:rsid w:val="00B933A4"/>
    <w:rsid w:val="00B95FAC"/>
    <w:rsid w:val="00BA03B5"/>
    <w:rsid w:val="00BC294C"/>
    <w:rsid w:val="00BC384E"/>
    <w:rsid w:val="00BC61AB"/>
    <w:rsid w:val="00BD21BE"/>
    <w:rsid w:val="00BE1CA2"/>
    <w:rsid w:val="00BE3F94"/>
    <w:rsid w:val="00BF1724"/>
    <w:rsid w:val="00C11B0F"/>
    <w:rsid w:val="00C44A24"/>
    <w:rsid w:val="00C50F19"/>
    <w:rsid w:val="00C51536"/>
    <w:rsid w:val="00C6149F"/>
    <w:rsid w:val="00C61C20"/>
    <w:rsid w:val="00C62155"/>
    <w:rsid w:val="00C66B58"/>
    <w:rsid w:val="00C9369E"/>
    <w:rsid w:val="00CA05CA"/>
    <w:rsid w:val="00CA0931"/>
    <w:rsid w:val="00CA5D3A"/>
    <w:rsid w:val="00CB0A14"/>
    <w:rsid w:val="00CB41AA"/>
    <w:rsid w:val="00CC7120"/>
    <w:rsid w:val="00CD0CD9"/>
    <w:rsid w:val="00CD366A"/>
    <w:rsid w:val="00D00D39"/>
    <w:rsid w:val="00D01808"/>
    <w:rsid w:val="00D03517"/>
    <w:rsid w:val="00D07C09"/>
    <w:rsid w:val="00D12F51"/>
    <w:rsid w:val="00D1630E"/>
    <w:rsid w:val="00D163BC"/>
    <w:rsid w:val="00D17590"/>
    <w:rsid w:val="00D225B4"/>
    <w:rsid w:val="00D32D12"/>
    <w:rsid w:val="00D33457"/>
    <w:rsid w:val="00D42499"/>
    <w:rsid w:val="00D47911"/>
    <w:rsid w:val="00D55CE6"/>
    <w:rsid w:val="00D65DA0"/>
    <w:rsid w:val="00D65E09"/>
    <w:rsid w:val="00D67B83"/>
    <w:rsid w:val="00D825FE"/>
    <w:rsid w:val="00D86378"/>
    <w:rsid w:val="00DA2152"/>
    <w:rsid w:val="00DA57A4"/>
    <w:rsid w:val="00DA68ED"/>
    <w:rsid w:val="00DA6D90"/>
    <w:rsid w:val="00DB07B5"/>
    <w:rsid w:val="00DB7B02"/>
    <w:rsid w:val="00DC36AB"/>
    <w:rsid w:val="00DC7512"/>
    <w:rsid w:val="00DE0CDD"/>
    <w:rsid w:val="00DE583B"/>
    <w:rsid w:val="00DE7017"/>
    <w:rsid w:val="00DE7B7F"/>
    <w:rsid w:val="00DF6589"/>
    <w:rsid w:val="00E02166"/>
    <w:rsid w:val="00E0504B"/>
    <w:rsid w:val="00E124B7"/>
    <w:rsid w:val="00E17156"/>
    <w:rsid w:val="00E3280B"/>
    <w:rsid w:val="00E430A8"/>
    <w:rsid w:val="00E435A6"/>
    <w:rsid w:val="00E512FC"/>
    <w:rsid w:val="00E56D58"/>
    <w:rsid w:val="00E57841"/>
    <w:rsid w:val="00E60854"/>
    <w:rsid w:val="00E7057E"/>
    <w:rsid w:val="00E8493A"/>
    <w:rsid w:val="00E877A8"/>
    <w:rsid w:val="00E902BF"/>
    <w:rsid w:val="00EA2A6E"/>
    <w:rsid w:val="00EA7CA8"/>
    <w:rsid w:val="00EB663F"/>
    <w:rsid w:val="00EB7771"/>
    <w:rsid w:val="00EC08C1"/>
    <w:rsid w:val="00ED14CF"/>
    <w:rsid w:val="00ED2C04"/>
    <w:rsid w:val="00F04B79"/>
    <w:rsid w:val="00F20776"/>
    <w:rsid w:val="00F300CA"/>
    <w:rsid w:val="00F36FCD"/>
    <w:rsid w:val="00F46F4D"/>
    <w:rsid w:val="00F5179B"/>
    <w:rsid w:val="00F57688"/>
    <w:rsid w:val="00F5770E"/>
    <w:rsid w:val="00F6648E"/>
    <w:rsid w:val="00F705A8"/>
    <w:rsid w:val="00F70DC8"/>
    <w:rsid w:val="00F717C3"/>
    <w:rsid w:val="00F72568"/>
    <w:rsid w:val="00F81302"/>
    <w:rsid w:val="00F94297"/>
    <w:rsid w:val="00F94669"/>
    <w:rsid w:val="00F95437"/>
    <w:rsid w:val="00F96E2B"/>
    <w:rsid w:val="00FB0C01"/>
    <w:rsid w:val="00FB35DA"/>
    <w:rsid w:val="00FB7064"/>
    <w:rsid w:val="00FC1CD8"/>
    <w:rsid w:val="00FC25E0"/>
    <w:rsid w:val="00FD5762"/>
    <w:rsid w:val="00FD5A63"/>
    <w:rsid w:val="00FE2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A7D40C-1869-4603-BFCF-E893038E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tham" w:eastAsia="Calibri" w:hAnsi="Gotham" w:cs="Arial"/>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0"/>
    <w:lsdException w:name="Light List Accent 2" w:uiPriority="61"/>
    <w:lsdException w:name="Light Grid Accent 2" w:uiPriority="62"/>
    <w:lsdException w:name="Medium Shading 1 Accent 2" w:uiPriority="63"/>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71"/>
    <w:lsdException w:name="Colorful List Accent 2" w:uiPriority="72"/>
    <w:lsdException w:name="Colorful Grid Accent 2" w:uiPriority="68"/>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7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72"/>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0"/>
    <w:lsdException w:name="Light List Accent 6" w:uiPriority="70"/>
    <w:lsdException w:name="Light Grid Accent 6" w:uiPriority="62"/>
    <w:lsdException w:name="Medium Shading 1 Accent 6" w:uiPriority="72"/>
    <w:lsdException w:name="Medium Shading 2 Accent 6" w:uiPriority="73"/>
    <w:lsdException w:name="Medium List 1 Accent 6" w:uiPriority="19" w:qFormat="1"/>
    <w:lsdException w:name="Medium List 2 Accent 6" w:uiPriority="66"/>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CF"/>
    <w:pPr>
      <w:spacing w:after="200" w:line="276" w:lineRule="auto"/>
    </w:pPr>
    <w:rPr>
      <w:sz w:val="22"/>
      <w:lang w:val="es-ES"/>
    </w:rPr>
  </w:style>
  <w:style w:type="paragraph" w:styleId="Ttulo1">
    <w:name w:val="heading 1"/>
    <w:basedOn w:val="Normal"/>
    <w:next w:val="Normal"/>
    <w:link w:val="Ttulo1Car"/>
    <w:uiPriority w:val="9"/>
    <w:qFormat/>
    <w:rsid w:val="00ED14CF"/>
    <w:pPr>
      <w:keepNext/>
      <w:keepLines/>
      <w:pageBreakBefore/>
      <w:widowControl w:val="0"/>
      <w:autoSpaceDE w:val="0"/>
      <w:autoSpaceDN w:val="0"/>
      <w:adjustRightInd w:val="0"/>
      <w:spacing w:before="480" w:after="120" w:line="240" w:lineRule="auto"/>
      <w:outlineLvl w:val="0"/>
    </w:pPr>
    <w:rPr>
      <w:rFonts w:ascii="Gotham Light" w:eastAsia="Times New Roman" w:hAnsi="Gotham Light" w:cs="Times New Roman"/>
      <w:b/>
      <w:bCs/>
      <w:color w:val="A2D108"/>
      <w:spacing w:val="-6"/>
      <w:sz w:val="36"/>
      <w:szCs w:val="28"/>
      <w:lang w:eastAsia="es-ES"/>
    </w:rPr>
  </w:style>
  <w:style w:type="paragraph" w:styleId="Ttulo2">
    <w:name w:val="heading 2"/>
    <w:basedOn w:val="Normal"/>
    <w:next w:val="Normal"/>
    <w:link w:val="Ttulo2Car"/>
    <w:uiPriority w:val="9"/>
    <w:unhideWhenUsed/>
    <w:qFormat/>
    <w:rsid w:val="00ED14CF"/>
    <w:pPr>
      <w:keepNext/>
      <w:keepLines/>
      <w:widowControl w:val="0"/>
      <w:autoSpaceDE w:val="0"/>
      <w:autoSpaceDN w:val="0"/>
      <w:adjustRightInd w:val="0"/>
      <w:spacing w:before="320" w:after="240" w:line="240" w:lineRule="auto"/>
      <w:outlineLvl w:val="1"/>
    </w:pPr>
    <w:rPr>
      <w:rFonts w:ascii="Gotham Book" w:eastAsia="Times New Roman" w:hAnsi="Gotham Book" w:cs="Times New Roman"/>
      <w:b/>
      <w:bCs/>
      <w:color w:val="C00000"/>
      <w:spacing w:val="-6"/>
      <w:sz w:val="24"/>
      <w:szCs w:val="26"/>
      <w:lang w:eastAsia="es-ES"/>
    </w:rPr>
  </w:style>
  <w:style w:type="paragraph" w:styleId="Ttulo3">
    <w:name w:val="heading 3"/>
    <w:basedOn w:val="Normal"/>
    <w:next w:val="Normal"/>
    <w:link w:val="Ttulo3Car"/>
    <w:uiPriority w:val="9"/>
    <w:unhideWhenUsed/>
    <w:qFormat/>
    <w:rsid w:val="00ED14CF"/>
    <w:pPr>
      <w:keepNext/>
      <w:keepLines/>
      <w:widowControl w:val="0"/>
      <w:autoSpaceDE w:val="0"/>
      <w:autoSpaceDN w:val="0"/>
      <w:adjustRightInd w:val="0"/>
      <w:spacing w:before="320" w:after="240" w:line="240" w:lineRule="auto"/>
      <w:outlineLvl w:val="2"/>
    </w:pPr>
    <w:rPr>
      <w:rFonts w:ascii="Gotham Book" w:eastAsia="MS PGothic" w:hAnsi="Gotham Book" w:cs="Times New Roman"/>
      <w:b/>
      <w:bCs/>
      <w:color w:val="C00000"/>
      <w:spacing w:val="-6"/>
      <w:sz w:val="24"/>
      <w:lang w:eastAsia="es-ES"/>
    </w:rPr>
  </w:style>
  <w:style w:type="paragraph" w:styleId="Ttulo4">
    <w:name w:val="heading 4"/>
    <w:basedOn w:val="Ttulo3"/>
    <w:next w:val="Normal"/>
    <w:link w:val="Ttulo4Car"/>
    <w:uiPriority w:val="9"/>
    <w:unhideWhenUsed/>
    <w:qFormat/>
    <w:rsid w:val="00ED14CF"/>
    <w:pPr>
      <w:outlineLvl w:val="3"/>
    </w:pPr>
  </w:style>
  <w:style w:type="paragraph" w:styleId="Ttulo5">
    <w:name w:val="heading 5"/>
    <w:basedOn w:val="Normal"/>
    <w:next w:val="Normal"/>
    <w:link w:val="Ttulo5Car"/>
    <w:uiPriority w:val="9"/>
    <w:unhideWhenUsed/>
    <w:qFormat/>
    <w:rsid w:val="00ED14CF"/>
    <w:pPr>
      <w:keepNext/>
      <w:keepLines/>
      <w:widowControl w:val="0"/>
      <w:autoSpaceDE w:val="0"/>
      <w:autoSpaceDN w:val="0"/>
      <w:adjustRightInd w:val="0"/>
      <w:spacing w:before="200" w:after="120" w:line="240" w:lineRule="auto"/>
      <w:ind w:right="32"/>
      <w:jc w:val="both"/>
      <w:outlineLvl w:val="4"/>
    </w:pPr>
    <w:rPr>
      <w:rFonts w:ascii="Gotham Book" w:eastAsia="Times New Roman" w:hAnsi="Gotham Book" w:cs="Times New Roman"/>
      <w:b/>
      <w:color w:val="C00000"/>
      <w:spacing w:val="-6"/>
      <w:sz w:val="24"/>
      <w:szCs w:val="18"/>
      <w:lang w:eastAsia="es-ES"/>
    </w:rPr>
  </w:style>
  <w:style w:type="paragraph" w:styleId="Ttulo6">
    <w:name w:val="heading 6"/>
    <w:basedOn w:val="Normal"/>
    <w:next w:val="Normal"/>
    <w:link w:val="Ttulo6Car"/>
    <w:uiPriority w:val="9"/>
    <w:unhideWhenUsed/>
    <w:qFormat/>
    <w:rsid w:val="00ED14CF"/>
    <w:pPr>
      <w:keepNext/>
      <w:keepLines/>
      <w:widowControl w:val="0"/>
      <w:numPr>
        <w:ilvl w:val="5"/>
        <w:numId w:val="3"/>
      </w:numPr>
      <w:autoSpaceDE w:val="0"/>
      <w:autoSpaceDN w:val="0"/>
      <w:adjustRightInd w:val="0"/>
      <w:spacing w:before="200" w:after="120" w:line="240" w:lineRule="auto"/>
      <w:ind w:right="32"/>
      <w:jc w:val="both"/>
      <w:outlineLvl w:val="5"/>
    </w:pPr>
    <w:rPr>
      <w:rFonts w:ascii="Cambria" w:eastAsia="Times New Roman" w:hAnsi="Cambria" w:cs="Times New Roman"/>
      <w:i/>
      <w:iCs/>
      <w:color w:val="243F60"/>
      <w:spacing w:val="-6"/>
      <w:sz w:val="18"/>
      <w:szCs w:val="18"/>
      <w:lang w:eastAsia="es-ES"/>
    </w:rPr>
  </w:style>
  <w:style w:type="paragraph" w:styleId="Ttulo7">
    <w:name w:val="heading 7"/>
    <w:basedOn w:val="Normal"/>
    <w:next w:val="Normal"/>
    <w:link w:val="Ttulo7Car"/>
    <w:uiPriority w:val="9"/>
    <w:semiHidden/>
    <w:unhideWhenUsed/>
    <w:qFormat/>
    <w:rsid w:val="00ED14CF"/>
    <w:pPr>
      <w:keepNext/>
      <w:keepLines/>
      <w:widowControl w:val="0"/>
      <w:numPr>
        <w:ilvl w:val="6"/>
        <w:numId w:val="3"/>
      </w:numPr>
      <w:autoSpaceDE w:val="0"/>
      <w:autoSpaceDN w:val="0"/>
      <w:adjustRightInd w:val="0"/>
      <w:spacing w:before="200" w:after="120" w:line="240" w:lineRule="auto"/>
      <w:ind w:right="32"/>
      <w:jc w:val="both"/>
      <w:outlineLvl w:val="6"/>
    </w:pPr>
    <w:rPr>
      <w:rFonts w:ascii="Cambria" w:eastAsia="Times New Roman" w:hAnsi="Cambria" w:cs="Times New Roman"/>
      <w:i/>
      <w:iCs/>
      <w:color w:val="404040"/>
      <w:spacing w:val="-6"/>
      <w:sz w:val="18"/>
      <w:szCs w:val="18"/>
      <w:lang w:eastAsia="es-ES"/>
    </w:rPr>
  </w:style>
  <w:style w:type="paragraph" w:styleId="Ttulo8">
    <w:name w:val="heading 8"/>
    <w:basedOn w:val="Normal"/>
    <w:next w:val="Normal"/>
    <w:link w:val="Ttulo8Car"/>
    <w:uiPriority w:val="9"/>
    <w:semiHidden/>
    <w:unhideWhenUsed/>
    <w:qFormat/>
    <w:rsid w:val="00ED14CF"/>
    <w:pPr>
      <w:keepNext/>
      <w:keepLines/>
      <w:widowControl w:val="0"/>
      <w:numPr>
        <w:ilvl w:val="7"/>
        <w:numId w:val="3"/>
      </w:numPr>
      <w:autoSpaceDE w:val="0"/>
      <w:autoSpaceDN w:val="0"/>
      <w:adjustRightInd w:val="0"/>
      <w:spacing w:before="200" w:after="120" w:line="240" w:lineRule="auto"/>
      <w:ind w:right="32"/>
      <w:jc w:val="both"/>
      <w:outlineLvl w:val="7"/>
    </w:pPr>
    <w:rPr>
      <w:rFonts w:ascii="Cambria" w:eastAsia="Times New Roman" w:hAnsi="Cambria" w:cs="Times New Roman"/>
      <w:color w:val="404040"/>
      <w:spacing w:val="-6"/>
      <w:lang w:eastAsia="es-ES"/>
    </w:rPr>
  </w:style>
  <w:style w:type="paragraph" w:styleId="Ttulo9">
    <w:name w:val="heading 9"/>
    <w:basedOn w:val="Normal"/>
    <w:next w:val="Normal"/>
    <w:link w:val="Ttulo9Car"/>
    <w:uiPriority w:val="9"/>
    <w:semiHidden/>
    <w:unhideWhenUsed/>
    <w:qFormat/>
    <w:rsid w:val="00ED14CF"/>
    <w:pPr>
      <w:keepNext/>
      <w:keepLines/>
      <w:widowControl w:val="0"/>
      <w:numPr>
        <w:ilvl w:val="8"/>
        <w:numId w:val="3"/>
      </w:numPr>
      <w:autoSpaceDE w:val="0"/>
      <w:autoSpaceDN w:val="0"/>
      <w:adjustRightInd w:val="0"/>
      <w:spacing w:before="200" w:after="120" w:line="240" w:lineRule="auto"/>
      <w:ind w:right="32"/>
      <w:jc w:val="both"/>
      <w:outlineLvl w:val="8"/>
    </w:pPr>
    <w:rPr>
      <w:rFonts w:ascii="Cambria" w:eastAsia="Times New Roman" w:hAnsi="Cambria" w:cs="Times New Roman"/>
      <w:i/>
      <w:iCs/>
      <w:color w:val="404040"/>
      <w:spacing w:val="-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ED14CF"/>
    <w:pPr>
      <w:spacing w:line="240" w:lineRule="auto"/>
    </w:pPr>
  </w:style>
  <w:style w:type="character" w:customStyle="1" w:styleId="TextocomentarioCar">
    <w:name w:val="Texto comentario Car"/>
    <w:basedOn w:val="Fuentedeprrafopredeter"/>
    <w:link w:val="Textocomentario"/>
    <w:uiPriority w:val="99"/>
    <w:semiHidden/>
    <w:rsid w:val="00ED14CF"/>
    <w:rPr>
      <w:sz w:val="22"/>
      <w:lang w:val="es-ES"/>
    </w:rPr>
  </w:style>
  <w:style w:type="paragraph" w:styleId="Asuntodelcomentario">
    <w:name w:val="annotation subject"/>
    <w:basedOn w:val="Textocomentario"/>
    <w:next w:val="Textocomentario"/>
    <w:link w:val="AsuntodelcomentarioCar"/>
    <w:uiPriority w:val="99"/>
    <w:semiHidden/>
    <w:unhideWhenUsed/>
    <w:rsid w:val="00ED14CF"/>
    <w:rPr>
      <w:b/>
      <w:bCs/>
    </w:rPr>
  </w:style>
  <w:style w:type="character" w:customStyle="1" w:styleId="AsuntodelcomentarioCar">
    <w:name w:val="Asunto del comentario Car"/>
    <w:basedOn w:val="TextocomentarioCar"/>
    <w:link w:val="Asuntodelcomentario"/>
    <w:uiPriority w:val="99"/>
    <w:semiHidden/>
    <w:rsid w:val="00ED14CF"/>
    <w:rPr>
      <w:b/>
      <w:bCs/>
      <w:sz w:val="22"/>
      <w:lang w:val="es-ES"/>
    </w:rPr>
  </w:style>
  <w:style w:type="paragraph" w:styleId="Bibliografa">
    <w:name w:val="Bibliography"/>
    <w:basedOn w:val="Normal"/>
    <w:next w:val="Normal"/>
    <w:uiPriority w:val="37"/>
    <w:unhideWhenUsed/>
    <w:rsid w:val="00ED14CF"/>
  </w:style>
  <w:style w:type="character" w:customStyle="1" w:styleId="Ttulo1Car">
    <w:name w:val="Título 1 Car"/>
    <w:link w:val="Ttulo1"/>
    <w:uiPriority w:val="9"/>
    <w:rsid w:val="00ED14CF"/>
    <w:rPr>
      <w:rFonts w:ascii="Gotham Light" w:eastAsia="Times New Roman" w:hAnsi="Gotham Light" w:cs="Times New Roman"/>
      <w:b/>
      <w:bCs/>
      <w:color w:val="A2D108"/>
      <w:spacing w:val="-6"/>
      <w:sz w:val="36"/>
      <w:szCs w:val="28"/>
      <w:lang w:val="es-ES" w:eastAsia="es-ES"/>
    </w:rPr>
  </w:style>
  <w:style w:type="character" w:customStyle="1" w:styleId="Ttulo2Car">
    <w:name w:val="Título 2 Car"/>
    <w:link w:val="Ttulo2"/>
    <w:uiPriority w:val="9"/>
    <w:rsid w:val="00ED14CF"/>
    <w:rPr>
      <w:rFonts w:ascii="Gotham Book" w:eastAsia="Times New Roman" w:hAnsi="Gotham Book" w:cs="Times New Roman"/>
      <w:b/>
      <w:bCs/>
      <w:color w:val="C00000"/>
      <w:spacing w:val="-6"/>
      <w:sz w:val="24"/>
      <w:szCs w:val="26"/>
      <w:lang w:val="es-ES" w:eastAsia="es-ES"/>
    </w:rPr>
  </w:style>
  <w:style w:type="character" w:customStyle="1" w:styleId="Ttulo3Car">
    <w:name w:val="Título 3 Car"/>
    <w:link w:val="Ttulo3"/>
    <w:uiPriority w:val="9"/>
    <w:rsid w:val="00ED14CF"/>
    <w:rPr>
      <w:rFonts w:ascii="Gotham Book" w:eastAsia="MS PGothic" w:hAnsi="Gotham Book" w:cs="Times New Roman"/>
      <w:b/>
      <w:bCs/>
      <w:color w:val="C00000"/>
      <w:spacing w:val="-6"/>
      <w:sz w:val="24"/>
      <w:lang w:val="es-ES" w:eastAsia="es-ES"/>
    </w:rPr>
  </w:style>
  <w:style w:type="character" w:customStyle="1" w:styleId="Ttulo4Car">
    <w:name w:val="Título 4 Car"/>
    <w:link w:val="Ttulo4"/>
    <w:uiPriority w:val="9"/>
    <w:rsid w:val="00ED14CF"/>
    <w:rPr>
      <w:rFonts w:ascii="Gotham Book" w:eastAsia="MS PGothic" w:hAnsi="Gotham Book" w:cs="Times New Roman"/>
      <w:b/>
      <w:bCs/>
      <w:color w:val="C00000"/>
      <w:spacing w:val="-6"/>
      <w:sz w:val="24"/>
      <w:lang w:val="es-ES" w:eastAsia="es-ES"/>
    </w:rPr>
  </w:style>
  <w:style w:type="character" w:customStyle="1" w:styleId="Ttulo5Car">
    <w:name w:val="Título 5 Car"/>
    <w:link w:val="Ttulo5"/>
    <w:uiPriority w:val="9"/>
    <w:rsid w:val="00ED14CF"/>
    <w:rPr>
      <w:rFonts w:ascii="Gotham Book" w:eastAsia="Times New Roman" w:hAnsi="Gotham Book" w:cs="Times New Roman"/>
      <w:b/>
      <w:color w:val="C00000"/>
      <w:spacing w:val="-6"/>
      <w:sz w:val="24"/>
      <w:szCs w:val="18"/>
      <w:lang w:val="es-ES" w:eastAsia="es-ES"/>
    </w:rPr>
  </w:style>
  <w:style w:type="character" w:customStyle="1" w:styleId="Ttulo6Car">
    <w:name w:val="Título 6 Car"/>
    <w:link w:val="Ttulo6"/>
    <w:uiPriority w:val="9"/>
    <w:rsid w:val="00ED14CF"/>
    <w:rPr>
      <w:rFonts w:ascii="Cambria" w:eastAsia="Times New Roman" w:hAnsi="Cambria" w:cs="Times New Roman"/>
      <w:i/>
      <w:iCs/>
      <w:color w:val="243F60"/>
      <w:spacing w:val="-6"/>
      <w:sz w:val="18"/>
      <w:szCs w:val="18"/>
      <w:lang w:val="es-ES" w:eastAsia="es-ES"/>
    </w:rPr>
  </w:style>
  <w:style w:type="character" w:customStyle="1" w:styleId="Ttulo7Car">
    <w:name w:val="Título 7 Car"/>
    <w:link w:val="Ttulo7"/>
    <w:uiPriority w:val="9"/>
    <w:semiHidden/>
    <w:rsid w:val="00ED14CF"/>
    <w:rPr>
      <w:rFonts w:ascii="Cambria" w:eastAsia="Times New Roman" w:hAnsi="Cambria" w:cs="Times New Roman"/>
      <w:i/>
      <w:iCs/>
      <w:color w:val="404040"/>
      <w:spacing w:val="-6"/>
      <w:sz w:val="18"/>
      <w:szCs w:val="18"/>
      <w:lang w:val="es-ES" w:eastAsia="es-ES"/>
    </w:rPr>
  </w:style>
  <w:style w:type="character" w:customStyle="1" w:styleId="Ttulo8Car">
    <w:name w:val="Título 8 Car"/>
    <w:link w:val="Ttulo8"/>
    <w:uiPriority w:val="9"/>
    <w:semiHidden/>
    <w:rsid w:val="00ED14CF"/>
    <w:rPr>
      <w:rFonts w:ascii="Cambria" w:eastAsia="Times New Roman" w:hAnsi="Cambria" w:cs="Times New Roman"/>
      <w:color w:val="404040"/>
      <w:spacing w:val="-6"/>
      <w:sz w:val="22"/>
      <w:lang w:val="es-ES" w:eastAsia="es-ES"/>
    </w:rPr>
  </w:style>
  <w:style w:type="character" w:customStyle="1" w:styleId="Ttulo9Car">
    <w:name w:val="Título 9 Car"/>
    <w:link w:val="Ttulo9"/>
    <w:uiPriority w:val="9"/>
    <w:semiHidden/>
    <w:rsid w:val="00ED14CF"/>
    <w:rPr>
      <w:rFonts w:ascii="Cambria" w:eastAsia="Times New Roman" w:hAnsi="Cambria" w:cs="Times New Roman"/>
      <w:i/>
      <w:iCs/>
      <w:color w:val="404040"/>
      <w:spacing w:val="-6"/>
      <w:sz w:val="22"/>
      <w:lang w:val="es-ES" w:eastAsia="es-ES"/>
    </w:rPr>
  </w:style>
  <w:style w:type="table" w:styleId="Cuadrculaclara-nfasis2">
    <w:name w:val="Light Grid Accent 2"/>
    <w:basedOn w:val="Tablanormal"/>
    <w:uiPriority w:val="62"/>
    <w:rsid w:val="00ED14CF"/>
    <w:rPr>
      <w:lang w:val="es-ES_tradnl" w:eastAsia="es-ES_tradn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Math" w:eastAsia="Times New Roman" w:hAnsi="Cambria Math"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ED14CF"/>
    <w:rPr>
      <w:lang w:val="es-ES_tradnl" w:eastAsia="es-ES_trad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6">
    <w:name w:val="Light Grid Accent 6"/>
    <w:basedOn w:val="Tablanormal"/>
    <w:uiPriority w:val="62"/>
    <w:rsid w:val="00ED14CF"/>
    <w:rPr>
      <w:lang w:val="es-ES_tradnl" w:eastAsia="es-ES_tradn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Math" w:eastAsia="Times New Roman" w:hAnsi="Cambria Math"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media1-nfasis3">
    <w:name w:val="Medium Grid 1 Accent 3"/>
    <w:basedOn w:val="Tablanormal"/>
    <w:uiPriority w:val="62"/>
    <w:semiHidden/>
    <w:unhideWhenUsed/>
    <w:rsid w:val="00ED14CF"/>
    <w:rPr>
      <w:lang w:val="es-ES_tradnl" w:eastAsia="es-ES_trad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uadrculamedia1-nfasis31">
    <w:name w:val="Cuadrícula media 1 - Énfasis 31"/>
    <w:basedOn w:val="Tablanormal"/>
    <w:next w:val="Cuadrculamedia1-nfasis3"/>
    <w:uiPriority w:val="67"/>
    <w:rsid w:val="00ED14CF"/>
    <w:rPr>
      <w:rFonts w:ascii="Calibri" w:hAnsi="Calibri" w:cs="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D14CF"/>
    <w:pPr>
      <w:autoSpaceDE w:val="0"/>
      <w:autoSpaceDN w:val="0"/>
      <w:adjustRightInd w:val="0"/>
    </w:pPr>
    <w:rPr>
      <w:rFonts w:ascii="Gill Sans MT" w:hAnsi="Gill Sans MT" w:cs="Gill Sans MT"/>
      <w:color w:val="000000"/>
      <w:sz w:val="24"/>
      <w:szCs w:val="24"/>
      <w:lang w:val="es-ES"/>
    </w:rPr>
  </w:style>
  <w:style w:type="paragraph" w:styleId="Encabezado">
    <w:name w:val="header"/>
    <w:basedOn w:val="Normal"/>
    <w:link w:val="EncabezadoCar"/>
    <w:uiPriority w:val="99"/>
    <w:unhideWhenUsed/>
    <w:rsid w:val="00ED1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14CF"/>
    <w:rPr>
      <w:sz w:val="22"/>
      <w:lang w:val="es-ES"/>
    </w:rPr>
  </w:style>
  <w:style w:type="character" w:styleId="nfasisintenso">
    <w:name w:val="Intense Emphasis"/>
    <w:basedOn w:val="Fuentedeprrafopredeter"/>
    <w:uiPriority w:val="21"/>
    <w:qFormat/>
    <w:rsid w:val="00ED14CF"/>
    <w:rPr>
      <w:i/>
      <w:iCs/>
      <w:color w:val="4472C4" w:themeColor="accent1"/>
    </w:rPr>
  </w:style>
  <w:style w:type="character" w:styleId="Hipervnculo">
    <w:name w:val="Hyperlink"/>
    <w:uiPriority w:val="99"/>
    <w:unhideWhenUsed/>
    <w:rsid w:val="00ED14CF"/>
    <w:rPr>
      <w:color w:val="0000FF"/>
      <w:u w:val="single"/>
    </w:rPr>
  </w:style>
  <w:style w:type="character" w:styleId="Hipervnculovisitado">
    <w:name w:val="FollowedHyperlink"/>
    <w:uiPriority w:val="99"/>
    <w:semiHidden/>
    <w:unhideWhenUsed/>
    <w:rsid w:val="00ED14CF"/>
    <w:rPr>
      <w:color w:val="800080"/>
      <w:u w:val="single"/>
    </w:rPr>
  </w:style>
  <w:style w:type="paragraph" w:styleId="Lista">
    <w:name w:val="List"/>
    <w:basedOn w:val="Normal"/>
    <w:uiPriority w:val="99"/>
    <w:unhideWhenUsed/>
    <w:rsid w:val="00ED14CF"/>
    <w:pPr>
      <w:ind w:left="283" w:hanging="283"/>
      <w:contextualSpacing/>
    </w:pPr>
  </w:style>
  <w:style w:type="table" w:styleId="Listaclara-nfasis2">
    <w:name w:val="Light List Accent 2"/>
    <w:basedOn w:val="Tablanormal"/>
    <w:uiPriority w:val="61"/>
    <w:rsid w:val="00ED14CF"/>
    <w:rPr>
      <w:lang w:val="es-ES_tradnl" w:eastAsia="es-ES_trad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ED14CF"/>
    <w:rPr>
      <w:lang w:val="es-ES_tradnl" w:eastAsia="es-ES_tradn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aconvietas">
    <w:name w:val="List Bullet"/>
    <w:basedOn w:val="Normal"/>
    <w:uiPriority w:val="99"/>
    <w:unhideWhenUsed/>
    <w:rsid w:val="00ED14CF"/>
    <w:pPr>
      <w:numPr>
        <w:numId w:val="1"/>
      </w:numPr>
      <w:contextualSpacing/>
    </w:pPr>
  </w:style>
  <w:style w:type="paragraph" w:styleId="Listaconvietas2">
    <w:name w:val="List Bullet 2"/>
    <w:basedOn w:val="Normal"/>
    <w:uiPriority w:val="99"/>
    <w:unhideWhenUsed/>
    <w:rsid w:val="00ED14CF"/>
    <w:pPr>
      <w:numPr>
        <w:numId w:val="2"/>
      </w:numPr>
      <w:contextualSpacing/>
    </w:pPr>
  </w:style>
  <w:style w:type="table" w:styleId="Listamedia1-nfasis3">
    <w:name w:val="Medium List 1 Accent 3"/>
    <w:basedOn w:val="Tablanormal"/>
    <w:uiPriority w:val="65"/>
    <w:rsid w:val="00ED14CF"/>
    <w:rPr>
      <w:color w:val="000000"/>
      <w:lang w:val="es-ES_tradnl" w:eastAsia="es-ES_tradnl"/>
    </w:rPr>
    <w:tblPr>
      <w:tblStyleRowBandSize w:val="1"/>
      <w:tblStyleColBandSize w:val="1"/>
      <w:tblBorders>
        <w:top w:val="single" w:sz="8" w:space="0" w:color="9BBB59"/>
        <w:bottom w:val="single" w:sz="8" w:space="0" w:color="9BBB59"/>
      </w:tblBorders>
    </w:tblPr>
    <w:tblStylePr w:type="firstRow">
      <w:rPr>
        <w:rFonts w:ascii="Cambria Math" w:eastAsia="Times New Roman" w:hAnsi="Cambria Math"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2-nfasis3">
    <w:name w:val="Medium List 2 Accent 3"/>
    <w:basedOn w:val="Tablanormal"/>
    <w:uiPriority w:val="71"/>
    <w:rsid w:val="00ED14CF"/>
    <w:pPr>
      <w:jc w:val="both"/>
    </w:pPr>
    <w:rPr>
      <w:rFonts w:ascii="Cambria" w:eastAsia="Times New Roman" w:hAnsi="Cambria" w:cs="Times New Roman"/>
      <w:color w:val="000000"/>
      <w:lang w:val="es-ES_tradnl" w:eastAsia="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ED14CF"/>
    <w:rPr>
      <w:rFonts w:ascii="Cambria" w:eastAsia="Times New Roman" w:hAnsi="Cambria" w:cs="Times New Roman"/>
      <w:color w:val="000000"/>
      <w:lang w:val="es-ES_tradnl" w:eastAsia="es-ES_tradn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stavistosa-nfasis2">
    <w:name w:val="Colorful List Accent 2"/>
    <w:basedOn w:val="Tablanormal"/>
    <w:uiPriority w:val="72"/>
    <w:rsid w:val="00ED14CF"/>
    <w:rPr>
      <w:color w:val="000000"/>
      <w:lang w:val="es-ES_tradnl" w:eastAsia="es-ES_tradnl"/>
    </w:rPr>
    <w:tblPr>
      <w:tblStyleRowBandSize w:val="1"/>
      <w:tblStyleColBandSize w:val="1"/>
    </w:tblPr>
    <w:tcPr>
      <w:shd w:val="clear" w:color="auto" w:fill="D6E3BC"/>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4">
    <w:name w:val="Colorful List Accent 4"/>
    <w:basedOn w:val="Tablanormal"/>
    <w:uiPriority w:val="72"/>
    <w:rsid w:val="00ED14CF"/>
    <w:rPr>
      <w:color w:val="000000"/>
      <w:lang w:val="es-ES_tradnl" w:eastAsia="es-ES_tradn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avistosa1">
    <w:name w:val="Lista vistosa1"/>
    <w:basedOn w:val="Tablanormal"/>
    <w:uiPriority w:val="72"/>
    <w:rsid w:val="00ED14CF"/>
    <w:rPr>
      <w:color w:val="000000"/>
      <w:lang w:val="es-ES_tradnl" w:eastAsia="es-ES_tradn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NormalWeb">
    <w:name w:val="Normal (Web)"/>
    <w:basedOn w:val="Normal"/>
    <w:uiPriority w:val="99"/>
    <w:unhideWhenUsed/>
    <w:rsid w:val="00ED14C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Prrafodelista">
    <w:name w:val="List Paragraph"/>
    <w:basedOn w:val="Normal"/>
    <w:link w:val="PrrafodelistaCar"/>
    <w:uiPriority w:val="34"/>
    <w:qFormat/>
    <w:rsid w:val="00ED14CF"/>
    <w:pPr>
      <w:ind w:left="720"/>
      <w:contextualSpacing/>
    </w:pPr>
  </w:style>
  <w:style w:type="character" w:customStyle="1" w:styleId="PrrafodelistaCar">
    <w:name w:val="Párrafo de lista Car"/>
    <w:basedOn w:val="Fuentedeprrafopredeter"/>
    <w:link w:val="Prrafodelista"/>
    <w:uiPriority w:val="34"/>
    <w:rsid w:val="00ED14CF"/>
    <w:rPr>
      <w:sz w:val="22"/>
      <w:lang w:val="es-ES"/>
    </w:rPr>
  </w:style>
  <w:style w:type="paragraph" w:styleId="Piedepgina">
    <w:name w:val="footer"/>
    <w:basedOn w:val="Normal"/>
    <w:link w:val="PiedepginaCar"/>
    <w:uiPriority w:val="99"/>
    <w:unhideWhenUsed/>
    <w:rsid w:val="00ED14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14CF"/>
    <w:rPr>
      <w:sz w:val="22"/>
      <w:lang w:val="es-ES"/>
    </w:rPr>
  </w:style>
  <w:style w:type="character" w:styleId="Refdecomentario">
    <w:name w:val="annotation reference"/>
    <w:basedOn w:val="Fuentedeprrafopredeter"/>
    <w:uiPriority w:val="99"/>
    <w:semiHidden/>
    <w:unhideWhenUsed/>
    <w:rsid w:val="00ED14CF"/>
    <w:rPr>
      <w:sz w:val="16"/>
      <w:szCs w:val="16"/>
    </w:rPr>
  </w:style>
  <w:style w:type="paragraph" w:styleId="Sangra2detindependiente">
    <w:name w:val="Body Text Indent 2"/>
    <w:basedOn w:val="Normal"/>
    <w:link w:val="Sangra2detindependienteCar"/>
    <w:rsid w:val="00ED14CF"/>
    <w:pPr>
      <w:tabs>
        <w:tab w:val="num" w:pos="497"/>
      </w:tabs>
      <w:spacing w:after="0" w:line="240" w:lineRule="auto"/>
      <w:ind w:left="1065" w:hanging="1"/>
      <w:jc w:val="both"/>
    </w:pPr>
    <w:rPr>
      <w:rFonts w:ascii="Century Gothic" w:eastAsia="Times New Roman" w:hAnsi="Century Gothic" w:cs="Times New Roman"/>
      <w:sz w:val="24"/>
      <w:lang w:val="es-MX" w:eastAsia="es-ES"/>
    </w:rPr>
  </w:style>
  <w:style w:type="character" w:customStyle="1" w:styleId="Sangra2detindependienteCar">
    <w:name w:val="Sangría 2 de t. independiente Car"/>
    <w:link w:val="Sangra2detindependiente"/>
    <w:rsid w:val="00ED14CF"/>
    <w:rPr>
      <w:rFonts w:ascii="Century Gothic" w:eastAsia="Times New Roman" w:hAnsi="Century Gothic" w:cs="Times New Roman"/>
      <w:sz w:val="24"/>
      <w:lang w:eastAsia="es-ES"/>
    </w:rPr>
  </w:style>
  <w:style w:type="paragraph" w:styleId="Sangradetextonormal">
    <w:name w:val="Body Text Indent"/>
    <w:basedOn w:val="Normal"/>
    <w:link w:val="SangradetextonormalCar"/>
    <w:uiPriority w:val="99"/>
    <w:semiHidden/>
    <w:unhideWhenUsed/>
    <w:rsid w:val="00ED14CF"/>
    <w:pPr>
      <w:spacing w:after="120"/>
      <w:ind w:left="283"/>
    </w:pPr>
    <w:rPr>
      <w:rFonts w:cs="Times New Roman"/>
    </w:rPr>
  </w:style>
  <w:style w:type="character" w:customStyle="1" w:styleId="SangradetextonormalCar">
    <w:name w:val="Sangría de texto normal Car"/>
    <w:link w:val="Sangradetextonormal"/>
    <w:uiPriority w:val="99"/>
    <w:semiHidden/>
    <w:rsid w:val="00ED14CF"/>
    <w:rPr>
      <w:rFonts w:cs="Times New Roman"/>
      <w:sz w:val="22"/>
      <w:lang w:val="es-ES"/>
    </w:rPr>
  </w:style>
  <w:style w:type="table" w:styleId="Sombreadoclaro-nfasis2">
    <w:name w:val="Light Shading Accent 2"/>
    <w:basedOn w:val="Tablanormal"/>
    <w:uiPriority w:val="60"/>
    <w:rsid w:val="00ED14CF"/>
    <w:rPr>
      <w:color w:val="943634"/>
      <w:lang w:val="es-ES_tradnl" w:eastAsia="es-ES_tradn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D14CF"/>
    <w:rPr>
      <w:color w:val="76923C"/>
      <w:lang w:val="es-ES_tradnl" w:eastAsia="es-ES_tradn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6">
    <w:name w:val="Light Shading Accent 6"/>
    <w:basedOn w:val="Tablanormal"/>
    <w:uiPriority w:val="60"/>
    <w:rsid w:val="00ED14CF"/>
    <w:pPr>
      <w:jc w:val="both"/>
    </w:pPr>
    <w:rPr>
      <w:rFonts w:ascii="Calibri" w:hAnsi="Calibri" w:cs="Times New Roman"/>
      <w:color w:val="E36C0A"/>
      <w:sz w:val="22"/>
      <w:szCs w:val="22"/>
      <w:lang w:eastAsia="es-ES_tradnl"/>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medio1-nfasis2">
    <w:name w:val="Medium Shading 1 Accent 2"/>
    <w:basedOn w:val="Tablanormal"/>
    <w:uiPriority w:val="63"/>
    <w:rsid w:val="00ED14CF"/>
    <w:rPr>
      <w:lang w:val="es-ES_tradnl" w:eastAsia="es-ES_tradn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ED14CF"/>
    <w:rPr>
      <w:lang w:val="es-ES_tradnl" w:eastAsia="es-ES_tradn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rsid w:val="00ED14CF"/>
    <w:rPr>
      <w:lang w:val="es-ES_tradnl" w:eastAsia="es-ES_trad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cuadrcula">
    <w:name w:val="Table Grid"/>
    <w:basedOn w:val="Tablanormal"/>
    <w:uiPriority w:val="39"/>
    <w:rsid w:val="00ED14CF"/>
    <w:rPr>
      <w:lang w:val="es-ES_tradnl"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rsid w:val="00ED14CF"/>
    <w:pPr>
      <w:tabs>
        <w:tab w:val="left" w:pos="600"/>
        <w:tab w:val="right" w:leader="dot" w:pos="8828"/>
      </w:tabs>
    </w:pPr>
  </w:style>
  <w:style w:type="paragraph" w:styleId="TDC2">
    <w:name w:val="toc 2"/>
    <w:basedOn w:val="Normal"/>
    <w:next w:val="Normal"/>
    <w:autoRedefine/>
    <w:uiPriority w:val="39"/>
    <w:unhideWhenUsed/>
    <w:rsid w:val="00ED14CF"/>
    <w:pPr>
      <w:ind w:left="200"/>
    </w:pPr>
  </w:style>
  <w:style w:type="paragraph" w:styleId="TDC3">
    <w:name w:val="toc 3"/>
    <w:basedOn w:val="Normal"/>
    <w:next w:val="Normal"/>
    <w:autoRedefine/>
    <w:uiPriority w:val="39"/>
    <w:unhideWhenUsed/>
    <w:rsid w:val="00ED14CF"/>
    <w:pPr>
      <w:tabs>
        <w:tab w:val="left" w:pos="1200"/>
        <w:tab w:val="right" w:leader="dot" w:pos="8828"/>
      </w:tabs>
      <w:ind w:left="400"/>
    </w:pPr>
  </w:style>
  <w:style w:type="paragraph" w:styleId="TDC4">
    <w:name w:val="toc 4"/>
    <w:basedOn w:val="Normal"/>
    <w:next w:val="Normal"/>
    <w:autoRedefine/>
    <w:uiPriority w:val="39"/>
    <w:unhideWhenUsed/>
    <w:rsid w:val="00ED14CF"/>
    <w:pPr>
      <w:ind w:left="600"/>
    </w:pPr>
  </w:style>
  <w:style w:type="paragraph" w:styleId="TDC5">
    <w:name w:val="toc 5"/>
    <w:basedOn w:val="Normal"/>
    <w:next w:val="Normal"/>
    <w:autoRedefine/>
    <w:uiPriority w:val="39"/>
    <w:unhideWhenUsed/>
    <w:rsid w:val="00ED14CF"/>
    <w:pPr>
      <w:ind w:left="800"/>
    </w:pPr>
  </w:style>
  <w:style w:type="paragraph" w:styleId="TDC6">
    <w:name w:val="toc 6"/>
    <w:basedOn w:val="Normal"/>
    <w:next w:val="Normal"/>
    <w:autoRedefine/>
    <w:uiPriority w:val="39"/>
    <w:unhideWhenUsed/>
    <w:rsid w:val="00ED14CF"/>
    <w:pPr>
      <w:ind w:left="1000"/>
    </w:pPr>
  </w:style>
  <w:style w:type="paragraph" w:styleId="TDC7">
    <w:name w:val="toc 7"/>
    <w:basedOn w:val="Normal"/>
    <w:next w:val="Normal"/>
    <w:autoRedefine/>
    <w:uiPriority w:val="39"/>
    <w:unhideWhenUsed/>
    <w:rsid w:val="00ED14CF"/>
    <w:pPr>
      <w:ind w:left="1200"/>
    </w:pPr>
  </w:style>
  <w:style w:type="paragraph" w:styleId="TDC8">
    <w:name w:val="toc 8"/>
    <w:basedOn w:val="Normal"/>
    <w:next w:val="Normal"/>
    <w:autoRedefine/>
    <w:uiPriority w:val="39"/>
    <w:unhideWhenUsed/>
    <w:rsid w:val="00ED14CF"/>
    <w:pPr>
      <w:ind w:left="1400"/>
    </w:pPr>
  </w:style>
  <w:style w:type="paragraph" w:styleId="TDC9">
    <w:name w:val="toc 9"/>
    <w:basedOn w:val="Normal"/>
    <w:next w:val="Normal"/>
    <w:autoRedefine/>
    <w:uiPriority w:val="39"/>
    <w:unhideWhenUsed/>
    <w:rsid w:val="00ED14CF"/>
    <w:pPr>
      <w:ind w:left="1600"/>
    </w:pPr>
  </w:style>
  <w:style w:type="paragraph" w:styleId="Textodeglobo">
    <w:name w:val="Balloon Text"/>
    <w:basedOn w:val="Normal"/>
    <w:link w:val="TextodegloboCar"/>
    <w:uiPriority w:val="99"/>
    <w:semiHidden/>
    <w:unhideWhenUsed/>
    <w:rsid w:val="00ED14CF"/>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rsid w:val="00ED14CF"/>
    <w:rPr>
      <w:rFonts w:ascii="Tahoma" w:hAnsi="Tahoma" w:cs="Times New Roman"/>
      <w:sz w:val="16"/>
      <w:szCs w:val="16"/>
      <w:lang w:val="es-ES"/>
    </w:rPr>
  </w:style>
  <w:style w:type="character" w:styleId="Textoennegrita">
    <w:name w:val="Strong"/>
    <w:uiPriority w:val="22"/>
    <w:qFormat/>
    <w:rsid w:val="00ED14CF"/>
    <w:rPr>
      <w:b/>
      <w:bCs/>
    </w:rPr>
  </w:style>
  <w:style w:type="paragraph" w:styleId="Textoindependiente">
    <w:name w:val="Body Text"/>
    <w:basedOn w:val="Normal"/>
    <w:link w:val="TextoindependienteCar"/>
    <w:uiPriority w:val="99"/>
    <w:unhideWhenUsed/>
    <w:rsid w:val="00ED14C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link w:val="Textoindependiente"/>
    <w:uiPriority w:val="99"/>
    <w:rsid w:val="00ED14C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D14CF"/>
    <w:pPr>
      <w:spacing w:after="0" w:line="240" w:lineRule="auto"/>
      <w:ind w:left="360" w:firstLine="360"/>
    </w:pPr>
    <w:rPr>
      <w:rFonts w:ascii="Times New Roman" w:eastAsia="Times New Roman" w:hAnsi="Times New Roman"/>
      <w:sz w:val="24"/>
      <w:szCs w:val="24"/>
      <w:lang w:eastAsia="es-ES"/>
    </w:rPr>
  </w:style>
  <w:style w:type="character" w:customStyle="1" w:styleId="Textoindependienteprimerasangra2Car">
    <w:name w:val="Texto independiente primera sangría 2 Car"/>
    <w:link w:val="Textoindependienteprimerasangra2"/>
    <w:uiPriority w:val="99"/>
    <w:rsid w:val="00ED14CF"/>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ED14CF"/>
    <w:pPr>
      <w:pageBreakBefore w:val="0"/>
      <w:widowControl/>
      <w:autoSpaceDE/>
      <w:autoSpaceDN/>
      <w:adjustRightInd/>
      <w:spacing w:after="0" w:line="276" w:lineRule="auto"/>
      <w:outlineLvl w:val="9"/>
    </w:pPr>
    <w:rPr>
      <w:rFonts w:ascii="Cambria" w:eastAsia="MS Gothic" w:hAnsi="Cambria"/>
      <w:color w:val="365F91"/>
      <w:spacing w:val="0"/>
      <w:sz w:val="28"/>
      <w:lang w:eastAsia="en-US"/>
    </w:rPr>
  </w:style>
  <w:style w:type="paragraph" w:customStyle="1" w:styleId="txt">
    <w:name w:val="txt"/>
    <w:basedOn w:val="Normal"/>
    <w:rsid w:val="00ED14CF"/>
    <w:pPr>
      <w:spacing w:before="100" w:beforeAutospacing="1" w:after="100" w:afterAutospacing="1" w:line="285" w:lineRule="atLeast"/>
    </w:pPr>
    <w:rPr>
      <w:rFonts w:ascii="Arial" w:eastAsia="Times New Roman" w:hAnsi="Arial"/>
      <w:color w:val="333333"/>
      <w:lang w:eastAsia="es-ES"/>
    </w:rPr>
  </w:style>
  <w:style w:type="character" w:styleId="Refdenotaalpie">
    <w:name w:val="footnote reference"/>
    <w:basedOn w:val="Fuentedeprrafopredeter"/>
    <w:uiPriority w:val="99"/>
    <w:semiHidden/>
    <w:unhideWhenUsed/>
    <w:rsid w:val="00ED14CF"/>
    <w:rPr>
      <w:vertAlign w:val="superscript"/>
    </w:rPr>
  </w:style>
  <w:style w:type="table" w:customStyle="1" w:styleId="Tablaconcuadrcula1">
    <w:name w:val="Tabla con cuadrícula1"/>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D14CF"/>
    <w:rPr>
      <w:rFonts w:ascii="Calibri" w:eastAsia="Times New Roman"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31">
    <w:name w:val="Tabla de cuadrícula 6 con colores - Énfasis 31"/>
    <w:basedOn w:val="Tablanormal"/>
    <w:uiPriority w:val="51"/>
    <w:rsid w:val="00ED14CF"/>
    <w:rPr>
      <w:rFonts w:asciiTheme="minorHAnsi" w:eastAsiaTheme="minorEastAsia" w:hAnsiTheme="minorHAnsi" w:cstheme="minorBidi"/>
      <w:color w:val="7B7B7B" w:themeColor="accent3" w:themeShade="BF"/>
      <w:sz w:val="22"/>
      <w:szCs w:val="22"/>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ED14CF"/>
    <w:pPr>
      <w:spacing w:after="0" w:line="240" w:lineRule="auto"/>
    </w:pPr>
    <w:rPr>
      <w:sz w:val="20"/>
    </w:rPr>
  </w:style>
  <w:style w:type="character" w:customStyle="1" w:styleId="TextonotapieCar">
    <w:name w:val="Texto nota pie Car"/>
    <w:basedOn w:val="Fuentedeprrafopredeter"/>
    <w:link w:val="Textonotapie"/>
    <w:uiPriority w:val="99"/>
    <w:semiHidden/>
    <w:rsid w:val="00ED14CF"/>
    <w:rPr>
      <w:lang w:val="es-ES"/>
    </w:rPr>
  </w:style>
  <w:style w:type="table" w:customStyle="1" w:styleId="TableGrid">
    <w:name w:val="TableGrid"/>
    <w:rsid w:val="00792E27"/>
    <w:rPr>
      <w:rFonts w:asciiTheme="minorHAnsi" w:eastAsiaTheme="minorEastAsia" w:hAnsiTheme="minorHAnsi" w:cstheme="minorBidi"/>
      <w:sz w:val="22"/>
      <w:szCs w:val="22"/>
      <w:lang w:eastAsia="es-MX"/>
    </w:rPr>
    <w:tblPr>
      <w:tblCellMar>
        <w:top w:w="0" w:type="dxa"/>
        <w:left w:w="0" w:type="dxa"/>
        <w:bottom w:w="0" w:type="dxa"/>
        <w:right w:w="0" w:type="dxa"/>
      </w:tblCellMar>
    </w:tblPr>
  </w:style>
  <w:style w:type="numbering" w:customStyle="1" w:styleId="Estilo1">
    <w:name w:val="Estilo1"/>
    <w:uiPriority w:val="99"/>
    <w:rsid w:val="009B437E"/>
    <w:pPr>
      <w:numPr>
        <w:numId w:val="34"/>
      </w:numPr>
    </w:pPr>
  </w:style>
  <w:style w:type="numbering" w:customStyle="1" w:styleId="Estilo2">
    <w:name w:val="Estilo2"/>
    <w:uiPriority w:val="99"/>
    <w:rsid w:val="009B437E"/>
    <w:pPr>
      <w:numPr>
        <w:numId w:val="35"/>
      </w:numPr>
    </w:pPr>
  </w:style>
  <w:style w:type="numbering" w:customStyle="1" w:styleId="Estilo91">
    <w:name w:val="Estilo91"/>
    <w:uiPriority w:val="99"/>
    <w:rsid w:val="003717F1"/>
    <w:pPr>
      <w:numPr>
        <w:numId w:val="65"/>
      </w:numPr>
    </w:pPr>
  </w:style>
  <w:style w:type="numbering" w:customStyle="1" w:styleId="Estilo92">
    <w:name w:val="Estilo92"/>
    <w:uiPriority w:val="99"/>
    <w:rsid w:val="003717F1"/>
    <w:pPr>
      <w:numPr>
        <w:numId w:val="66"/>
      </w:numPr>
    </w:pPr>
  </w:style>
  <w:style w:type="numbering" w:customStyle="1" w:styleId="Estilo93">
    <w:name w:val="Estilo93"/>
    <w:uiPriority w:val="99"/>
    <w:rsid w:val="003717F1"/>
    <w:pPr>
      <w:numPr>
        <w:numId w:val="67"/>
      </w:numPr>
    </w:pPr>
  </w:style>
  <w:style w:type="numbering" w:customStyle="1" w:styleId="Estilo94">
    <w:name w:val="Estilo94"/>
    <w:uiPriority w:val="99"/>
    <w:rsid w:val="003717F1"/>
    <w:pPr>
      <w:numPr>
        <w:numId w:val="68"/>
      </w:numPr>
    </w:pPr>
  </w:style>
  <w:style w:type="table" w:customStyle="1" w:styleId="TableGrid1">
    <w:name w:val="TableGrid1"/>
    <w:rsid w:val="00642F50"/>
    <w:rPr>
      <w:rFonts w:ascii="Calibri" w:eastAsia="Times New Roman" w:hAnsi="Calibri" w:cs="Times New Roman"/>
      <w:sz w:val="22"/>
      <w:szCs w:val="22"/>
      <w:lang w:eastAsia="es-MX"/>
    </w:rPr>
    <w:tblPr>
      <w:tblCellMar>
        <w:top w:w="0" w:type="dxa"/>
        <w:left w:w="0" w:type="dxa"/>
        <w:bottom w:w="0" w:type="dxa"/>
        <w:right w:w="0" w:type="dxa"/>
      </w:tblCellMar>
    </w:tblPr>
  </w:style>
  <w:style w:type="paragraph" w:customStyle="1" w:styleId="Prrafodelista1">
    <w:name w:val="Párrafo de lista1"/>
    <w:basedOn w:val="Normal"/>
    <w:uiPriority w:val="99"/>
    <w:qFormat/>
    <w:rsid w:val="00152631"/>
    <w:pPr>
      <w:spacing w:after="240" w:line="240" w:lineRule="auto"/>
      <w:ind w:left="720"/>
      <w:jc w:val="both"/>
    </w:pPr>
    <w:rPr>
      <w:rFonts w:ascii="Arial" w:eastAsia="Times New Roman" w:hAnsi="Arial"/>
      <w:szCs w:val="22"/>
      <w:lang w:eastAsia="es-ES"/>
    </w:rPr>
  </w:style>
  <w:style w:type="numbering" w:customStyle="1" w:styleId="Estilo81">
    <w:name w:val="Estilo81"/>
    <w:uiPriority w:val="99"/>
    <w:rsid w:val="005D1C2C"/>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7021-914D-4080-ADF8-F93DEEE9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79</Pages>
  <Words>20986</Words>
  <Characters>115429</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Rodriguez</dc:creator>
  <cp:lastModifiedBy>RAFAEL RAMÍREZ</cp:lastModifiedBy>
  <cp:revision>11</cp:revision>
  <cp:lastPrinted>2022-05-20T17:24:00Z</cp:lastPrinted>
  <dcterms:created xsi:type="dcterms:W3CDTF">2022-05-20T15:47:00Z</dcterms:created>
  <dcterms:modified xsi:type="dcterms:W3CDTF">2022-05-30T14:25:00Z</dcterms:modified>
</cp:coreProperties>
</file>